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34B3" w:rsidRPr="00140A8C" w:rsidRDefault="000221BD" w:rsidP="00C334B3">
      <w:pPr>
        <w:pStyle w:val="a4"/>
        <w:tabs>
          <w:tab w:val="clear" w:pos="4536"/>
        </w:tabs>
        <w:jc w:val="both"/>
        <w:rPr>
          <w:rFonts w:eastAsia="宋体"/>
          <w:i/>
          <w:sz w:val="24"/>
          <w:lang w:eastAsia="zh-CN"/>
        </w:rPr>
      </w:pPr>
      <w:r w:rsidRPr="000221BD">
        <w:rPr>
          <w:sz w:val="24"/>
        </w:rPr>
        <w:t>3GPP TSG-RAN WG4 Meeting #77</w:t>
      </w:r>
      <w:r w:rsidR="00C334B3" w:rsidRPr="00140A8C">
        <w:rPr>
          <w:sz w:val="24"/>
        </w:rPr>
        <w:tab/>
      </w:r>
      <w:r w:rsidR="00535E44" w:rsidRPr="00535E44">
        <w:rPr>
          <w:sz w:val="24"/>
        </w:rPr>
        <w:t>R4-157442</w:t>
      </w:r>
    </w:p>
    <w:p w:rsidR="00E76FAE" w:rsidRPr="00140A8C" w:rsidRDefault="000221BD" w:rsidP="00C334B3">
      <w:pPr>
        <w:pStyle w:val="a4"/>
        <w:tabs>
          <w:tab w:val="clear" w:pos="4536"/>
          <w:tab w:val="clear" w:pos="9072"/>
          <w:tab w:val="left" w:pos="3106"/>
        </w:tabs>
        <w:jc w:val="both"/>
        <w:rPr>
          <w:rFonts w:eastAsia="宋体"/>
          <w:sz w:val="24"/>
          <w:lang w:eastAsia="zh-CN"/>
        </w:rPr>
      </w:pPr>
      <w:r w:rsidRPr="000221BD">
        <w:rPr>
          <w:rFonts w:eastAsia="宋体"/>
          <w:sz w:val="24"/>
          <w:lang w:val="en-US" w:eastAsia="zh-CN"/>
        </w:rPr>
        <w:t xml:space="preserve">Anaheim, CA, US, 16 </w:t>
      </w:r>
      <w:r w:rsidR="00D40234">
        <w:rPr>
          <w:rFonts w:eastAsia="宋体" w:hint="eastAsia"/>
          <w:sz w:val="24"/>
          <w:lang w:val="en-US" w:eastAsia="zh-CN"/>
        </w:rPr>
        <w:t>-</w:t>
      </w:r>
      <w:r w:rsidRPr="000221BD">
        <w:rPr>
          <w:rFonts w:eastAsia="宋体"/>
          <w:sz w:val="24"/>
          <w:lang w:val="en-US" w:eastAsia="zh-CN"/>
        </w:rPr>
        <w:t xml:space="preserve"> 20 Nov, 2015</w:t>
      </w:r>
    </w:p>
    <w:p w:rsidR="00C334B3" w:rsidRPr="0061394A" w:rsidRDefault="00C334B3" w:rsidP="005D630D">
      <w:pPr>
        <w:pStyle w:val="a4"/>
        <w:tabs>
          <w:tab w:val="clear" w:pos="4536"/>
          <w:tab w:val="clear" w:pos="9072"/>
          <w:tab w:val="left" w:pos="1184"/>
        </w:tabs>
        <w:jc w:val="both"/>
        <w:rPr>
          <w:rFonts w:eastAsia="宋体"/>
          <w:sz w:val="24"/>
          <w:lang w:eastAsia="zh-CN"/>
        </w:rPr>
      </w:pPr>
    </w:p>
    <w:p w:rsidR="00C334B3" w:rsidRPr="00647E93" w:rsidRDefault="00C334B3" w:rsidP="00C334B3">
      <w:pPr>
        <w:pStyle w:val="a4"/>
        <w:tabs>
          <w:tab w:val="clear" w:pos="4536"/>
          <w:tab w:val="left" w:pos="1800"/>
        </w:tabs>
        <w:spacing w:after="60"/>
        <w:ind w:left="1800" w:hanging="1800"/>
        <w:jc w:val="both"/>
        <w:rPr>
          <w:rFonts w:eastAsia="宋体"/>
          <w:sz w:val="24"/>
          <w:lang w:val="en-US" w:eastAsia="zh-CN"/>
        </w:rPr>
      </w:pPr>
      <w:r w:rsidRPr="00140A8C">
        <w:rPr>
          <w:sz w:val="24"/>
        </w:rPr>
        <w:t>Source:</w:t>
      </w:r>
      <w:r w:rsidRPr="00140A8C">
        <w:rPr>
          <w:sz w:val="24"/>
        </w:rPr>
        <w:tab/>
      </w:r>
      <w:r w:rsidRPr="00140A8C">
        <w:rPr>
          <w:rFonts w:eastAsia="宋体" w:hint="eastAsia"/>
          <w:sz w:val="24"/>
          <w:lang w:eastAsia="zh-CN"/>
        </w:rPr>
        <w:t>China Telecom</w:t>
      </w:r>
    </w:p>
    <w:p w:rsidR="00D40DD1" w:rsidRPr="00140A8C" w:rsidRDefault="00C334B3" w:rsidP="001B11CA">
      <w:pPr>
        <w:pStyle w:val="a4"/>
        <w:tabs>
          <w:tab w:val="clear" w:pos="4536"/>
          <w:tab w:val="left" w:pos="1800"/>
        </w:tabs>
        <w:adjustRightInd w:val="0"/>
        <w:spacing w:after="60"/>
        <w:ind w:left="1807" w:hangingChars="750" w:hanging="1807"/>
        <w:rPr>
          <w:rFonts w:eastAsia="宋体"/>
          <w:sz w:val="24"/>
          <w:lang w:eastAsia="zh-CN"/>
        </w:rPr>
      </w:pPr>
      <w:r w:rsidRPr="00140A8C">
        <w:rPr>
          <w:sz w:val="24"/>
        </w:rPr>
        <w:t>Title:</w:t>
      </w:r>
      <w:bookmarkStart w:id="0" w:name="Title"/>
      <w:bookmarkEnd w:id="0"/>
      <w:r w:rsidRPr="00140A8C">
        <w:rPr>
          <w:sz w:val="24"/>
        </w:rPr>
        <w:tab/>
      </w:r>
      <w:r w:rsidR="00535E44" w:rsidRPr="00535E44">
        <w:rPr>
          <w:rFonts w:eastAsia="宋体"/>
          <w:sz w:val="24"/>
          <w:lang w:eastAsia="zh-CN"/>
        </w:rPr>
        <w:t>Link level analysis for BS IRC in asynchronous network</w:t>
      </w:r>
    </w:p>
    <w:p w:rsidR="00C334B3" w:rsidRPr="00140A8C" w:rsidRDefault="00C334B3" w:rsidP="00D40DD1">
      <w:pPr>
        <w:pStyle w:val="a4"/>
        <w:tabs>
          <w:tab w:val="clear" w:pos="4536"/>
          <w:tab w:val="left" w:pos="1800"/>
        </w:tabs>
        <w:spacing w:after="60"/>
        <w:jc w:val="both"/>
        <w:rPr>
          <w:rFonts w:eastAsia="宋体"/>
          <w:sz w:val="24"/>
          <w:lang w:eastAsia="zh-CN"/>
        </w:rPr>
      </w:pPr>
      <w:r w:rsidRPr="00140A8C">
        <w:rPr>
          <w:sz w:val="24"/>
        </w:rPr>
        <w:t>Agenda Item:</w:t>
      </w:r>
      <w:bookmarkStart w:id="1" w:name="Source"/>
      <w:bookmarkEnd w:id="1"/>
      <w:r w:rsidRPr="00140A8C">
        <w:rPr>
          <w:sz w:val="24"/>
        </w:rPr>
        <w:tab/>
      </w:r>
      <w:r w:rsidR="00535E44" w:rsidRPr="00535E44">
        <w:rPr>
          <w:rFonts w:eastAsia="宋体"/>
          <w:sz w:val="24"/>
          <w:lang w:eastAsia="zh-CN"/>
        </w:rPr>
        <w:t>7.6.2</w:t>
      </w:r>
    </w:p>
    <w:p w:rsidR="00C334B3" w:rsidRPr="00140A8C" w:rsidRDefault="00C334B3" w:rsidP="004256E9">
      <w:pPr>
        <w:pStyle w:val="a4"/>
        <w:tabs>
          <w:tab w:val="left" w:pos="1800"/>
        </w:tabs>
        <w:snapToGrid w:val="0"/>
        <w:spacing w:after="240"/>
        <w:jc w:val="both"/>
        <w:rPr>
          <w:rFonts w:eastAsia="宋体"/>
          <w:sz w:val="24"/>
          <w:lang w:eastAsia="zh-CN"/>
        </w:rPr>
      </w:pPr>
      <w:r w:rsidRPr="00140A8C">
        <w:rPr>
          <w:sz w:val="24"/>
        </w:rPr>
        <w:t>Document for:</w:t>
      </w:r>
      <w:r w:rsidRPr="00140A8C">
        <w:rPr>
          <w:sz w:val="24"/>
        </w:rPr>
        <w:tab/>
      </w:r>
      <w:bookmarkStart w:id="2" w:name="DocumentFor"/>
      <w:bookmarkEnd w:id="2"/>
      <w:r w:rsidR="00DE15EE">
        <w:rPr>
          <w:rFonts w:eastAsia="宋体" w:hint="eastAsia"/>
          <w:sz w:val="24"/>
          <w:lang w:eastAsia="zh-CN"/>
        </w:rPr>
        <w:t>Discussion</w:t>
      </w:r>
    </w:p>
    <w:p w:rsidR="00741175" w:rsidRPr="00C41CAB" w:rsidRDefault="00741175" w:rsidP="00C41CAB">
      <w:pPr>
        <w:pStyle w:val="1"/>
        <w:widowControl w:val="0"/>
        <w:numPr>
          <w:ilvl w:val="0"/>
          <w:numId w:val="1"/>
        </w:numPr>
        <w:pBdr>
          <w:top w:val="single" w:sz="12" w:space="1" w:color="auto"/>
        </w:pBdr>
        <w:tabs>
          <w:tab w:val="clear" w:pos="709"/>
          <w:tab w:val="left" w:pos="284"/>
          <w:tab w:val="num" w:pos="432"/>
        </w:tabs>
        <w:adjustRightInd w:val="0"/>
        <w:spacing w:beforeLines="150" w:before="360" w:afterLines="50" w:after="120" w:line="300" w:lineRule="auto"/>
        <w:ind w:left="604" w:hangingChars="215" w:hanging="604"/>
        <w:jc w:val="both"/>
        <w:textAlignment w:val="baseline"/>
        <w:rPr>
          <w:rFonts w:eastAsia="宋体"/>
          <w:lang w:eastAsia="zh-CN"/>
        </w:rPr>
      </w:pPr>
      <w:bookmarkStart w:id="3" w:name="_Ref124589705"/>
      <w:bookmarkStart w:id="4" w:name="_Ref129681862"/>
      <w:r w:rsidRPr="00C41CAB">
        <w:rPr>
          <w:rFonts w:eastAsia="宋体"/>
          <w:lang w:eastAsia="zh-CN"/>
        </w:rPr>
        <w:t>Introduction</w:t>
      </w:r>
      <w:bookmarkEnd w:id="3"/>
      <w:bookmarkEnd w:id="4"/>
    </w:p>
    <w:p w:rsidR="00266ECC" w:rsidRPr="00266ECC" w:rsidRDefault="00266ECC" w:rsidP="00266ECC">
      <w:pPr>
        <w:pStyle w:val="a0"/>
        <w:snapToGrid w:val="0"/>
        <w:spacing w:after="60"/>
        <w:rPr>
          <w:rFonts w:eastAsia="宋体"/>
          <w:sz w:val="21"/>
          <w:szCs w:val="21"/>
          <w:lang w:eastAsia="zh-CN"/>
        </w:rPr>
      </w:pPr>
      <w:r w:rsidRPr="00F8647F">
        <w:rPr>
          <w:rFonts w:eastAsia="宋体"/>
          <w:sz w:val="21"/>
          <w:szCs w:val="21"/>
          <w:lang w:val="en-US" w:eastAsia="zh-CN"/>
        </w:rPr>
        <w:t>BS IRC receiver in asynchronous network</w:t>
      </w:r>
      <w:r>
        <w:rPr>
          <w:rFonts w:eastAsia="宋体" w:hint="eastAsia"/>
          <w:sz w:val="21"/>
          <w:szCs w:val="21"/>
          <w:lang w:val="en-US" w:eastAsia="zh-CN"/>
        </w:rPr>
        <w:t xml:space="preserve"> was discussed in the previous meetings. </w:t>
      </w:r>
      <w:r w:rsidRPr="00D52215">
        <w:rPr>
          <w:rFonts w:eastAsia="宋体"/>
          <w:sz w:val="21"/>
          <w:szCs w:val="21"/>
          <w:lang w:val="en-US" w:eastAsia="zh-CN"/>
        </w:rPr>
        <w:t>In RAN4 #76</w:t>
      </w:r>
      <w:r>
        <w:rPr>
          <w:rFonts w:eastAsia="宋体" w:hint="eastAsia"/>
          <w:sz w:val="21"/>
          <w:szCs w:val="21"/>
          <w:lang w:val="en-US" w:eastAsia="zh-CN"/>
        </w:rPr>
        <w:t>bis</w:t>
      </w:r>
      <w:r w:rsidR="00522CDB">
        <w:rPr>
          <w:rFonts w:eastAsia="宋体" w:hint="eastAsia"/>
          <w:sz w:val="21"/>
          <w:szCs w:val="21"/>
          <w:lang w:val="en-US" w:eastAsia="zh-CN"/>
        </w:rPr>
        <w:t>, the following agreements were reached during the online and ad-hoc discussions [1] [2]</w:t>
      </w:r>
      <w:r w:rsidRPr="00D52215">
        <w:rPr>
          <w:rFonts w:eastAsia="宋体"/>
          <w:sz w:val="21"/>
          <w:szCs w:val="21"/>
          <w:lang w:val="en-US" w:eastAsia="zh-CN"/>
        </w:rPr>
        <w:t>:</w:t>
      </w:r>
    </w:p>
    <w:p w:rsidR="00266ECC" w:rsidRPr="00522CDB" w:rsidRDefault="00266ECC" w:rsidP="00055232">
      <w:pPr>
        <w:widowControl w:val="0"/>
        <w:numPr>
          <w:ilvl w:val="0"/>
          <w:numId w:val="4"/>
        </w:numPr>
        <w:tabs>
          <w:tab w:val="num" w:pos="426"/>
          <w:tab w:val="num" w:pos="993"/>
        </w:tabs>
        <w:adjustRightInd w:val="0"/>
        <w:snapToGrid w:val="0"/>
        <w:spacing w:after="60"/>
        <w:ind w:leftChars="78" w:left="429" w:hangingChars="130" w:hanging="273"/>
        <w:rPr>
          <w:rFonts w:eastAsia="宋体"/>
          <w:i/>
          <w:sz w:val="21"/>
          <w:szCs w:val="21"/>
          <w:lang w:eastAsia="zh-CN"/>
        </w:rPr>
      </w:pPr>
      <w:r w:rsidRPr="00266ECC">
        <w:rPr>
          <w:rFonts w:eastAsia="宋体"/>
          <w:i/>
          <w:sz w:val="21"/>
          <w:szCs w:val="21"/>
          <w:lang w:eastAsia="zh-CN"/>
        </w:rPr>
        <w:t xml:space="preserve">Consider investigating the performance of asynchronous network as well as synchronous network in the </w:t>
      </w:r>
      <w:r w:rsidRPr="00522CDB">
        <w:rPr>
          <w:rFonts w:eastAsia="宋体"/>
          <w:i/>
          <w:sz w:val="21"/>
          <w:szCs w:val="21"/>
          <w:lang w:eastAsia="zh-CN"/>
        </w:rPr>
        <w:t>WI.</w:t>
      </w:r>
    </w:p>
    <w:p w:rsidR="00522CDB" w:rsidRPr="00522CDB" w:rsidRDefault="00522CDB" w:rsidP="00055232">
      <w:pPr>
        <w:widowControl w:val="0"/>
        <w:numPr>
          <w:ilvl w:val="0"/>
          <w:numId w:val="4"/>
        </w:numPr>
        <w:tabs>
          <w:tab w:val="num" w:pos="426"/>
          <w:tab w:val="num" w:pos="993"/>
        </w:tabs>
        <w:adjustRightInd w:val="0"/>
        <w:snapToGrid w:val="0"/>
        <w:spacing w:after="60"/>
        <w:ind w:leftChars="78" w:left="429" w:hangingChars="130" w:hanging="273"/>
        <w:rPr>
          <w:rFonts w:eastAsia="宋体"/>
          <w:i/>
          <w:sz w:val="21"/>
          <w:szCs w:val="21"/>
          <w:lang w:eastAsia="zh-CN"/>
        </w:rPr>
      </w:pPr>
      <w:r w:rsidRPr="00522CDB">
        <w:rPr>
          <w:rFonts w:eastAsia="宋体" w:hint="eastAsia"/>
          <w:i/>
          <w:sz w:val="21"/>
          <w:szCs w:val="21"/>
          <w:lang w:eastAsia="zh-CN"/>
        </w:rPr>
        <w:t>Reference receiver</w:t>
      </w:r>
    </w:p>
    <w:p w:rsidR="00522CDB" w:rsidRPr="00522CDB" w:rsidRDefault="00522CDB" w:rsidP="00055232">
      <w:pPr>
        <w:pStyle w:val="Paragraphedeliste"/>
        <w:numPr>
          <w:ilvl w:val="1"/>
          <w:numId w:val="6"/>
        </w:numPr>
        <w:adjustRightInd w:val="0"/>
        <w:snapToGrid w:val="0"/>
        <w:spacing w:after="60"/>
        <w:ind w:left="851" w:hanging="284"/>
        <w:rPr>
          <w:i/>
          <w:sz w:val="21"/>
        </w:rPr>
      </w:pPr>
      <w:r w:rsidRPr="00522CDB">
        <w:rPr>
          <w:i/>
          <w:sz w:val="21"/>
        </w:rPr>
        <w:t>Use the same reference receiver for both sync and async</w:t>
      </w:r>
      <w:r w:rsidRPr="00522CDB">
        <w:rPr>
          <w:rFonts w:hint="eastAsia"/>
          <w:i/>
          <w:sz w:val="21"/>
        </w:rPr>
        <w:t>, i.e., t</w:t>
      </w:r>
      <w:r w:rsidRPr="00522CDB">
        <w:rPr>
          <w:i/>
          <w:sz w:val="21"/>
        </w:rPr>
        <w:t xml:space="preserve">he interference covariance matrix estimation </w:t>
      </w:r>
      <w:r w:rsidRPr="00522CDB">
        <w:rPr>
          <w:rFonts w:hint="eastAsia"/>
          <w:i/>
          <w:sz w:val="21"/>
        </w:rPr>
        <w:t>is</w:t>
      </w:r>
      <w:r w:rsidRPr="00522CDB">
        <w:rPr>
          <w:i/>
          <w:sz w:val="21"/>
        </w:rPr>
        <w:t xml:space="preserve"> performed at per TTI</w:t>
      </w:r>
      <w:r w:rsidRPr="00522CDB">
        <w:rPr>
          <w:rFonts w:hint="eastAsia"/>
          <w:i/>
          <w:sz w:val="21"/>
        </w:rPr>
        <w:t xml:space="preserve"> </w:t>
      </w:r>
      <w:r w:rsidRPr="00522CDB">
        <w:rPr>
          <w:i/>
          <w:sz w:val="21"/>
        </w:rPr>
        <w:t>basis.</w:t>
      </w:r>
    </w:p>
    <w:p w:rsidR="00522CDB" w:rsidRPr="00522CDB" w:rsidRDefault="00522CDB" w:rsidP="00055232">
      <w:pPr>
        <w:widowControl w:val="0"/>
        <w:numPr>
          <w:ilvl w:val="0"/>
          <w:numId w:val="4"/>
        </w:numPr>
        <w:tabs>
          <w:tab w:val="num" w:pos="426"/>
          <w:tab w:val="num" w:pos="993"/>
        </w:tabs>
        <w:adjustRightInd w:val="0"/>
        <w:snapToGrid w:val="0"/>
        <w:spacing w:after="60"/>
        <w:ind w:leftChars="78" w:left="429" w:hangingChars="130" w:hanging="273"/>
        <w:rPr>
          <w:rFonts w:eastAsia="宋体"/>
          <w:i/>
          <w:sz w:val="21"/>
          <w:szCs w:val="21"/>
          <w:lang w:eastAsia="zh-CN"/>
        </w:rPr>
      </w:pPr>
      <w:r w:rsidRPr="00522CDB">
        <w:rPr>
          <w:rFonts w:eastAsia="宋体" w:hint="eastAsia"/>
          <w:i/>
          <w:sz w:val="21"/>
          <w:szCs w:val="21"/>
          <w:lang w:eastAsia="zh-CN"/>
        </w:rPr>
        <w:t>Antenna configuration</w:t>
      </w:r>
    </w:p>
    <w:p w:rsidR="00522CDB" w:rsidRPr="00522CDB" w:rsidRDefault="00522CDB" w:rsidP="00055232">
      <w:pPr>
        <w:pStyle w:val="Paragraphedeliste"/>
        <w:numPr>
          <w:ilvl w:val="1"/>
          <w:numId w:val="6"/>
        </w:numPr>
        <w:adjustRightInd w:val="0"/>
        <w:snapToGrid w:val="0"/>
        <w:spacing w:after="60"/>
        <w:ind w:left="851" w:hanging="284"/>
        <w:rPr>
          <w:i/>
          <w:sz w:val="21"/>
        </w:rPr>
      </w:pPr>
      <w:r w:rsidRPr="00522CDB">
        <w:rPr>
          <w:rFonts w:hint="eastAsia"/>
          <w:i/>
          <w:sz w:val="21"/>
        </w:rPr>
        <w:t>This option can be considered as baseline: C</w:t>
      </w:r>
      <w:r w:rsidRPr="00522CDB">
        <w:rPr>
          <w:i/>
          <w:sz w:val="21"/>
        </w:rPr>
        <w:t>over 2Rx, 4Rx and 8Rx</w:t>
      </w:r>
    </w:p>
    <w:p w:rsidR="00522CDB" w:rsidRPr="00522CDB" w:rsidRDefault="00522CDB" w:rsidP="00055232">
      <w:pPr>
        <w:widowControl w:val="0"/>
        <w:numPr>
          <w:ilvl w:val="0"/>
          <w:numId w:val="4"/>
        </w:numPr>
        <w:tabs>
          <w:tab w:val="num" w:pos="426"/>
          <w:tab w:val="num" w:pos="993"/>
        </w:tabs>
        <w:adjustRightInd w:val="0"/>
        <w:snapToGrid w:val="0"/>
        <w:spacing w:after="60"/>
        <w:ind w:leftChars="78" w:left="429" w:hangingChars="130" w:hanging="273"/>
        <w:rPr>
          <w:rFonts w:eastAsia="宋体"/>
          <w:i/>
          <w:sz w:val="21"/>
          <w:szCs w:val="21"/>
          <w:lang w:eastAsia="zh-CN"/>
        </w:rPr>
      </w:pPr>
      <w:r w:rsidRPr="00522CDB">
        <w:rPr>
          <w:rFonts w:eastAsia="宋体"/>
          <w:i/>
          <w:sz w:val="21"/>
          <w:szCs w:val="21"/>
          <w:lang w:eastAsia="zh-CN"/>
        </w:rPr>
        <w:t xml:space="preserve">Number of </w:t>
      </w:r>
      <w:r w:rsidRPr="00522CDB">
        <w:rPr>
          <w:rFonts w:eastAsia="宋体" w:hint="eastAsia"/>
          <w:i/>
          <w:sz w:val="21"/>
          <w:szCs w:val="21"/>
          <w:lang w:eastAsia="zh-CN"/>
        </w:rPr>
        <w:t xml:space="preserve">simulation </w:t>
      </w:r>
      <w:r w:rsidRPr="00522CDB">
        <w:rPr>
          <w:rFonts w:eastAsia="宋体"/>
          <w:i/>
          <w:sz w:val="21"/>
          <w:szCs w:val="21"/>
          <w:lang w:eastAsia="zh-CN"/>
        </w:rPr>
        <w:t>cases</w:t>
      </w:r>
    </w:p>
    <w:p w:rsidR="00522CDB" w:rsidRPr="00522CDB" w:rsidRDefault="00522CDB" w:rsidP="00055232">
      <w:pPr>
        <w:pStyle w:val="Paragraphedeliste"/>
        <w:numPr>
          <w:ilvl w:val="1"/>
          <w:numId w:val="6"/>
        </w:numPr>
        <w:adjustRightInd w:val="0"/>
        <w:snapToGrid w:val="0"/>
        <w:spacing w:after="60"/>
        <w:ind w:left="851" w:hanging="284"/>
        <w:rPr>
          <w:i/>
          <w:sz w:val="21"/>
        </w:rPr>
      </w:pPr>
      <w:r w:rsidRPr="00522CDB">
        <w:rPr>
          <w:rFonts w:hint="eastAsia"/>
          <w:i/>
          <w:sz w:val="21"/>
        </w:rPr>
        <w:t>As baseline:</w:t>
      </w:r>
      <w:r w:rsidRPr="00522CDB">
        <w:rPr>
          <w:i/>
          <w:sz w:val="21"/>
        </w:rPr>
        <w:t xml:space="preserve"> For each antenna configuration, introduce one </w:t>
      </w:r>
      <w:r w:rsidRPr="00522CDB">
        <w:rPr>
          <w:rFonts w:hint="eastAsia"/>
          <w:i/>
          <w:sz w:val="21"/>
        </w:rPr>
        <w:t>simulation</w:t>
      </w:r>
      <w:r w:rsidRPr="00522CDB">
        <w:rPr>
          <w:i/>
          <w:sz w:val="21"/>
        </w:rPr>
        <w:t xml:space="preserve"> case for asynchronous homogeneous scenario and one </w:t>
      </w:r>
      <w:r w:rsidRPr="00522CDB">
        <w:rPr>
          <w:rFonts w:hint="eastAsia"/>
          <w:i/>
          <w:sz w:val="21"/>
        </w:rPr>
        <w:t>simulation</w:t>
      </w:r>
      <w:r w:rsidRPr="00522CDB">
        <w:rPr>
          <w:i/>
          <w:sz w:val="21"/>
        </w:rPr>
        <w:t xml:space="preserve"> case for asynchronous heterogeneous scenario.</w:t>
      </w:r>
      <w:r w:rsidRPr="00522CDB">
        <w:rPr>
          <w:rFonts w:hint="eastAsia"/>
          <w:i/>
          <w:sz w:val="21"/>
        </w:rPr>
        <w:t xml:space="preserve"> </w:t>
      </w:r>
    </w:p>
    <w:p w:rsidR="00522CDB" w:rsidRDefault="00522CDB" w:rsidP="00055232">
      <w:pPr>
        <w:widowControl w:val="0"/>
        <w:numPr>
          <w:ilvl w:val="0"/>
          <w:numId w:val="4"/>
        </w:numPr>
        <w:tabs>
          <w:tab w:val="num" w:pos="426"/>
          <w:tab w:val="num" w:pos="993"/>
        </w:tabs>
        <w:adjustRightInd w:val="0"/>
        <w:snapToGrid w:val="0"/>
        <w:spacing w:after="60"/>
        <w:ind w:leftChars="78" w:left="429" w:hangingChars="130" w:hanging="273"/>
        <w:rPr>
          <w:rFonts w:eastAsia="宋体"/>
          <w:i/>
          <w:sz w:val="21"/>
          <w:szCs w:val="21"/>
          <w:lang w:eastAsia="zh-CN"/>
        </w:rPr>
      </w:pPr>
      <w:r>
        <w:rPr>
          <w:rFonts w:eastAsia="宋体" w:hint="eastAsia"/>
          <w:i/>
          <w:sz w:val="21"/>
          <w:szCs w:val="21"/>
          <w:lang w:eastAsia="zh-CN"/>
        </w:rPr>
        <w:t>T</w:t>
      </w:r>
      <w:r w:rsidRPr="00522CDB">
        <w:rPr>
          <w:rFonts w:eastAsia="宋体"/>
          <w:i/>
          <w:sz w:val="21"/>
          <w:szCs w:val="21"/>
          <w:lang w:eastAsia="zh-CN"/>
        </w:rPr>
        <w:t>wo methodolog</w:t>
      </w:r>
      <w:r w:rsidR="0051700D">
        <w:rPr>
          <w:rFonts w:eastAsia="宋体" w:hint="eastAsia"/>
          <w:i/>
          <w:sz w:val="21"/>
          <w:szCs w:val="21"/>
          <w:lang w:eastAsia="zh-CN"/>
        </w:rPr>
        <w:t>ies</w:t>
      </w:r>
      <w:r w:rsidRPr="00522CDB">
        <w:rPr>
          <w:rFonts w:eastAsia="宋体"/>
          <w:i/>
          <w:sz w:val="21"/>
          <w:szCs w:val="21"/>
          <w:lang w:eastAsia="zh-CN"/>
        </w:rPr>
        <w:t xml:space="preserve"> for asynchronous network</w:t>
      </w:r>
      <w:r w:rsidR="0051700D" w:rsidRPr="0051700D">
        <w:rPr>
          <w:rFonts w:eastAsia="宋体"/>
          <w:i/>
          <w:sz w:val="21"/>
          <w:szCs w:val="21"/>
          <w:lang w:eastAsia="zh-CN"/>
        </w:rPr>
        <w:t xml:space="preserve"> </w:t>
      </w:r>
      <w:r w:rsidR="0051700D" w:rsidRPr="00522CDB">
        <w:rPr>
          <w:rFonts w:eastAsia="宋体"/>
          <w:i/>
          <w:sz w:val="21"/>
          <w:szCs w:val="21"/>
          <w:lang w:eastAsia="zh-CN"/>
        </w:rPr>
        <w:t>interference modeling</w:t>
      </w:r>
      <w:r w:rsidRPr="00522CDB">
        <w:rPr>
          <w:rFonts w:eastAsia="宋体" w:hint="eastAsia"/>
          <w:i/>
          <w:sz w:val="21"/>
          <w:szCs w:val="21"/>
          <w:lang w:eastAsia="zh-CN"/>
        </w:rPr>
        <w:t xml:space="preserve"> are </w:t>
      </w:r>
      <w:r>
        <w:rPr>
          <w:rFonts w:eastAsia="宋体" w:hint="eastAsia"/>
          <w:i/>
          <w:sz w:val="21"/>
          <w:szCs w:val="21"/>
          <w:lang w:eastAsia="zh-CN"/>
        </w:rPr>
        <w:t xml:space="preserve">to be </w:t>
      </w:r>
      <w:r>
        <w:rPr>
          <w:rFonts w:eastAsia="宋体"/>
          <w:i/>
          <w:sz w:val="21"/>
          <w:szCs w:val="21"/>
          <w:lang w:eastAsia="zh-CN"/>
        </w:rPr>
        <w:t xml:space="preserve">considered. </w:t>
      </w:r>
    </w:p>
    <w:p w:rsidR="00522CDB" w:rsidRDefault="00522CDB" w:rsidP="00055232">
      <w:pPr>
        <w:pStyle w:val="Paragraphedeliste"/>
        <w:numPr>
          <w:ilvl w:val="1"/>
          <w:numId w:val="6"/>
        </w:numPr>
        <w:adjustRightInd w:val="0"/>
        <w:snapToGrid w:val="0"/>
        <w:spacing w:after="60"/>
        <w:ind w:left="851" w:hanging="284"/>
        <w:rPr>
          <w:i/>
          <w:sz w:val="21"/>
        </w:rPr>
      </w:pPr>
      <w:r w:rsidRPr="00522CDB">
        <w:rPr>
          <w:rFonts w:hint="eastAsia"/>
          <w:i/>
          <w:sz w:val="21"/>
        </w:rPr>
        <w:t xml:space="preserve">The </w:t>
      </w:r>
      <w:r w:rsidRPr="00522CDB">
        <w:rPr>
          <w:i/>
          <w:sz w:val="21"/>
        </w:rPr>
        <w:t>initial simulation assumptions for the two methodologies</w:t>
      </w:r>
      <w:r w:rsidRPr="00522CDB">
        <w:rPr>
          <w:rFonts w:hint="eastAsia"/>
          <w:i/>
          <w:sz w:val="21"/>
        </w:rPr>
        <w:t xml:space="preserve"> were agreed in [3]. </w:t>
      </w:r>
    </w:p>
    <w:p w:rsidR="00266ECC" w:rsidRPr="00C41CAB" w:rsidRDefault="00522CDB" w:rsidP="00055232">
      <w:pPr>
        <w:pStyle w:val="Paragraphedeliste"/>
        <w:numPr>
          <w:ilvl w:val="1"/>
          <w:numId w:val="6"/>
        </w:numPr>
        <w:adjustRightInd w:val="0"/>
        <w:snapToGrid w:val="0"/>
        <w:spacing w:after="120"/>
        <w:ind w:left="851" w:hanging="284"/>
        <w:rPr>
          <w:i/>
          <w:sz w:val="21"/>
          <w:u w:val="single"/>
        </w:rPr>
      </w:pPr>
      <w:r w:rsidRPr="00C41CAB">
        <w:rPr>
          <w:rFonts w:hint="eastAsia"/>
          <w:i/>
          <w:sz w:val="21"/>
          <w:u w:val="single"/>
        </w:rPr>
        <w:t>I</w:t>
      </w:r>
      <w:r w:rsidRPr="00C41CAB">
        <w:rPr>
          <w:i/>
          <w:sz w:val="21"/>
          <w:u w:val="single"/>
        </w:rPr>
        <w:t>nterested companies are invited to provide views on the methodology and link parameters to be used for asynchronous network.</w:t>
      </w:r>
    </w:p>
    <w:p w:rsidR="00201200" w:rsidRPr="00201200" w:rsidRDefault="00201200" w:rsidP="00201200">
      <w:pPr>
        <w:pStyle w:val="a0"/>
        <w:snapToGrid w:val="0"/>
        <w:spacing w:beforeLines="20" w:before="48"/>
        <w:rPr>
          <w:rFonts w:eastAsia="宋体"/>
          <w:sz w:val="21"/>
          <w:szCs w:val="21"/>
          <w:lang w:val="en-US" w:eastAsia="zh-CN"/>
        </w:rPr>
      </w:pPr>
      <w:r>
        <w:rPr>
          <w:rFonts w:eastAsia="宋体" w:hint="eastAsia"/>
          <w:sz w:val="21"/>
          <w:szCs w:val="21"/>
          <w:lang w:val="en-US" w:eastAsia="zh-CN"/>
        </w:rPr>
        <w:t xml:space="preserve">Moreover, the following </w:t>
      </w:r>
      <w:r w:rsidRPr="00201200">
        <w:rPr>
          <w:rFonts w:eastAsia="宋体" w:hint="eastAsia"/>
          <w:sz w:val="21"/>
          <w:szCs w:val="21"/>
          <w:lang w:val="en-US" w:eastAsia="zh-CN"/>
        </w:rPr>
        <w:t xml:space="preserve">work plan for </w:t>
      </w:r>
      <w:r w:rsidRPr="00201200">
        <w:rPr>
          <w:rFonts w:eastAsia="宋体"/>
          <w:sz w:val="21"/>
          <w:szCs w:val="21"/>
          <w:lang w:val="en-US" w:eastAsia="zh-CN"/>
        </w:rPr>
        <w:t xml:space="preserve">SIMO PUSCH under </w:t>
      </w:r>
      <w:r w:rsidRPr="00201200">
        <w:rPr>
          <w:rFonts w:eastAsia="宋体" w:hint="eastAsia"/>
          <w:sz w:val="21"/>
          <w:szCs w:val="21"/>
          <w:lang w:val="en-US" w:eastAsia="zh-CN"/>
        </w:rPr>
        <w:t>a</w:t>
      </w:r>
      <w:r w:rsidRPr="00201200">
        <w:rPr>
          <w:rFonts w:eastAsia="宋体"/>
          <w:sz w:val="21"/>
          <w:szCs w:val="21"/>
          <w:lang w:val="en-US" w:eastAsia="zh-CN"/>
        </w:rPr>
        <w:t>synchronous network</w:t>
      </w:r>
      <w:r>
        <w:rPr>
          <w:rFonts w:eastAsia="宋体" w:hint="eastAsia"/>
          <w:sz w:val="21"/>
          <w:szCs w:val="21"/>
          <w:lang w:val="en-US" w:eastAsia="zh-CN"/>
        </w:rPr>
        <w:t xml:space="preserve"> was agreed in [4].</w:t>
      </w:r>
    </w:p>
    <w:tbl>
      <w:tblPr>
        <w:tblW w:w="88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1310"/>
        <w:gridCol w:w="1701"/>
        <w:gridCol w:w="1701"/>
        <w:gridCol w:w="1721"/>
        <w:gridCol w:w="1434"/>
        <w:gridCol w:w="989"/>
      </w:tblGrid>
      <w:tr w:rsidR="00201200" w:rsidRPr="001500FB" w:rsidTr="00201200">
        <w:trPr>
          <w:jc w:val="center"/>
        </w:trPr>
        <w:tc>
          <w:tcPr>
            <w:tcW w:w="1310" w:type="dxa"/>
            <w:shd w:val="clear" w:color="auto" w:fill="C6D9F1"/>
            <w:vAlign w:val="center"/>
          </w:tcPr>
          <w:p w:rsidR="00201200" w:rsidRPr="001500FB" w:rsidRDefault="00201200" w:rsidP="00201200">
            <w:pPr>
              <w:adjustRightInd w:val="0"/>
              <w:snapToGrid w:val="0"/>
              <w:spacing w:before="20" w:after="20" w:line="228" w:lineRule="auto"/>
              <w:rPr>
                <w:rFonts w:eastAsia="微软雅黑"/>
                <w:sz w:val="18"/>
                <w:szCs w:val="18"/>
              </w:rPr>
            </w:pPr>
          </w:p>
        </w:tc>
        <w:tc>
          <w:tcPr>
            <w:tcW w:w="1701" w:type="dxa"/>
            <w:shd w:val="clear" w:color="auto" w:fill="C6D9F1"/>
            <w:vAlign w:val="center"/>
          </w:tcPr>
          <w:p w:rsidR="00201200" w:rsidRPr="001500FB" w:rsidRDefault="00201200" w:rsidP="00201200">
            <w:pPr>
              <w:adjustRightInd w:val="0"/>
              <w:snapToGrid w:val="0"/>
              <w:spacing w:before="20" w:after="20" w:line="228" w:lineRule="auto"/>
              <w:jc w:val="center"/>
              <w:rPr>
                <w:rFonts w:eastAsia="微软雅黑"/>
                <w:sz w:val="18"/>
                <w:szCs w:val="18"/>
                <w:lang w:eastAsia="zh-CN"/>
              </w:rPr>
            </w:pPr>
            <w:r w:rsidRPr="001500FB">
              <w:rPr>
                <w:rFonts w:eastAsia="宋体" w:hint="eastAsia"/>
                <w:b/>
                <w:sz w:val="18"/>
                <w:szCs w:val="18"/>
                <w:lang w:eastAsia="zh-CN"/>
              </w:rPr>
              <w:t>Link simulation assumption</w:t>
            </w:r>
          </w:p>
        </w:tc>
        <w:tc>
          <w:tcPr>
            <w:tcW w:w="1701" w:type="dxa"/>
            <w:shd w:val="clear" w:color="auto" w:fill="C6D9F1"/>
            <w:vAlign w:val="center"/>
          </w:tcPr>
          <w:p w:rsidR="00201200" w:rsidRPr="001500FB" w:rsidRDefault="00201200" w:rsidP="00201200">
            <w:pPr>
              <w:adjustRightInd w:val="0"/>
              <w:snapToGrid w:val="0"/>
              <w:spacing w:before="20" w:after="20" w:line="228" w:lineRule="auto"/>
              <w:jc w:val="center"/>
              <w:rPr>
                <w:rFonts w:eastAsia="微软雅黑"/>
                <w:sz w:val="18"/>
                <w:szCs w:val="18"/>
                <w:lang w:eastAsia="zh-CN"/>
              </w:rPr>
            </w:pPr>
            <w:r w:rsidRPr="001500FB">
              <w:rPr>
                <w:rFonts w:eastAsia="微软雅黑" w:hint="eastAsia"/>
                <w:b/>
                <w:bCs/>
                <w:color w:val="000000"/>
                <w:kern w:val="24"/>
                <w:sz w:val="18"/>
                <w:szCs w:val="18"/>
                <w:lang w:eastAsia="zh-CN"/>
              </w:rPr>
              <w:t>Link s</w:t>
            </w:r>
            <w:r w:rsidRPr="001500FB">
              <w:rPr>
                <w:rFonts w:eastAsia="微软雅黑"/>
                <w:b/>
                <w:bCs/>
                <w:color w:val="000000"/>
                <w:kern w:val="24"/>
                <w:sz w:val="18"/>
                <w:szCs w:val="18"/>
                <w:lang w:eastAsia="zh-CN"/>
              </w:rPr>
              <w:t>imulation results</w:t>
            </w:r>
          </w:p>
        </w:tc>
        <w:tc>
          <w:tcPr>
            <w:tcW w:w="1721" w:type="dxa"/>
            <w:shd w:val="clear" w:color="auto" w:fill="C6D9F1"/>
            <w:vAlign w:val="center"/>
          </w:tcPr>
          <w:p w:rsidR="00201200" w:rsidRPr="001500FB" w:rsidRDefault="00201200" w:rsidP="00201200">
            <w:pPr>
              <w:pStyle w:val="a0"/>
              <w:adjustRightInd w:val="0"/>
              <w:snapToGrid w:val="0"/>
              <w:spacing w:before="20" w:after="20" w:line="228" w:lineRule="auto"/>
              <w:jc w:val="center"/>
              <w:rPr>
                <w:rFonts w:eastAsia="宋体"/>
                <w:b/>
                <w:sz w:val="18"/>
                <w:szCs w:val="18"/>
                <w:lang w:val="en-US" w:eastAsia="zh-CN"/>
              </w:rPr>
            </w:pPr>
            <w:r w:rsidRPr="001500FB">
              <w:rPr>
                <w:rFonts w:eastAsia="宋体" w:hint="eastAsia"/>
                <w:b/>
                <w:sz w:val="18"/>
                <w:szCs w:val="18"/>
                <w:lang w:val="en-US" w:eastAsia="zh-CN"/>
              </w:rPr>
              <w:t>P</w:t>
            </w:r>
            <w:r w:rsidRPr="001500FB">
              <w:rPr>
                <w:b/>
                <w:sz w:val="18"/>
                <w:szCs w:val="18"/>
                <w:lang w:val="en-US" w:eastAsia="zh-CN"/>
              </w:rPr>
              <w:t>erformance requirements set</w:t>
            </w:r>
          </w:p>
        </w:tc>
        <w:tc>
          <w:tcPr>
            <w:tcW w:w="1434" w:type="dxa"/>
            <w:shd w:val="clear" w:color="auto" w:fill="C6D9F1"/>
            <w:vAlign w:val="center"/>
          </w:tcPr>
          <w:p w:rsidR="00201200" w:rsidRPr="001500FB" w:rsidRDefault="00201200" w:rsidP="00201200">
            <w:pPr>
              <w:adjustRightInd w:val="0"/>
              <w:snapToGrid w:val="0"/>
              <w:spacing w:before="20" w:after="20" w:line="228" w:lineRule="auto"/>
              <w:jc w:val="center"/>
              <w:rPr>
                <w:rFonts w:eastAsia="微软雅黑"/>
                <w:b/>
                <w:bCs/>
                <w:color w:val="000000"/>
                <w:kern w:val="24"/>
                <w:sz w:val="18"/>
                <w:szCs w:val="18"/>
                <w:lang w:eastAsia="zh-CN"/>
              </w:rPr>
            </w:pPr>
            <w:r w:rsidRPr="001500FB">
              <w:rPr>
                <w:rFonts w:eastAsia="微软雅黑" w:hint="eastAsia"/>
                <w:b/>
                <w:bCs/>
                <w:color w:val="000000"/>
                <w:kern w:val="24"/>
                <w:sz w:val="18"/>
                <w:szCs w:val="18"/>
                <w:lang w:eastAsia="zh-CN"/>
              </w:rPr>
              <w:t>C</w:t>
            </w:r>
            <w:r w:rsidRPr="001500FB">
              <w:rPr>
                <w:rFonts w:eastAsia="微软雅黑"/>
                <w:b/>
                <w:bCs/>
                <w:color w:val="000000"/>
                <w:kern w:val="24"/>
                <w:sz w:val="18"/>
                <w:szCs w:val="18"/>
                <w:lang w:eastAsia="zh-CN"/>
              </w:rPr>
              <w:t>onformance tests</w:t>
            </w:r>
          </w:p>
        </w:tc>
        <w:tc>
          <w:tcPr>
            <w:tcW w:w="989" w:type="dxa"/>
            <w:shd w:val="clear" w:color="auto" w:fill="C6D9F1"/>
            <w:vAlign w:val="center"/>
          </w:tcPr>
          <w:p w:rsidR="00201200" w:rsidRPr="001500FB" w:rsidRDefault="00201200" w:rsidP="00201200">
            <w:pPr>
              <w:adjustRightInd w:val="0"/>
              <w:snapToGrid w:val="0"/>
              <w:spacing w:before="20" w:after="20" w:line="228" w:lineRule="auto"/>
              <w:jc w:val="center"/>
              <w:rPr>
                <w:rFonts w:eastAsia="微软雅黑"/>
                <w:sz w:val="18"/>
                <w:szCs w:val="18"/>
                <w:lang w:eastAsia="zh-CN"/>
              </w:rPr>
            </w:pPr>
            <w:r w:rsidRPr="001500FB">
              <w:rPr>
                <w:rFonts w:eastAsia="微软雅黑"/>
                <w:b/>
                <w:bCs/>
                <w:color w:val="000000"/>
                <w:kern w:val="24"/>
                <w:sz w:val="18"/>
                <w:szCs w:val="18"/>
                <w:lang w:eastAsia="zh-CN"/>
              </w:rPr>
              <w:t>CRs</w:t>
            </w:r>
          </w:p>
        </w:tc>
      </w:tr>
      <w:tr w:rsidR="00201200" w:rsidRPr="001500FB" w:rsidTr="00201200">
        <w:trPr>
          <w:jc w:val="center"/>
        </w:trPr>
        <w:tc>
          <w:tcPr>
            <w:tcW w:w="1310" w:type="dxa"/>
            <w:vAlign w:val="center"/>
          </w:tcPr>
          <w:p w:rsidR="00201200" w:rsidRPr="001500FB" w:rsidRDefault="00201200" w:rsidP="00201200">
            <w:pPr>
              <w:pStyle w:val="a0"/>
              <w:adjustRightInd w:val="0"/>
              <w:snapToGrid w:val="0"/>
              <w:spacing w:before="20" w:after="20" w:line="228" w:lineRule="auto"/>
              <w:jc w:val="center"/>
              <w:rPr>
                <w:rFonts w:eastAsia="宋体"/>
                <w:b/>
                <w:sz w:val="18"/>
                <w:szCs w:val="18"/>
                <w:lang w:val="en-US" w:eastAsia="zh-CN"/>
              </w:rPr>
            </w:pPr>
            <w:r w:rsidRPr="001500FB">
              <w:rPr>
                <w:rFonts w:eastAsia="宋体"/>
                <w:b/>
                <w:sz w:val="18"/>
                <w:szCs w:val="18"/>
                <w:lang w:val="en-US" w:eastAsia="zh-CN"/>
              </w:rPr>
              <w:t>RAN4</w:t>
            </w:r>
            <w:r w:rsidRPr="001500FB">
              <w:rPr>
                <w:rFonts w:eastAsia="宋体" w:hint="eastAsia"/>
                <w:b/>
                <w:sz w:val="18"/>
                <w:szCs w:val="18"/>
                <w:lang w:val="en-US" w:eastAsia="zh-CN"/>
              </w:rPr>
              <w:t xml:space="preserve"> </w:t>
            </w:r>
            <w:r w:rsidRPr="001500FB">
              <w:rPr>
                <w:rFonts w:eastAsia="宋体"/>
                <w:b/>
                <w:sz w:val="18"/>
                <w:szCs w:val="18"/>
                <w:lang w:val="en-US" w:eastAsia="zh-CN"/>
              </w:rPr>
              <w:t>#</w:t>
            </w:r>
            <w:r w:rsidRPr="001500FB">
              <w:rPr>
                <w:rFonts w:eastAsia="宋体" w:hint="eastAsia"/>
                <w:b/>
                <w:sz w:val="18"/>
                <w:szCs w:val="18"/>
                <w:lang w:val="en-US" w:eastAsia="zh-CN"/>
              </w:rPr>
              <w:t>76bis</w:t>
            </w:r>
            <w:r w:rsidRPr="001500FB">
              <w:rPr>
                <w:rFonts w:eastAsia="宋体" w:hint="eastAsia"/>
                <w:b/>
                <w:sz w:val="18"/>
                <w:szCs w:val="18"/>
                <w:lang w:val="en-US" w:eastAsia="zh-CN"/>
              </w:rPr>
              <w:br/>
            </w:r>
            <w:r w:rsidRPr="001500FB">
              <w:rPr>
                <w:rFonts w:eastAsia="宋体"/>
                <w:b/>
                <w:sz w:val="18"/>
                <w:szCs w:val="18"/>
                <w:lang w:val="en-US" w:eastAsia="zh-CN"/>
              </w:rPr>
              <w:t>(</w:t>
            </w:r>
            <w:r w:rsidRPr="001500FB">
              <w:rPr>
                <w:rFonts w:eastAsia="宋体" w:hint="eastAsia"/>
                <w:b/>
                <w:sz w:val="18"/>
                <w:szCs w:val="18"/>
                <w:lang w:val="en-US" w:eastAsia="zh-CN"/>
              </w:rPr>
              <w:t>Oct</w:t>
            </w:r>
            <w:r w:rsidRPr="001500FB">
              <w:rPr>
                <w:rFonts w:eastAsia="宋体"/>
                <w:b/>
                <w:sz w:val="18"/>
                <w:szCs w:val="18"/>
                <w:lang w:val="en-US" w:eastAsia="zh-CN"/>
              </w:rPr>
              <w:t xml:space="preserve"> 201</w:t>
            </w:r>
            <w:r w:rsidRPr="001500FB">
              <w:rPr>
                <w:rFonts w:eastAsia="宋体" w:hint="eastAsia"/>
                <w:b/>
                <w:sz w:val="18"/>
                <w:szCs w:val="18"/>
                <w:lang w:val="en-US" w:eastAsia="zh-CN"/>
              </w:rPr>
              <w:t>5</w:t>
            </w:r>
            <w:r w:rsidRPr="001500FB">
              <w:rPr>
                <w:rFonts w:eastAsia="宋体"/>
                <w:b/>
                <w:sz w:val="18"/>
                <w:szCs w:val="18"/>
                <w:lang w:val="en-US" w:eastAsia="zh-CN"/>
              </w:rPr>
              <w:t>)</w:t>
            </w:r>
          </w:p>
        </w:tc>
        <w:tc>
          <w:tcPr>
            <w:tcW w:w="1701" w:type="dxa"/>
            <w:vAlign w:val="center"/>
          </w:tcPr>
          <w:p w:rsidR="00201200" w:rsidRPr="001500FB" w:rsidRDefault="00201200" w:rsidP="00201200">
            <w:pPr>
              <w:adjustRightInd w:val="0"/>
              <w:snapToGrid w:val="0"/>
              <w:spacing w:before="20" w:after="20" w:line="228" w:lineRule="auto"/>
              <w:rPr>
                <w:rFonts w:eastAsia="微软雅黑"/>
                <w:sz w:val="18"/>
                <w:szCs w:val="18"/>
                <w:lang w:eastAsia="zh-CN"/>
              </w:rPr>
            </w:pPr>
            <w:r w:rsidRPr="001500FB">
              <w:rPr>
                <w:rFonts w:eastAsia="微软雅黑"/>
                <w:color w:val="000000"/>
                <w:kern w:val="24"/>
                <w:sz w:val="18"/>
                <w:szCs w:val="18"/>
                <w:lang w:eastAsia="zh-CN"/>
              </w:rPr>
              <w:t xml:space="preserve">Discussion and </w:t>
            </w:r>
            <w:r w:rsidRPr="001500FB">
              <w:rPr>
                <w:rFonts w:eastAsia="微软雅黑" w:hint="eastAsia"/>
                <w:color w:val="000000"/>
                <w:kern w:val="24"/>
                <w:sz w:val="18"/>
                <w:szCs w:val="18"/>
                <w:lang w:eastAsia="zh-CN"/>
              </w:rPr>
              <w:t>way forward</w:t>
            </w:r>
          </w:p>
        </w:tc>
        <w:tc>
          <w:tcPr>
            <w:tcW w:w="1701" w:type="dxa"/>
            <w:vAlign w:val="center"/>
          </w:tcPr>
          <w:p w:rsidR="00201200" w:rsidRPr="001500FB" w:rsidRDefault="00201200" w:rsidP="00201200">
            <w:pPr>
              <w:adjustRightInd w:val="0"/>
              <w:snapToGrid w:val="0"/>
              <w:spacing w:before="20" w:after="20" w:line="228" w:lineRule="auto"/>
              <w:rPr>
                <w:rFonts w:eastAsia="微软雅黑"/>
                <w:sz w:val="18"/>
                <w:szCs w:val="18"/>
                <w:lang w:eastAsia="zh-CN"/>
              </w:rPr>
            </w:pPr>
          </w:p>
        </w:tc>
        <w:tc>
          <w:tcPr>
            <w:tcW w:w="1721" w:type="dxa"/>
            <w:vAlign w:val="center"/>
          </w:tcPr>
          <w:p w:rsidR="00201200" w:rsidRPr="001500FB" w:rsidRDefault="00201200" w:rsidP="00201200">
            <w:pPr>
              <w:pStyle w:val="a0"/>
              <w:adjustRightInd w:val="0"/>
              <w:snapToGrid w:val="0"/>
              <w:spacing w:before="20" w:after="20" w:line="228" w:lineRule="auto"/>
              <w:jc w:val="left"/>
              <w:rPr>
                <w:rFonts w:eastAsia="宋体"/>
                <w:sz w:val="18"/>
                <w:szCs w:val="18"/>
                <w:lang w:val="en-US" w:eastAsia="zh-CN"/>
              </w:rPr>
            </w:pPr>
          </w:p>
        </w:tc>
        <w:tc>
          <w:tcPr>
            <w:tcW w:w="1434" w:type="dxa"/>
            <w:vAlign w:val="center"/>
          </w:tcPr>
          <w:p w:rsidR="00201200" w:rsidRPr="001500FB" w:rsidRDefault="00201200" w:rsidP="00201200">
            <w:pPr>
              <w:adjustRightInd w:val="0"/>
              <w:snapToGrid w:val="0"/>
              <w:spacing w:before="20" w:after="20" w:line="228" w:lineRule="auto"/>
              <w:rPr>
                <w:rFonts w:eastAsia="微软雅黑"/>
                <w:color w:val="000000"/>
                <w:kern w:val="24"/>
                <w:sz w:val="18"/>
                <w:szCs w:val="18"/>
                <w:lang w:eastAsia="zh-CN"/>
              </w:rPr>
            </w:pPr>
          </w:p>
        </w:tc>
        <w:tc>
          <w:tcPr>
            <w:tcW w:w="989" w:type="dxa"/>
            <w:vAlign w:val="center"/>
          </w:tcPr>
          <w:p w:rsidR="00201200" w:rsidRPr="001500FB" w:rsidRDefault="00201200" w:rsidP="00201200">
            <w:pPr>
              <w:adjustRightInd w:val="0"/>
              <w:snapToGrid w:val="0"/>
              <w:spacing w:before="20" w:after="20" w:line="228" w:lineRule="auto"/>
              <w:rPr>
                <w:rFonts w:eastAsia="微软雅黑"/>
                <w:sz w:val="18"/>
                <w:szCs w:val="18"/>
                <w:lang w:eastAsia="zh-CN"/>
              </w:rPr>
            </w:pPr>
          </w:p>
        </w:tc>
      </w:tr>
      <w:tr w:rsidR="00201200" w:rsidRPr="001500FB" w:rsidTr="00201200">
        <w:trPr>
          <w:jc w:val="center"/>
        </w:trPr>
        <w:tc>
          <w:tcPr>
            <w:tcW w:w="1310" w:type="dxa"/>
            <w:vAlign w:val="center"/>
          </w:tcPr>
          <w:p w:rsidR="00201200" w:rsidRPr="001500FB" w:rsidRDefault="00201200" w:rsidP="00201200">
            <w:pPr>
              <w:pStyle w:val="a0"/>
              <w:adjustRightInd w:val="0"/>
              <w:snapToGrid w:val="0"/>
              <w:spacing w:before="20" w:after="20" w:line="228" w:lineRule="auto"/>
              <w:jc w:val="center"/>
              <w:rPr>
                <w:rFonts w:eastAsia="宋体"/>
                <w:b/>
                <w:sz w:val="18"/>
                <w:szCs w:val="18"/>
                <w:lang w:val="en-US" w:eastAsia="zh-CN"/>
              </w:rPr>
            </w:pPr>
            <w:r w:rsidRPr="001500FB">
              <w:rPr>
                <w:rFonts w:eastAsia="宋体"/>
                <w:b/>
                <w:sz w:val="18"/>
                <w:szCs w:val="18"/>
                <w:lang w:val="en-US" w:eastAsia="zh-CN"/>
              </w:rPr>
              <w:t>RAN4</w:t>
            </w:r>
            <w:r w:rsidRPr="001500FB">
              <w:rPr>
                <w:rFonts w:eastAsia="宋体" w:hint="eastAsia"/>
                <w:b/>
                <w:sz w:val="18"/>
                <w:szCs w:val="18"/>
                <w:lang w:val="en-US" w:eastAsia="zh-CN"/>
              </w:rPr>
              <w:t xml:space="preserve"> </w:t>
            </w:r>
            <w:r w:rsidRPr="001500FB">
              <w:rPr>
                <w:rFonts w:eastAsia="宋体"/>
                <w:b/>
                <w:sz w:val="18"/>
                <w:szCs w:val="18"/>
                <w:lang w:val="en-US" w:eastAsia="zh-CN"/>
              </w:rPr>
              <w:t>#</w:t>
            </w:r>
            <w:r w:rsidRPr="001500FB">
              <w:rPr>
                <w:rFonts w:eastAsia="宋体" w:hint="eastAsia"/>
                <w:b/>
                <w:sz w:val="18"/>
                <w:szCs w:val="18"/>
                <w:lang w:val="en-US" w:eastAsia="zh-CN"/>
              </w:rPr>
              <w:t>77</w:t>
            </w:r>
            <w:r w:rsidRPr="001500FB">
              <w:rPr>
                <w:rFonts w:eastAsia="宋体" w:hint="eastAsia"/>
                <w:b/>
                <w:sz w:val="18"/>
                <w:szCs w:val="18"/>
                <w:lang w:val="en-US" w:eastAsia="zh-CN"/>
              </w:rPr>
              <w:br/>
            </w:r>
            <w:r w:rsidRPr="001500FB">
              <w:rPr>
                <w:rFonts w:eastAsia="宋体"/>
                <w:b/>
                <w:sz w:val="18"/>
                <w:szCs w:val="18"/>
                <w:lang w:val="en-US" w:eastAsia="zh-CN"/>
              </w:rPr>
              <w:t>(</w:t>
            </w:r>
            <w:r w:rsidRPr="001500FB">
              <w:rPr>
                <w:rFonts w:eastAsia="宋体" w:hint="eastAsia"/>
                <w:b/>
                <w:sz w:val="18"/>
                <w:szCs w:val="18"/>
                <w:lang w:val="en-US" w:eastAsia="zh-CN"/>
              </w:rPr>
              <w:t xml:space="preserve">Nov </w:t>
            </w:r>
            <w:r w:rsidRPr="001500FB">
              <w:rPr>
                <w:rFonts w:eastAsia="宋体"/>
                <w:b/>
                <w:sz w:val="18"/>
                <w:szCs w:val="18"/>
                <w:lang w:val="en-US" w:eastAsia="zh-CN"/>
              </w:rPr>
              <w:t>201</w:t>
            </w:r>
            <w:r w:rsidRPr="001500FB">
              <w:rPr>
                <w:rFonts w:eastAsia="宋体" w:hint="eastAsia"/>
                <w:b/>
                <w:sz w:val="18"/>
                <w:szCs w:val="18"/>
                <w:lang w:val="en-US" w:eastAsia="zh-CN"/>
              </w:rPr>
              <w:t>5</w:t>
            </w:r>
            <w:r w:rsidRPr="001500FB">
              <w:rPr>
                <w:rFonts w:eastAsia="宋体"/>
                <w:b/>
                <w:sz w:val="18"/>
                <w:szCs w:val="18"/>
                <w:lang w:val="en-US" w:eastAsia="zh-CN"/>
              </w:rPr>
              <w:t>)</w:t>
            </w:r>
          </w:p>
        </w:tc>
        <w:tc>
          <w:tcPr>
            <w:tcW w:w="1701" w:type="dxa"/>
            <w:vAlign w:val="center"/>
          </w:tcPr>
          <w:p w:rsidR="00201200" w:rsidRPr="001500FB" w:rsidRDefault="00201200" w:rsidP="00201200">
            <w:pPr>
              <w:adjustRightInd w:val="0"/>
              <w:snapToGrid w:val="0"/>
              <w:spacing w:before="20" w:after="20" w:line="228" w:lineRule="auto"/>
              <w:rPr>
                <w:rFonts w:eastAsia="微软雅黑"/>
                <w:sz w:val="18"/>
                <w:szCs w:val="18"/>
                <w:lang w:eastAsia="zh-CN"/>
              </w:rPr>
            </w:pPr>
            <w:r w:rsidRPr="001500FB">
              <w:rPr>
                <w:rFonts w:eastAsia="微软雅黑"/>
                <w:color w:val="000000"/>
                <w:kern w:val="24"/>
                <w:sz w:val="18"/>
                <w:szCs w:val="18"/>
                <w:lang w:eastAsia="zh-CN"/>
              </w:rPr>
              <w:t>Simulation assumptions agreed</w:t>
            </w:r>
          </w:p>
        </w:tc>
        <w:tc>
          <w:tcPr>
            <w:tcW w:w="1701" w:type="dxa"/>
            <w:vAlign w:val="center"/>
          </w:tcPr>
          <w:p w:rsidR="00201200" w:rsidRPr="005408BB" w:rsidRDefault="00201200" w:rsidP="00201200">
            <w:pPr>
              <w:adjustRightInd w:val="0"/>
              <w:snapToGrid w:val="0"/>
              <w:spacing w:before="20" w:after="20" w:line="228" w:lineRule="auto"/>
              <w:rPr>
                <w:rFonts w:eastAsia="微软雅黑"/>
                <w:sz w:val="18"/>
                <w:szCs w:val="18"/>
                <w:highlight w:val="yellow"/>
                <w:lang w:eastAsia="zh-CN"/>
              </w:rPr>
            </w:pPr>
          </w:p>
        </w:tc>
        <w:tc>
          <w:tcPr>
            <w:tcW w:w="1721" w:type="dxa"/>
            <w:vAlign w:val="center"/>
          </w:tcPr>
          <w:p w:rsidR="00201200" w:rsidRPr="001500FB" w:rsidRDefault="00201200" w:rsidP="00201200">
            <w:pPr>
              <w:pStyle w:val="a0"/>
              <w:adjustRightInd w:val="0"/>
              <w:snapToGrid w:val="0"/>
              <w:spacing w:before="20" w:after="20" w:line="228" w:lineRule="auto"/>
              <w:jc w:val="left"/>
              <w:rPr>
                <w:rFonts w:eastAsia="宋体"/>
                <w:sz w:val="18"/>
                <w:szCs w:val="18"/>
                <w:lang w:val="en-US" w:eastAsia="zh-CN"/>
              </w:rPr>
            </w:pPr>
          </w:p>
        </w:tc>
        <w:tc>
          <w:tcPr>
            <w:tcW w:w="1434" w:type="dxa"/>
          </w:tcPr>
          <w:p w:rsidR="00201200" w:rsidRPr="001500FB" w:rsidRDefault="00201200" w:rsidP="00201200">
            <w:pPr>
              <w:adjustRightInd w:val="0"/>
              <w:snapToGrid w:val="0"/>
              <w:spacing w:before="20" w:after="20" w:line="228" w:lineRule="auto"/>
              <w:rPr>
                <w:rFonts w:eastAsia="微软雅黑"/>
                <w:sz w:val="18"/>
                <w:szCs w:val="18"/>
              </w:rPr>
            </w:pPr>
          </w:p>
        </w:tc>
        <w:tc>
          <w:tcPr>
            <w:tcW w:w="989" w:type="dxa"/>
            <w:vAlign w:val="center"/>
          </w:tcPr>
          <w:p w:rsidR="00201200" w:rsidRPr="001500FB" w:rsidRDefault="00201200" w:rsidP="00201200">
            <w:pPr>
              <w:adjustRightInd w:val="0"/>
              <w:snapToGrid w:val="0"/>
              <w:spacing w:before="20" w:after="20" w:line="228" w:lineRule="auto"/>
              <w:rPr>
                <w:rFonts w:eastAsia="微软雅黑"/>
                <w:sz w:val="18"/>
                <w:szCs w:val="18"/>
              </w:rPr>
            </w:pPr>
          </w:p>
        </w:tc>
      </w:tr>
      <w:tr w:rsidR="00201200" w:rsidRPr="001500FB" w:rsidTr="00201200">
        <w:trPr>
          <w:jc w:val="center"/>
        </w:trPr>
        <w:tc>
          <w:tcPr>
            <w:tcW w:w="1310" w:type="dxa"/>
            <w:vAlign w:val="center"/>
          </w:tcPr>
          <w:p w:rsidR="00201200" w:rsidRPr="001500FB" w:rsidRDefault="00201200" w:rsidP="00201200">
            <w:pPr>
              <w:pStyle w:val="a0"/>
              <w:adjustRightInd w:val="0"/>
              <w:snapToGrid w:val="0"/>
              <w:spacing w:before="20" w:after="20" w:line="228" w:lineRule="auto"/>
              <w:jc w:val="center"/>
              <w:rPr>
                <w:b/>
                <w:sz w:val="18"/>
                <w:szCs w:val="18"/>
                <w:lang w:val="en-US" w:eastAsia="zh-CN"/>
              </w:rPr>
            </w:pPr>
            <w:r w:rsidRPr="001500FB">
              <w:rPr>
                <w:b/>
                <w:sz w:val="18"/>
                <w:szCs w:val="18"/>
                <w:lang w:val="en-US" w:eastAsia="zh-CN"/>
              </w:rPr>
              <w:t>RAN4</w:t>
            </w:r>
            <w:r w:rsidRPr="001500FB">
              <w:rPr>
                <w:rFonts w:eastAsia="宋体" w:hint="eastAsia"/>
                <w:b/>
                <w:sz w:val="18"/>
                <w:szCs w:val="18"/>
                <w:lang w:val="en-US" w:eastAsia="zh-CN"/>
              </w:rPr>
              <w:t xml:space="preserve"> </w:t>
            </w:r>
            <w:r w:rsidRPr="001500FB">
              <w:rPr>
                <w:b/>
                <w:sz w:val="18"/>
                <w:szCs w:val="18"/>
                <w:lang w:val="en-US" w:eastAsia="zh-CN"/>
              </w:rPr>
              <w:t>#</w:t>
            </w:r>
            <w:r w:rsidRPr="001500FB">
              <w:rPr>
                <w:rFonts w:hint="eastAsia"/>
                <w:b/>
                <w:sz w:val="18"/>
                <w:szCs w:val="18"/>
                <w:lang w:val="en-US" w:eastAsia="zh-CN"/>
              </w:rPr>
              <w:t>7</w:t>
            </w:r>
            <w:r w:rsidRPr="001500FB">
              <w:rPr>
                <w:rFonts w:eastAsia="宋体" w:hint="eastAsia"/>
                <w:b/>
                <w:sz w:val="18"/>
                <w:szCs w:val="18"/>
                <w:lang w:val="en-US" w:eastAsia="zh-CN"/>
              </w:rPr>
              <w:t>8</w:t>
            </w:r>
            <w:r w:rsidRPr="001500FB">
              <w:rPr>
                <w:rFonts w:eastAsia="宋体"/>
                <w:b/>
                <w:sz w:val="18"/>
                <w:szCs w:val="18"/>
                <w:lang w:val="en-US" w:eastAsia="zh-CN"/>
              </w:rPr>
              <w:br/>
            </w:r>
            <w:r w:rsidRPr="001500FB">
              <w:rPr>
                <w:rFonts w:hint="eastAsia"/>
                <w:b/>
                <w:sz w:val="18"/>
                <w:szCs w:val="18"/>
                <w:lang w:val="en-US" w:eastAsia="zh-CN"/>
              </w:rPr>
              <w:t>(</w:t>
            </w:r>
            <w:r w:rsidRPr="001500FB">
              <w:rPr>
                <w:rFonts w:eastAsia="宋体" w:hint="eastAsia"/>
                <w:b/>
                <w:sz w:val="18"/>
                <w:szCs w:val="18"/>
                <w:lang w:val="en-US" w:eastAsia="zh-CN"/>
              </w:rPr>
              <w:t>Feb</w:t>
            </w:r>
            <w:r w:rsidRPr="001500FB">
              <w:rPr>
                <w:rFonts w:hint="eastAsia"/>
                <w:b/>
                <w:sz w:val="18"/>
                <w:szCs w:val="18"/>
                <w:lang w:val="en-US" w:eastAsia="zh-CN"/>
              </w:rPr>
              <w:t xml:space="preserve"> </w:t>
            </w:r>
            <w:r w:rsidRPr="001500FB">
              <w:rPr>
                <w:b/>
                <w:sz w:val="18"/>
                <w:szCs w:val="18"/>
                <w:lang w:val="en-US" w:eastAsia="zh-CN"/>
              </w:rPr>
              <w:t>201</w:t>
            </w:r>
            <w:r w:rsidRPr="001500FB">
              <w:rPr>
                <w:rFonts w:eastAsia="宋体" w:hint="eastAsia"/>
                <w:b/>
                <w:sz w:val="18"/>
                <w:szCs w:val="18"/>
                <w:lang w:val="en-US" w:eastAsia="zh-CN"/>
              </w:rPr>
              <w:t>6</w:t>
            </w:r>
            <w:r w:rsidRPr="001500FB">
              <w:rPr>
                <w:rFonts w:hint="eastAsia"/>
                <w:b/>
                <w:sz w:val="18"/>
                <w:szCs w:val="18"/>
                <w:lang w:val="en-US" w:eastAsia="zh-CN"/>
              </w:rPr>
              <w:t>)</w:t>
            </w:r>
          </w:p>
        </w:tc>
        <w:tc>
          <w:tcPr>
            <w:tcW w:w="1701" w:type="dxa"/>
            <w:vAlign w:val="center"/>
          </w:tcPr>
          <w:p w:rsidR="00201200" w:rsidRPr="001500FB" w:rsidRDefault="00201200" w:rsidP="00201200">
            <w:pPr>
              <w:adjustRightInd w:val="0"/>
              <w:snapToGrid w:val="0"/>
              <w:spacing w:before="20" w:after="20" w:line="228" w:lineRule="auto"/>
              <w:rPr>
                <w:rFonts w:eastAsia="微软雅黑"/>
                <w:sz w:val="18"/>
                <w:szCs w:val="18"/>
                <w:lang w:eastAsia="zh-CN"/>
              </w:rPr>
            </w:pPr>
            <w:r w:rsidRPr="001500FB">
              <w:rPr>
                <w:rFonts w:eastAsia="宋体" w:hint="eastAsia"/>
                <w:sz w:val="18"/>
                <w:szCs w:val="18"/>
                <w:lang w:eastAsia="zh-CN"/>
              </w:rPr>
              <w:t>Update if needed</w:t>
            </w:r>
          </w:p>
        </w:tc>
        <w:tc>
          <w:tcPr>
            <w:tcW w:w="1701" w:type="dxa"/>
            <w:vAlign w:val="center"/>
          </w:tcPr>
          <w:p w:rsidR="00201200" w:rsidRPr="00F1099E" w:rsidRDefault="00201200" w:rsidP="00201200">
            <w:pPr>
              <w:adjustRightInd w:val="0"/>
              <w:snapToGrid w:val="0"/>
              <w:spacing w:before="20" w:after="20" w:line="228" w:lineRule="auto"/>
              <w:rPr>
                <w:rFonts w:eastAsia="宋体"/>
                <w:sz w:val="18"/>
                <w:szCs w:val="18"/>
                <w:lang w:eastAsia="zh-CN"/>
              </w:rPr>
            </w:pPr>
            <w:r w:rsidRPr="001500FB">
              <w:rPr>
                <w:rFonts w:eastAsia="宋体" w:hint="eastAsia"/>
                <w:sz w:val="18"/>
                <w:szCs w:val="18"/>
                <w:lang w:eastAsia="zh-CN"/>
              </w:rPr>
              <w:t>Collect initial simulation results</w:t>
            </w:r>
          </w:p>
        </w:tc>
        <w:tc>
          <w:tcPr>
            <w:tcW w:w="1721" w:type="dxa"/>
            <w:vAlign w:val="center"/>
          </w:tcPr>
          <w:p w:rsidR="00201200" w:rsidRPr="008A59AF" w:rsidRDefault="00201200" w:rsidP="00201200">
            <w:pPr>
              <w:pStyle w:val="a0"/>
              <w:adjustRightInd w:val="0"/>
              <w:snapToGrid w:val="0"/>
              <w:spacing w:before="20" w:after="20" w:line="228" w:lineRule="auto"/>
              <w:jc w:val="left"/>
              <w:rPr>
                <w:rFonts w:eastAsia="宋体"/>
                <w:sz w:val="18"/>
                <w:szCs w:val="18"/>
                <w:lang w:val="en-US" w:eastAsia="zh-CN"/>
              </w:rPr>
            </w:pPr>
            <w:r w:rsidRPr="008A59AF">
              <w:rPr>
                <w:rFonts w:eastAsia="宋体" w:hint="eastAsia"/>
                <w:b/>
                <w:sz w:val="18"/>
                <w:szCs w:val="18"/>
                <w:lang w:eastAsia="zh-CN"/>
              </w:rPr>
              <w:t xml:space="preserve">Decision on the need of specifying  </w:t>
            </w:r>
            <w:r w:rsidRPr="008A59AF">
              <w:rPr>
                <w:rFonts w:eastAsia="宋体"/>
                <w:b/>
                <w:sz w:val="18"/>
                <w:szCs w:val="18"/>
                <w:lang w:eastAsia="zh-CN"/>
              </w:rPr>
              <w:t>requirements</w:t>
            </w:r>
            <w:r w:rsidRPr="008A59AF">
              <w:rPr>
                <w:rFonts w:eastAsia="宋体" w:hint="eastAsia"/>
                <w:b/>
                <w:sz w:val="18"/>
                <w:szCs w:val="18"/>
                <w:lang w:eastAsia="zh-CN"/>
              </w:rPr>
              <w:t xml:space="preserve"> for </w:t>
            </w:r>
            <w:r w:rsidRPr="008A59AF">
              <w:rPr>
                <w:rFonts w:eastAsia="宋体"/>
                <w:b/>
                <w:sz w:val="18"/>
                <w:szCs w:val="18"/>
                <w:lang w:eastAsia="zh-CN"/>
              </w:rPr>
              <w:t>asynchronous network</w:t>
            </w:r>
          </w:p>
        </w:tc>
        <w:tc>
          <w:tcPr>
            <w:tcW w:w="1434" w:type="dxa"/>
            <w:vAlign w:val="center"/>
          </w:tcPr>
          <w:p w:rsidR="00201200" w:rsidRPr="001500FB" w:rsidRDefault="00201200" w:rsidP="00201200">
            <w:pPr>
              <w:adjustRightInd w:val="0"/>
              <w:snapToGrid w:val="0"/>
              <w:spacing w:before="20" w:after="20" w:line="228" w:lineRule="auto"/>
              <w:rPr>
                <w:rFonts w:eastAsia="微软雅黑"/>
                <w:sz w:val="18"/>
                <w:szCs w:val="18"/>
              </w:rPr>
            </w:pPr>
            <w:r w:rsidRPr="00980715">
              <w:rPr>
                <w:rFonts w:eastAsia="宋体"/>
                <w:color w:val="000000"/>
                <w:sz w:val="18"/>
                <w:szCs w:val="18"/>
                <w:lang w:eastAsia="zh-CN"/>
              </w:rPr>
              <w:t>Discussion and way forward</w:t>
            </w:r>
          </w:p>
        </w:tc>
        <w:tc>
          <w:tcPr>
            <w:tcW w:w="989" w:type="dxa"/>
            <w:vAlign w:val="center"/>
          </w:tcPr>
          <w:p w:rsidR="00201200" w:rsidRPr="001500FB" w:rsidRDefault="00201200" w:rsidP="00201200">
            <w:pPr>
              <w:adjustRightInd w:val="0"/>
              <w:snapToGrid w:val="0"/>
              <w:spacing w:before="20" w:after="20" w:line="228" w:lineRule="auto"/>
              <w:rPr>
                <w:rFonts w:eastAsia="微软雅黑"/>
                <w:sz w:val="18"/>
                <w:szCs w:val="18"/>
              </w:rPr>
            </w:pPr>
          </w:p>
        </w:tc>
      </w:tr>
      <w:tr w:rsidR="00201200" w:rsidRPr="001500FB" w:rsidTr="00201200">
        <w:trPr>
          <w:jc w:val="center"/>
        </w:trPr>
        <w:tc>
          <w:tcPr>
            <w:tcW w:w="1310" w:type="dxa"/>
            <w:vAlign w:val="center"/>
          </w:tcPr>
          <w:p w:rsidR="00201200" w:rsidRPr="001500FB" w:rsidRDefault="00201200" w:rsidP="00201200">
            <w:pPr>
              <w:pStyle w:val="a0"/>
              <w:adjustRightInd w:val="0"/>
              <w:snapToGrid w:val="0"/>
              <w:spacing w:before="20" w:after="20" w:line="228" w:lineRule="auto"/>
              <w:jc w:val="center"/>
              <w:rPr>
                <w:rFonts w:eastAsia="宋体"/>
                <w:b/>
                <w:sz w:val="18"/>
                <w:szCs w:val="18"/>
                <w:lang w:val="en-US" w:eastAsia="zh-CN"/>
              </w:rPr>
            </w:pPr>
            <w:r w:rsidRPr="001500FB">
              <w:rPr>
                <w:rFonts w:eastAsia="宋体"/>
                <w:b/>
                <w:sz w:val="18"/>
                <w:szCs w:val="18"/>
                <w:lang w:val="en-US" w:eastAsia="zh-CN"/>
              </w:rPr>
              <w:t>RAN4</w:t>
            </w:r>
            <w:r w:rsidRPr="001500FB">
              <w:rPr>
                <w:rFonts w:eastAsia="宋体" w:hint="eastAsia"/>
                <w:b/>
                <w:sz w:val="18"/>
                <w:szCs w:val="18"/>
                <w:lang w:val="en-US" w:eastAsia="zh-CN"/>
              </w:rPr>
              <w:t xml:space="preserve"> </w:t>
            </w:r>
            <w:r w:rsidRPr="001500FB">
              <w:rPr>
                <w:rFonts w:eastAsia="宋体"/>
                <w:b/>
                <w:sz w:val="18"/>
                <w:szCs w:val="18"/>
                <w:lang w:val="en-US" w:eastAsia="zh-CN"/>
              </w:rPr>
              <w:t>#</w:t>
            </w:r>
            <w:r w:rsidRPr="001500FB">
              <w:rPr>
                <w:rFonts w:eastAsia="宋体" w:hint="eastAsia"/>
                <w:b/>
                <w:sz w:val="18"/>
                <w:szCs w:val="18"/>
                <w:lang w:val="en-US" w:eastAsia="zh-CN"/>
              </w:rPr>
              <w:t>78bis</w:t>
            </w:r>
            <w:r w:rsidRPr="001500FB">
              <w:rPr>
                <w:rFonts w:eastAsia="宋体" w:hint="eastAsia"/>
                <w:b/>
                <w:sz w:val="18"/>
                <w:szCs w:val="18"/>
                <w:lang w:val="en-US" w:eastAsia="zh-CN"/>
              </w:rPr>
              <w:br/>
            </w:r>
            <w:r w:rsidRPr="001500FB">
              <w:rPr>
                <w:rFonts w:eastAsia="宋体"/>
                <w:b/>
                <w:sz w:val="18"/>
                <w:szCs w:val="18"/>
                <w:lang w:val="en-US" w:eastAsia="zh-CN"/>
              </w:rPr>
              <w:t>(</w:t>
            </w:r>
            <w:r w:rsidRPr="001500FB">
              <w:rPr>
                <w:rFonts w:eastAsia="宋体" w:hint="eastAsia"/>
                <w:b/>
                <w:sz w:val="18"/>
                <w:szCs w:val="18"/>
                <w:lang w:val="en-US" w:eastAsia="zh-CN"/>
              </w:rPr>
              <w:t>Apr</w:t>
            </w:r>
            <w:r w:rsidRPr="001500FB">
              <w:rPr>
                <w:rFonts w:eastAsia="宋体"/>
                <w:b/>
                <w:sz w:val="18"/>
                <w:szCs w:val="18"/>
                <w:lang w:val="en-US" w:eastAsia="zh-CN"/>
              </w:rPr>
              <w:t xml:space="preserve"> 201</w:t>
            </w:r>
            <w:r w:rsidRPr="001500FB">
              <w:rPr>
                <w:rFonts w:eastAsia="宋体" w:hint="eastAsia"/>
                <w:b/>
                <w:sz w:val="18"/>
                <w:szCs w:val="18"/>
                <w:lang w:val="en-US" w:eastAsia="zh-CN"/>
              </w:rPr>
              <w:t>6</w:t>
            </w:r>
            <w:r w:rsidRPr="001500FB">
              <w:rPr>
                <w:rFonts w:eastAsia="宋体"/>
                <w:b/>
                <w:sz w:val="18"/>
                <w:szCs w:val="18"/>
                <w:lang w:val="en-US" w:eastAsia="zh-CN"/>
              </w:rPr>
              <w:t>)</w:t>
            </w:r>
          </w:p>
        </w:tc>
        <w:tc>
          <w:tcPr>
            <w:tcW w:w="1701" w:type="dxa"/>
            <w:vAlign w:val="center"/>
          </w:tcPr>
          <w:p w:rsidR="00201200" w:rsidRPr="001500FB" w:rsidRDefault="00201200" w:rsidP="00201200">
            <w:pPr>
              <w:adjustRightInd w:val="0"/>
              <w:snapToGrid w:val="0"/>
              <w:spacing w:before="20" w:after="20" w:line="228" w:lineRule="auto"/>
              <w:rPr>
                <w:rFonts w:eastAsia="微软雅黑"/>
                <w:sz w:val="18"/>
                <w:szCs w:val="18"/>
              </w:rPr>
            </w:pPr>
          </w:p>
        </w:tc>
        <w:tc>
          <w:tcPr>
            <w:tcW w:w="1701" w:type="dxa"/>
            <w:vAlign w:val="center"/>
          </w:tcPr>
          <w:p w:rsidR="00201200" w:rsidRPr="001500FB" w:rsidRDefault="00201200" w:rsidP="00201200">
            <w:pPr>
              <w:adjustRightInd w:val="0"/>
              <w:snapToGrid w:val="0"/>
              <w:spacing w:before="20" w:after="20" w:line="228" w:lineRule="auto"/>
              <w:rPr>
                <w:rFonts w:eastAsia="微软雅黑"/>
                <w:color w:val="000000"/>
                <w:kern w:val="24"/>
                <w:sz w:val="18"/>
                <w:szCs w:val="18"/>
                <w:lang w:eastAsia="zh-CN"/>
              </w:rPr>
            </w:pPr>
            <w:r w:rsidRPr="001500FB">
              <w:rPr>
                <w:rFonts w:eastAsia="宋体" w:hint="eastAsia"/>
                <w:sz w:val="18"/>
                <w:szCs w:val="18"/>
                <w:lang w:eastAsia="zh-CN"/>
              </w:rPr>
              <w:t xml:space="preserve">Collect updated </w:t>
            </w:r>
            <w:r>
              <w:rPr>
                <w:rFonts w:eastAsia="宋体" w:hint="eastAsia"/>
                <w:sz w:val="18"/>
                <w:szCs w:val="18"/>
                <w:lang w:eastAsia="zh-CN"/>
              </w:rPr>
              <w:t xml:space="preserve">ideal </w:t>
            </w:r>
            <w:r w:rsidRPr="001500FB">
              <w:rPr>
                <w:rFonts w:eastAsia="宋体" w:hint="eastAsia"/>
                <w:sz w:val="18"/>
                <w:szCs w:val="18"/>
                <w:lang w:eastAsia="zh-CN"/>
              </w:rPr>
              <w:t>simulation results</w:t>
            </w:r>
            <w:r>
              <w:rPr>
                <w:rFonts w:eastAsia="宋体" w:hint="eastAsia"/>
                <w:sz w:val="18"/>
                <w:szCs w:val="18"/>
                <w:lang w:eastAsia="zh-CN"/>
              </w:rPr>
              <w:t xml:space="preserve"> and impairment results</w:t>
            </w:r>
          </w:p>
        </w:tc>
        <w:tc>
          <w:tcPr>
            <w:tcW w:w="1721" w:type="dxa"/>
            <w:vAlign w:val="center"/>
          </w:tcPr>
          <w:p w:rsidR="00201200" w:rsidRPr="001500FB" w:rsidRDefault="00201200" w:rsidP="00201200">
            <w:pPr>
              <w:adjustRightInd w:val="0"/>
              <w:snapToGrid w:val="0"/>
              <w:spacing w:before="20" w:after="20" w:line="228" w:lineRule="auto"/>
              <w:rPr>
                <w:rFonts w:eastAsia="微软雅黑"/>
                <w:sz w:val="18"/>
                <w:szCs w:val="18"/>
              </w:rPr>
            </w:pPr>
            <w:r w:rsidRPr="001500FB">
              <w:rPr>
                <w:rFonts w:eastAsia="宋体"/>
                <w:sz w:val="18"/>
                <w:szCs w:val="18"/>
                <w:lang w:eastAsia="zh-CN"/>
              </w:rPr>
              <w:t>Finalization</w:t>
            </w:r>
          </w:p>
        </w:tc>
        <w:tc>
          <w:tcPr>
            <w:tcW w:w="1434" w:type="dxa"/>
            <w:vAlign w:val="center"/>
          </w:tcPr>
          <w:p w:rsidR="00201200" w:rsidRPr="001500FB" w:rsidRDefault="00201200" w:rsidP="00201200">
            <w:pPr>
              <w:adjustRightInd w:val="0"/>
              <w:snapToGrid w:val="0"/>
              <w:spacing w:before="20" w:after="20" w:line="228" w:lineRule="auto"/>
              <w:rPr>
                <w:rFonts w:eastAsia="微软雅黑"/>
                <w:color w:val="000000"/>
                <w:kern w:val="24"/>
                <w:sz w:val="18"/>
                <w:szCs w:val="18"/>
                <w:lang w:eastAsia="zh-CN"/>
              </w:rPr>
            </w:pPr>
            <w:r w:rsidRPr="001500FB">
              <w:rPr>
                <w:rFonts w:eastAsia="微软雅黑"/>
                <w:color w:val="000000"/>
                <w:kern w:val="24"/>
                <w:sz w:val="18"/>
                <w:szCs w:val="18"/>
                <w:lang w:eastAsia="zh-CN"/>
              </w:rPr>
              <w:t>Further discussion and agreement</w:t>
            </w:r>
          </w:p>
        </w:tc>
        <w:tc>
          <w:tcPr>
            <w:tcW w:w="989" w:type="dxa"/>
            <w:vAlign w:val="center"/>
          </w:tcPr>
          <w:p w:rsidR="00201200" w:rsidRPr="001500FB" w:rsidRDefault="00201200" w:rsidP="00201200">
            <w:pPr>
              <w:adjustRightInd w:val="0"/>
              <w:snapToGrid w:val="0"/>
              <w:spacing w:before="20" w:after="20" w:line="228" w:lineRule="auto"/>
              <w:rPr>
                <w:rFonts w:eastAsia="微软雅黑"/>
                <w:sz w:val="18"/>
                <w:szCs w:val="18"/>
                <w:lang w:eastAsia="zh-CN"/>
              </w:rPr>
            </w:pPr>
            <w:r w:rsidRPr="001500FB">
              <w:rPr>
                <w:rFonts w:eastAsia="微软雅黑"/>
                <w:color w:val="000000"/>
                <w:kern w:val="24"/>
                <w:sz w:val="18"/>
                <w:szCs w:val="18"/>
                <w:lang w:eastAsia="zh-CN"/>
              </w:rPr>
              <w:t>CRs approved</w:t>
            </w:r>
          </w:p>
        </w:tc>
      </w:tr>
    </w:tbl>
    <w:p w:rsidR="00201200" w:rsidRDefault="00201200" w:rsidP="00003A75">
      <w:pPr>
        <w:pStyle w:val="a0"/>
        <w:snapToGrid w:val="0"/>
        <w:spacing w:after="0"/>
        <w:rPr>
          <w:rFonts w:eastAsia="宋体"/>
          <w:sz w:val="21"/>
          <w:szCs w:val="21"/>
          <w:lang w:eastAsia="zh-CN"/>
        </w:rPr>
      </w:pPr>
    </w:p>
    <w:p w:rsidR="00012FAC" w:rsidRPr="0090058C" w:rsidRDefault="00012FAC" w:rsidP="00522CDB">
      <w:pPr>
        <w:pStyle w:val="a0"/>
        <w:snapToGrid w:val="0"/>
        <w:rPr>
          <w:rFonts w:eastAsia="宋体"/>
          <w:sz w:val="21"/>
          <w:szCs w:val="21"/>
          <w:lang w:eastAsia="zh-CN"/>
        </w:rPr>
      </w:pPr>
      <w:r w:rsidRPr="0090058C">
        <w:rPr>
          <w:rFonts w:eastAsia="宋体" w:hint="eastAsia"/>
          <w:sz w:val="21"/>
          <w:szCs w:val="21"/>
          <w:lang w:eastAsia="zh-CN"/>
        </w:rPr>
        <w:t xml:space="preserve">Our companion </w:t>
      </w:r>
      <w:r w:rsidR="0090058C" w:rsidRPr="0090058C">
        <w:rPr>
          <w:rFonts w:eastAsia="宋体" w:hint="eastAsia"/>
          <w:sz w:val="21"/>
          <w:szCs w:val="21"/>
          <w:lang w:eastAsia="zh-CN"/>
        </w:rPr>
        <w:t xml:space="preserve">contribution </w:t>
      </w:r>
      <w:r w:rsidRPr="0090058C">
        <w:rPr>
          <w:rFonts w:eastAsia="宋体" w:hint="eastAsia"/>
          <w:sz w:val="21"/>
          <w:szCs w:val="21"/>
          <w:lang w:eastAsia="zh-CN"/>
        </w:rPr>
        <w:t>in [</w:t>
      </w:r>
      <w:r w:rsidR="0090058C" w:rsidRPr="0090058C">
        <w:rPr>
          <w:rFonts w:eastAsia="宋体" w:hint="eastAsia"/>
          <w:sz w:val="21"/>
          <w:szCs w:val="21"/>
          <w:lang w:eastAsia="zh-CN"/>
        </w:rPr>
        <w:t>5</w:t>
      </w:r>
      <w:r w:rsidRPr="0090058C">
        <w:rPr>
          <w:rFonts w:eastAsia="宋体" w:hint="eastAsia"/>
          <w:sz w:val="21"/>
          <w:szCs w:val="21"/>
          <w:lang w:eastAsia="zh-CN"/>
        </w:rPr>
        <w:t>]</w:t>
      </w:r>
      <w:r w:rsidR="0090058C" w:rsidRPr="0090058C">
        <w:rPr>
          <w:rFonts w:eastAsia="宋体" w:hint="eastAsia"/>
          <w:sz w:val="21"/>
          <w:szCs w:val="21"/>
          <w:lang w:eastAsia="zh-CN"/>
        </w:rPr>
        <w:t xml:space="preserve"> provides </w:t>
      </w:r>
      <w:r w:rsidR="0090058C">
        <w:rPr>
          <w:rFonts w:eastAsia="宋体" w:hint="eastAsia"/>
          <w:sz w:val="21"/>
          <w:szCs w:val="21"/>
          <w:lang w:eastAsia="zh-CN"/>
        </w:rPr>
        <w:t>s</w:t>
      </w:r>
      <w:r w:rsidR="0090058C" w:rsidRPr="0090058C">
        <w:rPr>
          <w:rFonts w:eastAsia="宋体"/>
          <w:sz w:val="21"/>
          <w:szCs w:val="21"/>
          <w:lang w:eastAsia="zh-CN"/>
        </w:rPr>
        <w:t>ystem level analysis on BS IRC interference modeling in asynchronous network</w:t>
      </w:r>
      <w:r w:rsidR="0090058C" w:rsidRPr="0090058C">
        <w:rPr>
          <w:rFonts w:eastAsia="宋体" w:hint="eastAsia"/>
          <w:sz w:val="21"/>
          <w:szCs w:val="21"/>
          <w:lang w:eastAsia="zh-CN"/>
        </w:rPr>
        <w:t xml:space="preserve">. </w:t>
      </w:r>
    </w:p>
    <w:p w:rsidR="00D002C7" w:rsidRDefault="00522CDB" w:rsidP="00522CDB">
      <w:pPr>
        <w:pStyle w:val="a0"/>
        <w:snapToGrid w:val="0"/>
        <w:rPr>
          <w:rFonts w:eastAsia="宋体"/>
          <w:sz w:val="21"/>
          <w:szCs w:val="21"/>
          <w:lang w:eastAsia="zh-CN"/>
        </w:rPr>
      </w:pPr>
      <w:r w:rsidRPr="0090058C">
        <w:rPr>
          <w:rFonts w:eastAsia="宋体" w:hint="eastAsia"/>
          <w:sz w:val="21"/>
          <w:szCs w:val="21"/>
          <w:lang w:eastAsia="zh-CN"/>
        </w:rPr>
        <w:t xml:space="preserve">In this contribution, </w:t>
      </w:r>
      <w:r w:rsidR="00D002C7">
        <w:rPr>
          <w:rFonts w:eastAsia="宋体" w:hint="eastAsia"/>
          <w:sz w:val="21"/>
          <w:szCs w:val="21"/>
          <w:lang w:eastAsia="zh-CN"/>
        </w:rPr>
        <w:t xml:space="preserve">the </w:t>
      </w:r>
      <w:r w:rsidR="00D002C7" w:rsidRPr="0090058C">
        <w:rPr>
          <w:rFonts w:eastAsia="宋体" w:hint="eastAsia"/>
          <w:sz w:val="21"/>
          <w:szCs w:val="21"/>
          <w:lang w:eastAsia="zh-CN"/>
        </w:rPr>
        <w:t>interference modeling methodolog</w:t>
      </w:r>
      <w:r w:rsidR="00AC6F15">
        <w:rPr>
          <w:rFonts w:eastAsia="宋体" w:hint="eastAsia"/>
          <w:sz w:val="21"/>
          <w:szCs w:val="21"/>
          <w:lang w:eastAsia="zh-CN"/>
        </w:rPr>
        <w:t>y</w:t>
      </w:r>
      <w:r w:rsidR="00D002C7">
        <w:rPr>
          <w:rFonts w:eastAsia="宋体" w:hint="eastAsia"/>
          <w:sz w:val="21"/>
          <w:szCs w:val="21"/>
          <w:lang w:eastAsia="zh-CN"/>
        </w:rPr>
        <w:t xml:space="preserve"> and BS IRC performance in </w:t>
      </w:r>
      <w:r w:rsidR="00D002C7" w:rsidRPr="0090058C">
        <w:rPr>
          <w:rFonts w:eastAsia="宋体"/>
          <w:sz w:val="21"/>
          <w:szCs w:val="21"/>
          <w:lang w:eastAsia="zh-CN"/>
        </w:rPr>
        <w:t>asynchronous network</w:t>
      </w:r>
      <w:r w:rsidR="00D002C7">
        <w:rPr>
          <w:rFonts w:eastAsia="宋体" w:hint="eastAsia"/>
          <w:sz w:val="21"/>
          <w:szCs w:val="21"/>
          <w:lang w:eastAsia="zh-CN"/>
        </w:rPr>
        <w:t xml:space="preserve"> are analyzed </w:t>
      </w:r>
      <w:r w:rsidR="00D712B2">
        <w:rPr>
          <w:rFonts w:eastAsia="宋体" w:hint="eastAsia"/>
          <w:sz w:val="21"/>
          <w:szCs w:val="21"/>
          <w:lang w:eastAsia="zh-CN"/>
        </w:rPr>
        <w:t>by link simulations</w:t>
      </w:r>
      <w:r w:rsidR="00D002C7">
        <w:rPr>
          <w:rFonts w:eastAsia="宋体" w:hint="eastAsia"/>
          <w:sz w:val="21"/>
          <w:szCs w:val="21"/>
          <w:lang w:eastAsia="zh-CN"/>
        </w:rPr>
        <w:t>.</w:t>
      </w:r>
    </w:p>
    <w:p w:rsidR="00AF2586" w:rsidRDefault="00AF2586" w:rsidP="00AF2586">
      <w:pPr>
        <w:pStyle w:val="1"/>
        <w:widowControl w:val="0"/>
        <w:numPr>
          <w:ilvl w:val="0"/>
          <w:numId w:val="1"/>
        </w:numPr>
        <w:pBdr>
          <w:top w:val="single" w:sz="12" w:space="1" w:color="auto"/>
        </w:pBdr>
        <w:tabs>
          <w:tab w:val="clear" w:pos="709"/>
          <w:tab w:val="left" w:pos="284"/>
          <w:tab w:val="num" w:pos="432"/>
        </w:tabs>
        <w:adjustRightInd w:val="0"/>
        <w:spacing w:beforeLines="200" w:before="480" w:afterLines="50" w:after="120" w:line="300" w:lineRule="auto"/>
        <w:ind w:left="431" w:hanging="431"/>
        <w:jc w:val="both"/>
        <w:textAlignment w:val="baseline"/>
        <w:rPr>
          <w:rFonts w:eastAsia="宋体"/>
          <w:lang w:eastAsia="zh-CN"/>
        </w:rPr>
      </w:pPr>
      <w:r w:rsidRPr="00AF2586">
        <w:rPr>
          <w:rFonts w:eastAsia="宋体"/>
          <w:lang w:eastAsia="zh-CN"/>
        </w:rPr>
        <w:lastRenderedPageBreak/>
        <w:t>I</w:t>
      </w:r>
      <w:r w:rsidR="00D0343C">
        <w:rPr>
          <w:rFonts w:eastAsia="宋体"/>
          <w:lang w:eastAsia="zh-CN"/>
        </w:rPr>
        <w:t>nterference modeling methodolog</w:t>
      </w:r>
      <w:r w:rsidR="00D0343C">
        <w:rPr>
          <w:rFonts w:eastAsia="宋体" w:hint="eastAsia"/>
          <w:lang w:eastAsia="zh-CN"/>
        </w:rPr>
        <w:t xml:space="preserve">ies </w:t>
      </w:r>
      <w:r w:rsidR="00D0343C" w:rsidRPr="00C36A91">
        <w:rPr>
          <w:rFonts w:eastAsia="宋体" w:hint="eastAsia"/>
          <w:lang w:eastAsia="zh-CN"/>
        </w:rPr>
        <w:t>and simulation cases</w:t>
      </w:r>
    </w:p>
    <w:p w:rsidR="00AF2586" w:rsidRDefault="00AF2586" w:rsidP="00AF2586">
      <w:pPr>
        <w:pStyle w:val="20"/>
        <w:tabs>
          <w:tab w:val="num" w:pos="567"/>
        </w:tabs>
        <w:spacing w:before="180" w:after="180"/>
        <w:ind w:left="682" w:hangingChars="283" w:hanging="682"/>
        <w:rPr>
          <w:rFonts w:ascii="Times New Roman" w:eastAsia="宋体" w:hAnsi="Times New Roman"/>
          <w:sz w:val="24"/>
          <w:szCs w:val="24"/>
          <w:lang w:val="en-US" w:eastAsia="zh-CN"/>
        </w:rPr>
      </w:pPr>
      <w:r>
        <w:rPr>
          <w:rFonts w:ascii="Times New Roman" w:eastAsia="宋体" w:hAnsi="Times New Roman"/>
          <w:sz w:val="24"/>
          <w:szCs w:val="24"/>
          <w:lang w:val="en-US" w:eastAsia="zh-CN"/>
        </w:rPr>
        <w:t>2.</w:t>
      </w:r>
      <w:r w:rsidR="00765DDB">
        <w:rPr>
          <w:rFonts w:ascii="Times New Roman" w:eastAsia="宋体" w:hAnsi="Times New Roman" w:hint="eastAsia"/>
          <w:sz w:val="24"/>
          <w:szCs w:val="24"/>
          <w:lang w:val="en-US" w:eastAsia="zh-CN"/>
        </w:rPr>
        <w:t>1</w:t>
      </w:r>
      <w:r>
        <w:rPr>
          <w:rFonts w:ascii="Times New Roman" w:eastAsia="宋体" w:hAnsi="Times New Roman" w:hint="eastAsia"/>
          <w:sz w:val="24"/>
          <w:szCs w:val="24"/>
          <w:lang w:val="en-US" w:eastAsia="zh-CN"/>
        </w:rPr>
        <w:tab/>
        <w:t>General</w:t>
      </w:r>
    </w:p>
    <w:p w:rsidR="00AF2586" w:rsidRDefault="00AF2586" w:rsidP="00AF2586">
      <w:pPr>
        <w:pStyle w:val="a0"/>
        <w:snapToGrid w:val="0"/>
        <w:rPr>
          <w:rFonts w:eastAsia="宋体"/>
          <w:sz w:val="21"/>
          <w:szCs w:val="21"/>
          <w:lang w:val="en-US" w:eastAsia="zh-CN"/>
        </w:rPr>
      </w:pPr>
      <w:r w:rsidRPr="00003A75">
        <w:rPr>
          <w:rFonts w:eastAsia="宋体" w:hint="eastAsia"/>
          <w:sz w:val="21"/>
          <w:szCs w:val="21"/>
          <w:lang w:val="en-US" w:eastAsia="zh-CN"/>
        </w:rPr>
        <w:t>In</w:t>
      </w:r>
      <w:r w:rsidR="00D5351A">
        <w:rPr>
          <w:rFonts w:eastAsia="宋体" w:hint="eastAsia"/>
          <w:sz w:val="21"/>
          <w:szCs w:val="21"/>
          <w:lang w:val="en-US" w:eastAsia="zh-CN"/>
        </w:rPr>
        <w:t xml:space="preserve"> the last meeting</w:t>
      </w:r>
      <w:r>
        <w:rPr>
          <w:rFonts w:eastAsia="宋体" w:hint="eastAsia"/>
          <w:sz w:val="21"/>
          <w:szCs w:val="21"/>
          <w:lang w:val="en-US" w:eastAsia="zh-CN"/>
        </w:rPr>
        <w:t xml:space="preserve">, it </w:t>
      </w:r>
      <w:r w:rsidR="00D5351A">
        <w:rPr>
          <w:rFonts w:eastAsia="宋体" w:hint="eastAsia"/>
          <w:sz w:val="21"/>
          <w:szCs w:val="21"/>
          <w:lang w:val="en-US" w:eastAsia="zh-CN"/>
        </w:rPr>
        <w:t>was</w:t>
      </w:r>
      <w:r>
        <w:rPr>
          <w:rFonts w:eastAsia="宋体" w:hint="eastAsia"/>
          <w:sz w:val="21"/>
          <w:szCs w:val="21"/>
          <w:lang w:val="en-US" w:eastAsia="zh-CN"/>
        </w:rPr>
        <w:t xml:space="preserve"> </w:t>
      </w:r>
      <w:r w:rsidR="00D5351A">
        <w:rPr>
          <w:rFonts w:eastAsia="宋体" w:hint="eastAsia"/>
          <w:sz w:val="21"/>
          <w:szCs w:val="21"/>
          <w:lang w:val="en-US" w:eastAsia="zh-CN"/>
        </w:rPr>
        <w:t>agreed</w:t>
      </w:r>
      <w:r>
        <w:rPr>
          <w:rFonts w:eastAsia="宋体" w:hint="eastAsia"/>
          <w:sz w:val="21"/>
          <w:szCs w:val="21"/>
          <w:lang w:val="en-US" w:eastAsia="zh-CN"/>
        </w:rPr>
        <w:t xml:space="preserve"> to analyze the two candidate i</w:t>
      </w:r>
      <w:r>
        <w:rPr>
          <w:rFonts w:eastAsia="宋体"/>
          <w:sz w:val="21"/>
          <w:szCs w:val="21"/>
          <w:lang w:val="en-US" w:eastAsia="zh-CN"/>
        </w:rPr>
        <w:t>nterference modeling methodolog</w:t>
      </w:r>
      <w:r>
        <w:rPr>
          <w:rFonts w:eastAsia="宋体" w:hint="eastAsia"/>
          <w:sz w:val="21"/>
          <w:szCs w:val="21"/>
          <w:lang w:val="en-US" w:eastAsia="zh-CN"/>
        </w:rPr>
        <w:t>ies</w:t>
      </w:r>
      <w:r w:rsidR="00D5351A">
        <w:rPr>
          <w:rFonts w:eastAsia="宋体" w:hint="eastAsia"/>
          <w:sz w:val="21"/>
          <w:szCs w:val="21"/>
          <w:lang w:val="en-US" w:eastAsia="zh-CN"/>
        </w:rPr>
        <w:t xml:space="preserve"> [3]</w:t>
      </w:r>
      <w:r>
        <w:rPr>
          <w:rFonts w:eastAsia="宋体" w:hint="eastAsia"/>
          <w:sz w:val="21"/>
          <w:szCs w:val="21"/>
          <w:lang w:val="en-US" w:eastAsia="zh-CN"/>
        </w:rPr>
        <w:t xml:space="preserve">. The </w:t>
      </w:r>
      <w:r w:rsidR="00D5351A">
        <w:rPr>
          <w:rFonts w:eastAsia="宋体" w:hint="eastAsia"/>
          <w:sz w:val="21"/>
          <w:szCs w:val="21"/>
          <w:lang w:val="en-US" w:eastAsia="zh-CN"/>
        </w:rPr>
        <w:t xml:space="preserve">main </w:t>
      </w:r>
      <w:r>
        <w:rPr>
          <w:rFonts w:eastAsia="宋体" w:hint="eastAsia"/>
          <w:sz w:val="21"/>
          <w:szCs w:val="21"/>
          <w:lang w:val="en-US" w:eastAsia="zh-CN"/>
        </w:rPr>
        <w:t xml:space="preserve">differences between the two </w:t>
      </w:r>
      <w:r>
        <w:rPr>
          <w:rFonts w:eastAsia="宋体"/>
          <w:sz w:val="21"/>
          <w:szCs w:val="21"/>
          <w:lang w:val="en-US" w:eastAsia="zh-CN"/>
        </w:rPr>
        <w:t>methodolog</w:t>
      </w:r>
      <w:r>
        <w:rPr>
          <w:rFonts w:eastAsia="宋体" w:hint="eastAsia"/>
          <w:sz w:val="21"/>
          <w:szCs w:val="21"/>
          <w:lang w:val="en-US" w:eastAsia="zh-CN"/>
        </w:rPr>
        <w:t xml:space="preserve">ies are summarized </w:t>
      </w:r>
      <w:r w:rsidR="00AD2934">
        <w:rPr>
          <w:rFonts w:eastAsia="宋体" w:hint="eastAsia"/>
          <w:sz w:val="21"/>
          <w:szCs w:val="21"/>
          <w:lang w:val="en-US" w:eastAsia="zh-CN"/>
        </w:rPr>
        <w:t>in Table 1.</w:t>
      </w:r>
    </w:p>
    <w:p w:rsidR="00C335F5" w:rsidRPr="00C335F5" w:rsidRDefault="00C335F5" w:rsidP="00C335F5">
      <w:pPr>
        <w:pStyle w:val="a0"/>
        <w:snapToGrid w:val="0"/>
        <w:spacing w:beforeLines="50" w:before="120"/>
        <w:ind w:left="420"/>
        <w:jc w:val="center"/>
        <w:rPr>
          <w:rFonts w:eastAsia="宋体"/>
          <w:sz w:val="18"/>
          <w:szCs w:val="18"/>
          <w:lang w:val="en-GB" w:eastAsia="zh-CN"/>
        </w:rPr>
      </w:pPr>
      <w:r w:rsidRPr="00C335F5">
        <w:rPr>
          <w:rFonts w:eastAsia="宋体" w:hint="eastAsia"/>
          <w:sz w:val="18"/>
          <w:szCs w:val="18"/>
          <w:lang w:val="en-GB" w:eastAsia="zh-CN"/>
        </w:rPr>
        <w:t>Table</w:t>
      </w:r>
      <w:r>
        <w:rPr>
          <w:rFonts w:eastAsia="宋体" w:hint="eastAsia"/>
          <w:sz w:val="18"/>
          <w:szCs w:val="18"/>
          <w:lang w:val="en-GB" w:eastAsia="zh-CN"/>
        </w:rPr>
        <w:t xml:space="preserve"> 1: Comparison of the candidate </w:t>
      </w:r>
      <w:r w:rsidRPr="00C335F5">
        <w:rPr>
          <w:rFonts w:eastAsia="宋体"/>
          <w:sz w:val="18"/>
          <w:szCs w:val="18"/>
          <w:lang w:val="en-GB" w:eastAsia="zh-CN"/>
        </w:rPr>
        <w:t>methodologies</w:t>
      </w:r>
    </w:p>
    <w:tbl>
      <w:tblPr>
        <w:tblW w:w="9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74" w:type="dxa"/>
          <w:bottom w:w="57" w:type="dxa"/>
          <w:right w:w="74" w:type="dxa"/>
        </w:tblCellMar>
        <w:tblLook w:val="04A0" w:firstRow="1" w:lastRow="0" w:firstColumn="1" w:lastColumn="0" w:noHBand="0" w:noVBand="1"/>
      </w:tblPr>
      <w:tblGrid>
        <w:gridCol w:w="1265"/>
        <w:gridCol w:w="1230"/>
        <w:gridCol w:w="3118"/>
        <w:gridCol w:w="3582"/>
      </w:tblGrid>
      <w:tr w:rsidR="00AB29D1" w:rsidRPr="00947AEB" w:rsidTr="00AE292D">
        <w:trPr>
          <w:jc w:val="center"/>
        </w:trPr>
        <w:tc>
          <w:tcPr>
            <w:tcW w:w="1265" w:type="dxa"/>
            <w:shd w:val="clear" w:color="auto" w:fill="C6D9F1"/>
            <w:vAlign w:val="center"/>
          </w:tcPr>
          <w:p w:rsidR="00B70D5A" w:rsidRPr="00B70D5A" w:rsidRDefault="00B70D5A" w:rsidP="00600584">
            <w:pPr>
              <w:keepNext/>
              <w:keepLines/>
              <w:overflowPunct w:val="0"/>
              <w:autoSpaceDE w:val="0"/>
              <w:autoSpaceDN w:val="0"/>
              <w:adjustRightInd w:val="0"/>
              <w:snapToGrid w:val="0"/>
              <w:jc w:val="center"/>
              <w:textAlignment w:val="baseline"/>
              <w:rPr>
                <w:rFonts w:eastAsiaTheme="minorEastAsia"/>
                <w:b/>
                <w:bCs/>
                <w:sz w:val="18"/>
                <w:szCs w:val="18"/>
                <w:lang w:eastAsia="zh-CN"/>
              </w:rPr>
            </w:pPr>
            <w:r>
              <w:rPr>
                <w:rFonts w:eastAsiaTheme="minorEastAsia" w:hint="eastAsia"/>
                <w:b/>
                <w:bCs/>
                <w:sz w:val="18"/>
                <w:szCs w:val="18"/>
                <w:lang w:eastAsia="zh-CN"/>
              </w:rPr>
              <w:t>M</w:t>
            </w:r>
            <w:r w:rsidRPr="00B70D5A">
              <w:rPr>
                <w:rFonts w:eastAsia="宋体"/>
                <w:b/>
                <w:bCs/>
                <w:sz w:val="18"/>
                <w:szCs w:val="18"/>
                <w:lang w:eastAsia="zh-CN"/>
              </w:rPr>
              <w:t>ethodology</w:t>
            </w:r>
          </w:p>
        </w:tc>
        <w:tc>
          <w:tcPr>
            <w:tcW w:w="1230" w:type="dxa"/>
            <w:shd w:val="clear" w:color="auto" w:fill="C6D9F1"/>
            <w:vAlign w:val="center"/>
          </w:tcPr>
          <w:p w:rsidR="00B70D5A" w:rsidRPr="00B70D5A" w:rsidRDefault="00B70D5A" w:rsidP="00D87649">
            <w:pPr>
              <w:keepNext/>
              <w:keepLines/>
              <w:overflowPunct w:val="0"/>
              <w:autoSpaceDE w:val="0"/>
              <w:autoSpaceDN w:val="0"/>
              <w:adjustRightInd w:val="0"/>
              <w:snapToGrid w:val="0"/>
              <w:jc w:val="center"/>
              <w:textAlignment w:val="baseline"/>
              <w:rPr>
                <w:rFonts w:eastAsiaTheme="minorEastAsia"/>
                <w:b/>
                <w:bCs/>
                <w:sz w:val="18"/>
                <w:szCs w:val="18"/>
                <w:lang w:eastAsia="zh-CN"/>
              </w:rPr>
            </w:pPr>
            <w:r>
              <w:rPr>
                <w:rFonts w:eastAsiaTheme="minorEastAsia" w:hint="eastAsia"/>
                <w:b/>
                <w:bCs/>
                <w:sz w:val="18"/>
                <w:szCs w:val="18"/>
                <w:lang w:eastAsia="zh-CN"/>
              </w:rPr>
              <w:t xml:space="preserve">Number of </w:t>
            </w:r>
            <w:r>
              <w:rPr>
                <w:rFonts w:eastAsiaTheme="minorEastAsia"/>
                <w:b/>
                <w:bCs/>
                <w:sz w:val="18"/>
                <w:szCs w:val="18"/>
                <w:lang w:eastAsia="zh-CN"/>
              </w:rPr>
              <w:t>simultaneous</w:t>
            </w:r>
            <w:r>
              <w:rPr>
                <w:rFonts w:eastAsiaTheme="minorEastAsia" w:hint="eastAsia"/>
                <w:b/>
                <w:bCs/>
                <w:sz w:val="18"/>
                <w:szCs w:val="18"/>
                <w:lang w:eastAsia="zh-CN"/>
              </w:rPr>
              <w:t xml:space="preserve"> interferers</w:t>
            </w:r>
          </w:p>
        </w:tc>
        <w:tc>
          <w:tcPr>
            <w:tcW w:w="3118" w:type="dxa"/>
            <w:shd w:val="clear" w:color="auto" w:fill="C6D9F1"/>
            <w:vAlign w:val="center"/>
          </w:tcPr>
          <w:p w:rsidR="00B70D5A" w:rsidRPr="00EB1801" w:rsidRDefault="00B70D5A" w:rsidP="00EB1801">
            <w:pPr>
              <w:keepNext/>
              <w:keepLines/>
              <w:overflowPunct w:val="0"/>
              <w:autoSpaceDE w:val="0"/>
              <w:autoSpaceDN w:val="0"/>
              <w:adjustRightInd w:val="0"/>
              <w:snapToGrid w:val="0"/>
              <w:jc w:val="center"/>
              <w:textAlignment w:val="baseline"/>
              <w:rPr>
                <w:rFonts w:eastAsiaTheme="minorEastAsia"/>
                <w:b/>
                <w:bCs/>
                <w:sz w:val="18"/>
                <w:szCs w:val="18"/>
                <w:lang w:eastAsia="zh-CN"/>
              </w:rPr>
            </w:pPr>
            <w:r w:rsidRPr="00EB1801">
              <w:rPr>
                <w:rFonts w:eastAsiaTheme="minorEastAsia" w:hint="eastAsia"/>
                <w:b/>
                <w:bCs/>
                <w:sz w:val="18"/>
                <w:szCs w:val="18"/>
                <w:lang w:eastAsia="zh-CN"/>
              </w:rPr>
              <w:t>P</w:t>
            </w:r>
            <w:r w:rsidRPr="00EB1801">
              <w:rPr>
                <w:rFonts w:eastAsiaTheme="minorEastAsia"/>
                <w:b/>
                <w:bCs/>
                <w:sz w:val="18"/>
                <w:szCs w:val="18"/>
                <w:lang w:eastAsia="zh-CN"/>
              </w:rPr>
              <w:t>ower</w:t>
            </w:r>
            <w:r w:rsidRPr="00EB1801">
              <w:rPr>
                <w:rFonts w:eastAsiaTheme="minorEastAsia" w:hint="eastAsia"/>
                <w:b/>
                <w:bCs/>
                <w:sz w:val="18"/>
                <w:szCs w:val="18"/>
                <w:lang w:eastAsia="zh-CN"/>
              </w:rPr>
              <w:t xml:space="preserve"> for </w:t>
            </w:r>
            <w:r w:rsidR="001356C6" w:rsidRPr="00EB1801">
              <w:rPr>
                <w:rFonts w:eastAsiaTheme="minorEastAsia" w:hint="eastAsia"/>
                <w:b/>
                <w:bCs/>
                <w:sz w:val="18"/>
                <w:szCs w:val="18"/>
                <w:lang w:eastAsia="zh-CN"/>
              </w:rPr>
              <w:t>t</w:t>
            </w:r>
            <w:r w:rsidR="005A5E9A" w:rsidRPr="00EB1801">
              <w:rPr>
                <w:rFonts w:eastAsiaTheme="minorEastAsia" w:hint="eastAsia"/>
                <w:b/>
                <w:bCs/>
                <w:sz w:val="18"/>
                <w:szCs w:val="18"/>
                <w:lang w:eastAsia="zh-CN"/>
              </w:rPr>
              <w:t>he interference</w:t>
            </w:r>
            <w:r w:rsidR="00EB1801" w:rsidRPr="00EB1801">
              <w:rPr>
                <w:rFonts w:eastAsiaTheme="minorEastAsia" w:hint="eastAsia"/>
                <w:b/>
                <w:bCs/>
                <w:sz w:val="18"/>
                <w:szCs w:val="18"/>
                <w:lang w:eastAsia="zh-CN"/>
              </w:rPr>
              <w:t xml:space="preserve"> </w:t>
            </w:r>
            <w:r w:rsidR="00810AB6">
              <w:rPr>
                <w:rFonts w:eastAsiaTheme="minorEastAsia"/>
                <w:b/>
                <w:bCs/>
                <w:sz w:val="18"/>
                <w:szCs w:val="18"/>
                <w:lang w:eastAsia="zh-CN"/>
              </w:rPr>
              <w:br/>
            </w:r>
            <w:r w:rsidR="005A5E9A" w:rsidRPr="00EB1801">
              <w:rPr>
                <w:rFonts w:eastAsiaTheme="minorEastAsia" w:hint="eastAsia"/>
                <w:b/>
                <w:bCs/>
                <w:sz w:val="18"/>
                <w:szCs w:val="18"/>
                <w:lang w:eastAsia="zh-CN"/>
              </w:rPr>
              <w:t>from</w:t>
            </w:r>
            <w:r w:rsidR="00547A5C" w:rsidRPr="00EB1801">
              <w:rPr>
                <w:rFonts w:eastAsiaTheme="minorEastAsia" w:hint="eastAsia"/>
                <w:b/>
                <w:bCs/>
                <w:sz w:val="18"/>
                <w:szCs w:val="18"/>
                <w:lang w:eastAsia="zh-CN"/>
              </w:rPr>
              <w:t xml:space="preserve"> </w:t>
            </w:r>
            <w:r w:rsidR="00D87649" w:rsidRPr="00EB1801">
              <w:rPr>
                <w:rFonts w:eastAsiaTheme="minorEastAsia" w:hint="eastAsia"/>
                <w:b/>
                <w:bCs/>
                <w:sz w:val="18"/>
                <w:szCs w:val="18"/>
                <w:lang w:eastAsia="zh-CN"/>
              </w:rPr>
              <w:t>one</w:t>
            </w:r>
            <w:r w:rsidR="004A0071" w:rsidRPr="00EB1801">
              <w:rPr>
                <w:b/>
              </w:rPr>
              <w:t xml:space="preserve"> </w:t>
            </w:r>
            <w:r w:rsidR="004A0071" w:rsidRPr="00EB1801">
              <w:rPr>
                <w:rFonts w:eastAsiaTheme="minorEastAsia"/>
                <w:b/>
                <w:bCs/>
                <w:sz w:val="18"/>
                <w:szCs w:val="18"/>
                <w:lang w:eastAsia="zh-CN"/>
              </w:rPr>
              <w:t xml:space="preserve">neighboring </w:t>
            </w:r>
            <w:r w:rsidR="001356C6" w:rsidRPr="00EB1801">
              <w:rPr>
                <w:rFonts w:eastAsiaTheme="minorEastAsia" w:hint="eastAsia"/>
                <w:b/>
                <w:bCs/>
                <w:sz w:val="18"/>
                <w:szCs w:val="18"/>
                <w:lang w:eastAsia="zh-CN"/>
              </w:rPr>
              <w:t>cell</w:t>
            </w:r>
          </w:p>
        </w:tc>
        <w:tc>
          <w:tcPr>
            <w:tcW w:w="3582" w:type="dxa"/>
            <w:shd w:val="clear" w:color="auto" w:fill="C6D9F1"/>
            <w:vAlign w:val="center"/>
          </w:tcPr>
          <w:p w:rsidR="00B70D5A" w:rsidRPr="00EB1801" w:rsidRDefault="00EA6438" w:rsidP="00F53630">
            <w:pPr>
              <w:keepNext/>
              <w:keepLines/>
              <w:overflowPunct w:val="0"/>
              <w:autoSpaceDE w:val="0"/>
              <w:autoSpaceDN w:val="0"/>
              <w:adjustRightInd w:val="0"/>
              <w:snapToGrid w:val="0"/>
              <w:jc w:val="center"/>
              <w:textAlignment w:val="baseline"/>
              <w:rPr>
                <w:rFonts w:eastAsiaTheme="minorEastAsia"/>
                <w:b/>
                <w:bCs/>
                <w:sz w:val="18"/>
                <w:szCs w:val="18"/>
                <w:lang w:eastAsia="zh-CN"/>
              </w:rPr>
            </w:pPr>
            <w:r>
              <w:rPr>
                <w:rFonts w:eastAsiaTheme="minorEastAsia" w:hint="eastAsia"/>
                <w:b/>
                <w:bCs/>
                <w:sz w:val="18"/>
                <w:szCs w:val="18"/>
                <w:lang w:eastAsia="zh-CN"/>
              </w:rPr>
              <w:t>C</w:t>
            </w:r>
            <w:r w:rsidR="00B70D5A" w:rsidRPr="00EB1801">
              <w:rPr>
                <w:rFonts w:eastAsiaTheme="minorEastAsia" w:hint="eastAsia"/>
                <w:b/>
                <w:bCs/>
                <w:sz w:val="18"/>
                <w:szCs w:val="18"/>
                <w:lang w:eastAsia="zh-CN"/>
              </w:rPr>
              <w:t xml:space="preserve">hannel seed </w:t>
            </w:r>
            <w:r w:rsidR="00B70D5A" w:rsidRPr="00EB1801">
              <w:rPr>
                <w:rFonts w:eastAsia="宋体" w:hint="eastAsia"/>
                <w:b/>
                <w:bCs/>
                <w:sz w:val="18"/>
                <w:szCs w:val="18"/>
                <w:lang w:eastAsia="zh-CN"/>
              </w:rPr>
              <w:t xml:space="preserve">for </w:t>
            </w:r>
            <w:r w:rsidR="001356C6" w:rsidRPr="00EB1801">
              <w:rPr>
                <w:rFonts w:eastAsiaTheme="minorEastAsia" w:hint="eastAsia"/>
                <w:b/>
                <w:bCs/>
                <w:sz w:val="18"/>
                <w:szCs w:val="18"/>
                <w:lang w:eastAsia="zh-CN"/>
              </w:rPr>
              <w:t xml:space="preserve">the interference </w:t>
            </w:r>
            <w:r>
              <w:rPr>
                <w:rFonts w:eastAsiaTheme="minorEastAsia"/>
                <w:b/>
                <w:bCs/>
                <w:sz w:val="18"/>
                <w:szCs w:val="18"/>
                <w:lang w:eastAsia="zh-CN"/>
              </w:rPr>
              <w:br/>
            </w:r>
            <w:r w:rsidR="001356C6" w:rsidRPr="00EB1801">
              <w:rPr>
                <w:rFonts w:eastAsiaTheme="minorEastAsia" w:hint="eastAsia"/>
                <w:b/>
                <w:bCs/>
                <w:sz w:val="18"/>
                <w:szCs w:val="18"/>
                <w:lang w:eastAsia="zh-CN"/>
              </w:rPr>
              <w:t xml:space="preserve">from </w:t>
            </w:r>
            <w:r w:rsidR="00F53630" w:rsidRPr="00EB1801">
              <w:rPr>
                <w:rFonts w:eastAsiaTheme="minorEastAsia" w:hint="eastAsia"/>
                <w:b/>
                <w:bCs/>
                <w:sz w:val="18"/>
                <w:szCs w:val="18"/>
                <w:lang w:eastAsia="zh-CN"/>
              </w:rPr>
              <w:t>one</w:t>
            </w:r>
            <w:r w:rsidR="001356C6" w:rsidRPr="00EB1801">
              <w:rPr>
                <w:rFonts w:eastAsiaTheme="minorEastAsia" w:hint="eastAsia"/>
                <w:b/>
                <w:bCs/>
                <w:sz w:val="18"/>
                <w:szCs w:val="18"/>
                <w:lang w:eastAsia="zh-CN"/>
              </w:rPr>
              <w:t xml:space="preserve"> </w:t>
            </w:r>
            <w:r w:rsidR="004A0071" w:rsidRPr="00EB1801">
              <w:rPr>
                <w:rFonts w:eastAsia="宋体"/>
                <w:b/>
                <w:sz w:val="18"/>
                <w:szCs w:val="18"/>
                <w:lang w:eastAsia="zh-CN"/>
              </w:rPr>
              <w:t>neighboring</w:t>
            </w:r>
            <w:r w:rsidR="004A0071" w:rsidRPr="00EB1801">
              <w:rPr>
                <w:rFonts w:eastAsia="宋体" w:hint="eastAsia"/>
                <w:b/>
                <w:sz w:val="18"/>
                <w:szCs w:val="18"/>
                <w:lang w:eastAsia="zh-CN"/>
              </w:rPr>
              <w:t xml:space="preserve"> </w:t>
            </w:r>
            <w:r w:rsidR="001356C6" w:rsidRPr="00EB1801">
              <w:rPr>
                <w:rFonts w:eastAsiaTheme="minorEastAsia" w:hint="eastAsia"/>
                <w:b/>
                <w:bCs/>
                <w:sz w:val="18"/>
                <w:szCs w:val="18"/>
                <w:lang w:eastAsia="zh-CN"/>
              </w:rPr>
              <w:t>cell</w:t>
            </w:r>
          </w:p>
        </w:tc>
      </w:tr>
      <w:tr w:rsidR="00AB29D1" w:rsidRPr="00947AEB" w:rsidTr="00AE292D">
        <w:trPr>
          <w:jc w:val="center"/>
        </w:trPr>
        <w:tc>
          <w:tcPr>
            <w:tcW w:w="1265" w:type="dxa"/>
            <w:vAlign w:val="center"/>
          </w:tcPr>
          <w:p w:rsidR="00B70D5A" w:rsidRPr="00947AEB" w:rsidRDefault="00B70D5A" w:rsidP="00600584">
            <w:pPr>
              <w:keepNext/>
              <w:keepLines/>
              <w:overflowPunct w:val="0"/>
              <w:autoSpaceDE w:val="0"/>
              <w:autoSpaceDN w:val="0"/>
              <w:adjustRightInd w:val="0"/>
              <w:snapToGrid w:val="0"/>
              <w:jc w:val="center"/>
              <w:textAlignment w:val="baseline"/>
              <w:rPr>
                <w:sz w:val="18"/>
                <w:szCs w:val="18"/>
              </w:rPr>
            </w:pPr>
            <w:r>
              <w:rPr>
                <w:rFonts w:eastAsiaTheme="minorEastAsia" w:hint="eastAsia"/>
                <w:sz w:val="18"/>
                <w:szCs w:val="18"/>
                <w:lang w:eastAsia="zh-CN"/>
              </w:rPr>
              <w:t>#</w:t>
            </w:r>
            <w:r w:rsidRPr="00947AEB">
              <w:rPr>
                <w:sz w:val="18"/>
                <w:szCs w:val="18"/>
              </w:rPr>
              <w:t>1</w:t>
            </w:r>
          </w:p>
        </w:tc>
        <w:tc>
          <w:tcPr>
            <w:tcW w:w="1230" w:type="dxa"/>
            <w:vAlign w:val="center"/>
          </w:tcPr>
          <w:p w:rsidR="00B70D5A" w:rsidRPr="00B70D5A" w:rsidRDefault="00B70D5A" w:rsidP="00600584">
            <w:pPr>
              <w:keepNext/>
              <w:keepLines/>
              <w:overflowPunct w:val="0"/>
              <w:autoSpaceDE w:val="0"/>
              <w:autoSpaceDN w:val="0"/>
              <w:adjustRightInd w:val="0"/>
              <w:snapToGrid w:val="0"/>
              <w:jc w:val="center"/>
              <w:textAlignment w:val="baseline"/>
              <w:rPr>
                <w:rFonts w:eastAsiaTheme="minorEastAsia"/>
                <w:sz w:val="18"/>
                <w:szCs w:val="18"/>
                <w:lang w:eastAsia="zh-CN"/>
              </w:rPr>
            </w:pPr>
            <w:r>
              <w:rPr>
                <w:rFonts w:eastAsiaTheme="minorEastAsia" w:hint="eastAsia"/>
                <w:color w:val="000000"/>
                <w:sz w:val="18"/>
                <w:szCs w:val="18"/>
                <w:lang w:eastAsia="zh-CN"/>
              </w:rPr>
              <w:t>1</w:t>
            </w:r>
          </w:p>
        </w:tc>
        <w:tc>
          <w:tcPr>
            <w:tcW w:w="3118" w:type="dxa"/>
            <w:vAlign w:val="center"/>
          </w:tcPr>
          <w:p w:rsidR="00B70D5A" w:rsidRDefault="00B70D5A" w:rsidP="00600584">
            <w:pPr>
              <w:keepNext/>
              <w:keepLines/>
              <w:overflowPunct w:val="0"/>
              <w:autoSpaceDE w:val="0"/>
              <w:autoSpaceDN w:val="0"/>
              <w:adjustRightInd w:val="0"/>
              <w:snapToGrid w:val="0"/>
              <w:textAlignment w:val="baseline"/>
              <w:rPr>
                <w:rFonts w:eastAsiaTheme="minorEastAsia"/>
                <w:color w:val="000000"/>
                <w:sz w:val="18"/>
                <w:szCs w:val="18"/>
                <w:lang w:eastAsia="zh-CN"/>
              </w:rPr>
            </w:pPr>
            <w:r>
              <w:rPr>
                <w:rFonts w:eastAsiaTheme="minorEastAsia" w:hint="eastAsia"/>
                <w:color w:val="000000"/>
                <w:sz w:val="18"/>
                <w:szCs w:val="18"/>
                <w:lang w:eastAsia="zh-CN"/>
              </w:rPr>
              <w:t>Different between two continuous TTIs</w:t>
            </w:r>
          </w:p>
          <w:p w:rsidR="00B70D5A" w:rsidRDefault="00B70D5A" w:rsidP="00055232">
            <w:pPr>
              <w:keepNext/>
              <w:keepLines/>
              <w:numPr>
                <w:ilvl w:val="0"/>
                <w:numId w:val="7"/>
              </w:numPr>
              <w:overflowPunct w:val="0"/>
              <w:autoSpaceDE w:val="0"/>
              <w:autoSpaceDN w:val="0"/>
              <w:adjustRightInd w:val="0"/>
              <w:snapToGrid w:val="0"/>
              <w:ind w:left="244" w:hanging="227"/>
              <w:textAlignment w:val="baseline"/>
              <w:rPr>
                <w:rFonts w:eastAsia="宋体"/>
                <w:sz w:val="18"/>
                <w:szCs w:val="18"/>
                <w:lang w:eastAsia="zh-CN"/>
              </w:rPr>
            </w:pPr>
            <w:r>
              <w:rPr>
                <w:rFonts w:eastAsia="宋体" w:hint="eastAsia"/>
                <w:sz w:val="18"/>
                <w:szCs w:val="18"/>
                <w:lang w:eastAsia="zh-CN"/>
              </w:rPr>
              <w:t>DIP</w:t>
            </w:r>
            <w:r w:rsidRPr="00B70D5A">
              <w:rPr>
                <w:rFonts w:eastAsia="宋体"/>
                <w:sz w:val="18"/>
                <w:szCs w:val="18"/>
                <w:lang w:eastAsia="zh-CN"/>
              </w:rPr>
              <w:t xml:space="preserve"> 1-1 </w:t>
            </w:r>
            <w:r>
              <w:rPr>
                <w:rFonts w:eastAsia="宋体" w:hint="eastAsia"/>
                <w:sz w:val="18"/>
                <w:szCs w:val="18"/>
                <w:lang w:eastAsia="zh-CN"/>
              </w:rPr>
              <w:t>for</w:t>
            </w:r>
            <w:r w:rsidRPr="00B70D5A">
              <w:rPr>
                <w:rFonts w:eastAsia="宋体"/>
                <w:sz w:val="18"/>
                <w:szCs w:val="18"/>
                <w:lang w:eastAsia="zh-CN"/>
              </w:rPr>
              <w:t xml:space="preserve"> the even TTIs</w:t>
            </w:r>
          </w:p>
          <w:p w:rsidR="00B70D5A" w:rsidRPr="00B70D5A" w:rsidRDefault="00B70D5A" w:rsidP="00055232">
            <w:pPr>
              <w:keepNext/>
              <w:keepLines/>
              <w:numPr>
                <w:ilvl w:val="0"/>
                <w:numId w:val="7"/>
              </w:numPr>
              <w:overflowPunct w:val="0"/>
              <w:autoSpaceDE w:val="0"/>
              <w:autoSpaceDN w:val="0"/>
              <w:adjustRightInd w:val="0"/>
              <w:snapToGrid w:val="0"/>
              <w:ind w:left="244" w:hanging="227"/>
              <w:textAlignment w:val="baseline"/>
              <w:rPr>
                <w:rFonts w:eastAsia="宋体"/>
                <w:sz w:val="18"/>
                <w:szCs w:val="18"/>
                <w:lang w:eastAsia="zh-CN"/>
              </w:rPr>
            </w:pPr>
            <w:r>
              <w:rPr>
                <w:rFonts w:eastAsia="宋体" w:hint="eastAsia"/>
                <w:sz w:val="18"/>
                <w:szCs w:val="18"/>
                <w:lang w:eastAsia="zh-CN"/>
              </w:rPr>
              <w:t>DIP</w:t>
            </w:r>
            <w:r w:rsidRPr="00B70D5A">
              <w:rPr>
                <w:rFonts w:eastAsia="宋体"/>
                <w:sz w:val="18"/>
                <w:szCs w:val="18"/>
                <w:lang w:eastAsia="zh-CN"/>
              </w:rPr>
              <w:t xml:space="preserve"> 1-</w:t>
            </w:r>
            <w:r>
              <w:rPr>
                <w:rFonts w:eastAsia="宋体" w:hint="eastAsia"/>
                <w:sz w:val="18"/>
                <w:szCs w:val="18"/>
                <w:lang w:eastAsia="zh-CN"/>
              </w:rPr>
              <w:t>2</w:t>
            </w:r>
            <w:r w:rsidRPr="00B70D5A">
              <w:rPr>
                <w:rFonts w:eastAsia="宋体"/>
                <w:sz w:val="18"/>
                <w:szCs w:val="18"/>
                <w:lang w:eastAsia="zh-CN"/>
              </w:rPr>
              <w:t xml:space="preserve"> </w:t>
            </w:r>
            <w:r>
              <w:rPr>
                <w:rFonts w:eastAsia="宋体" w:hint="eastAsia"/>
                <w:sz w:val="18"/>
                <w:szCs w:val="18"/>
                <w:lang w:eastAsia="zh-CN"/>
              </w:rPr>
              <w:t>for</w:t>
            </w:r>
            <w:r w:rsidRPr="00B70D5A">
              <w:rPr>
                <w:rFonts w:eastAsia="宋体"/>
                <w:sz w:val="18"/>
                <w:szCs w:val="18"/>
                <w:lang w:eastAsia="zh-CN"/>
              </w:rPr>
              <w:t xml:space="preserve"> the </w:t>
            </w:r>
            <w:r w:rsidR="00234551">
              <w:rPr>
                <w:rFonts w:eastAsia="宋体" w:hint="eastAsia"/>
                <w:sz w:val="18"/>
                <w:szCs w:val="18"/>
                <w:lang w:eastAsia="zh-CN"/>
              </w:rPr>
              <w:t>odd</w:t>
            </w:r>
            <w:r w:rsidRPr="00B70D5A">
              <w:rPr>
                <w:rFonts w:eastAsia="宋体"/>
                <w:sz w:val="18"/>
                <w:szCs w:val="18"/>
                <w:lang w:eastAsia="zh-CN"/>
              </w:rPr>
              <w:t xml:space="preserve"> TTIs</w:t>
            </w:r>
          </w:p>
        </w:tc>
        <w:tc>
          <w:tcPr>
            <w:tcW w:w="3582" w:type="dxa"/>
            <w:vAlign w:val="center"/>
          </w:tcPr>
          <w:p w:rsidR="00600584" w:rsidRPr="00600584" w:rsidRDefault="00600584" w:rsidP="00600584">
            <w:pPr>
              <w:keepNext/>
              <w:keepLines/>
              <w:overflowPunct w:val="0"/>
              <w:autoSpaceDE w:val="0"/>
              <w:autoSpaceDN w:val="0"/>
              <w:adjustRightInd w:val="0"/>
              <w:snapToGrid w:val="0"/>
              <w:textAlignment w:val="baseline"/>
              <w:rPr>
                <w:rFonts w:eastAsia="宋体"/>
                <w:color w:val="000000"/>
                <w:sz w:val="18"/>
                <w:szCs w:val="18"/>
                <w:lang w:eastAsia="zh-CN"/>
              </w:rPr>
            </w:pPr>
            <w:r w:rsidRPr="00600584">
              <w:rPr>
                <w:rFonts w:eastAsia="宋体" w:hint="eastAsia"/>
                <w:color w:val="000000"/>
                <w:sz w:val="18"/>
                <w:szCs w:val="18"/>
                <w:lang w:eastAsia="zh-CN"/>
              </w:rPr>
              <w:t>Different between two continuous TTIs</w:t>
            </w:r>
            <w:r w:rsidR="00AB29D1">
              <w:rPr>
                <w:rFonts w:eastAsia="宋体" w:hint="eastAsia"/>
                <w:color w:val="000000"/>
                <w:sz w:val="18"/>
                <w:szCs w:val="18"/>
                <w:lang w:eastAsia="zh-CN"/>
              </w:rPr>
              <w:t xml:space="preserve"> [Note]</w:t>
            </w:r>
          </w:p>
          <w:p w:rsidR="00600584" w:rsidRDefault="00600584" w:rsidP="00055232">
            <w:pPr>
              <w:keepNext/>
              <w:keepLines/>
              <w:numPr>
                <w:ilvl w:val="0"/>
                <w:numId w:val="7"/>
              </w:numPr>
              <w:overflowPunct w:val="0"/>
              <w:autoSpaceDE w:val="0"/>
              <w:autoSpaceDN w:val="0"/>
              <w:adjustRightInd w:val="0"/>
              <w:snapToGrid w:val="0"/>
              <w:ind w:left="244" w:hanging="227"/>
              <w:textAlignment w:val="baseline"/>
              <w:rPr>
                <w:rFonts w:eastAsia="宋体"/>
                <w:sz w:val="18"/>
                <w:szCs w:val="18"/>
                <w:lang w:eastAsia="zh-CN"/>
              </w:rPr>
            </w:pPr>
            <w:r>
              <w:rPr>
                <w:rFonts w:eastAsia="宋体" w:hint="eastAsia"/>
                <w:sz w:val="18"/>
                <w:szCs w:val="18"/>
                <w:lang w:eastAsia="zh-CN"/>
              </w:rPr>
              <w:t>One seed for</w:t>
            </w:r>
            <w:r w:rsidRPr="00B70D5A">
              <w:rPr>
                <w:rFonts w:eastAsia="宋体"/>
                <w:sz w:val="18"/>
                <w:szCs w:val="18"/>
                <w:lang w:eastAsia="zh-CN"/>
              </w:rPr>
              <w:t xml:space="preserve"> the even TTIs</w:t>
            </w:r>
          </w:p>
          <w:p w:rsidR="00B70D5A" w:rsidRPr="00600584" w:rsidRDefault="00600584" w:rsidP="00055232">
            <w:pPr>
              <w:keepNext/>
              <w:keepLines/>
              <w:numPr>
                <w:ilvl w:val="0"/>
                <w:numId w:val="7"/>
              </w:numPr>
              <w:overflowPunct w:val="0"/>
              <w:autoSpaceDE w:val="0"/>
              <w:autoSpaceDN w:val="0"/>
              <w:adjustRightInd w:val="0"/>
              <w:snapToGrid w:val="0"/>
              <w:ind w:left="244" w:hanging="227"/>
              <w:textAlignment w:val="baseline"/>
              <w:rPr>
                <w:rFonts w:eastAsia="宋体"/>
                <w:sz w:val="18"/>
                <w:szCs w:val="18"/>
                <w:lang w:eastAsia="zh-CN"/>
              </w:rPr>
            </w:pPr>
            <w:r>
              <w:rPr>
                <w:rFonts w:eastAsia="宋体" w:hint="eastAsia"/>
                <w:sz w:val="18"/>
                <w:szCs w:val="18"/>
                <w:lang w:eastAsia="zh-CN"/>
              </w:rPr>
              <w:t>Another seed</w:t>
            </w:r>
            <w:r w:rsidRPr="00600584">
              <w:rPr>
                <w:rFonts w:eastAsia="宋体"/>
                <w:sz w:val="18"/>
                <w:szCs w:val="18"/>
                <w:lang w:eastAsia="zh-CN"/>
              </w:rPr>
              <w:t xml:space="preserve"> </w:t>
            </w:r>
            <w:r w:rsidRPr="00600584">
              <w:rPr>
                <w:rFonts w:eastAsia="宋体" w:hint="eastAsia"/>
                <w:sz w:val="18"/>
                <w:szCs w:val="18"/>
                <w:lang w:eastAsia="zh-CN"/>
              </w:rPr>
              <w:t>for</w:t>
            </w:r>
            <w:r w:rsidRPr="00600584">
              <w:rPr>
                <w:rFonts w:eastAsia="宋体"/>
                <w:sz w:val="18"/>
                <w:szCs w:val="18"/>
                <w:lang w:eastAsia="zh-CN"/>
              </w:rPr>
              <w:t xml:space="preserve"> the </w:t>
            </w:r>
            <w:r w:rsidR="00234551">
              <w:rPr>
                <w:rFonts w:eastAsia="宋体" w:hint="eastAsia"/>
                <w:sz w:val="18"/>
                <w:szCs w:val="18"/>
                <w:lang w:eastAsia="zh-CN"/>
              </w:rPr>
              <w:t>odd</w:t>
            </w:r>
            <w:r w:rsidR="00234551" w:rsidRPr="00B70D5A">
              <w:rPr>
                <w:rFonts w:eastAsia="宋体"/>
                <w:sz w:val="18"/>
                <w:szCs w:val="18"/>
                <w:lang w:eastAsia="zh-CN"/>
              </w:rPr>
              <w:t xml:space="preserve"> </w:t>
            </w:r>
            <w:r w:rsidRPr="00600584">
              <w:rPr>
                <w:rFonts w:eastAsia="宋体"/>
                <w:sz w:val="18"/>
                <w:szCs w:val="18"/>
                <w:lang w:eastAsia="zh-CN"/>
              </w:rPr>
              <w:t>TTIs</w:t>
            </w:r>
          </w:p>
        </w:tc>
      </w:tr>
      <w:tr w:rsidR="00AB29D1" w:rsidRPr="00947AEB" w:rsidTr="00AE292D">
        <w:trPr>
          <w:jc w:val="center"/>
        </w:trPr>
        <w:tc>
          <w:tcPr>
            <w:tcW w:w="1265" w:type="dxa"/>
            <w:vAlign w:val="center"/>
          </w:tcPr>
          <w:p w:rsidR="00B70D5A" w:rsidRPr="00947AEB" w:rsidRDefault="00B70D5A" w:rsidP="00600584">
            <w:pPr>
              <w:keepNext/>
              <w:keepLines/>
              <w:overflowPunct w:val="0"/>
              <w:autoSpaceDE w:val="0"/>
              <w:autoSpaceDN w:val="0"/>
              <w:adjustRightInd w:val="0"/>
              <w:snapToGrid w:val="0"/>
              <w:jc w:val="center"/>
              <w:textAlignment w:val="baseline"/>
              <w:rPr>
                <w:sz w:val="18"/>
                <w:szCs w:val="18"/>
              </w:rPr>
            </w:pPr>
            <w:r>
              <w:rPr>
                <w:rFonts w:eastAsiaTheme="minorEastAsia" w:hint="eastAsia"/>
                <w:sz w:val="18"/>
                <w:szCs w:val="18"/>
                <w:lang w:eastAsia="zh-CN"/>
              </w:rPr>
              <w:t>#</w:t>
            </w:r>
            <w:r w:rsidRPr="00947AEB">
              <w:rPr>
                <w:sz w:val="18"/>
                <w:szCs w:val="18"/>
              </w:rPr>
              <w:t>2</w:t>
            </w:r>
          </w:p>
        </w:tc>
        <w:tc>
          <w:tcPr>
            <w:tcW w:w="1230" w:type="dxa"/>
            <w:vAlign w:val="center"/>
          </w:tcPr>
          <w:p w:rsidR="00B70D5A" w:rsidRPr="00B70D5A" w:rsidRDefault="00B70D5A" w:rsidP="00600584">
            <w:pPr>
              <w:keepNext/>
              <w:keepLines/>
              <w:overflowPunct w:val="0"/>
              <w:autoSpaceDE w:val="0"/>
              <w:autoSpaceDN w:val="0"/>
              <w:adjustRightInd w:val="0"/>
              <w:snapToGrid w:val="0"/>
              <w:ind w:left="17"/>
              <w:jc w:val="center"/>
              <w:textAlignment w:val="baseline"/>
              <w:rPr>
                <w:rFonts w:eastAsia="宋体"/>
                <w:sz w:val="18"/>
                <w:szCs w:val="18"/>
                <w:lang w:eastAsia="zh-CN"/>
              </w:rPr>
            </w:pPr>
            <w:r w:rsidRPr="00B70D5A">
              <w:rPr>
                <w:rFonts w:eastAsia="宋体" w:hint="eastAsia"/>
                <w:sz w:val="18"/>
                <w:szCs w:val="18"/>
                <w:lang w:eastAsia="zh-CN"/>
              </w:rPr>
              <w:t>1 for 2Rx,</w:t>
            </w:r>
          </w:p>
          <w:p w:rsidR="00B70D5A" w:rsidRPr="00B70D5A" w:rsidRDefault="00B70D5A" w:rsidP="00600584">
            <w:pPr>
              <w:keepNext/>
              <w:keepLines/>
              <w:overflowPunct w:val="0"/>
              <w:autoSpaceDE w:val="0"/>
              <w:autoSpaceDN w:val="0"/>
              <w:adjustRightInd w:val="0"/>
              <w:snapToGrid w:val="0"/>
              <w:ind w:left="17"/>
              <w:jc w:val="center"/>
              <w:textAlignment w:val="baseline"/>
              <w:rPr>
                <w:rFonts w:eastAsiaTheme="minorEastAsia"/>
                <w:sz w:val="18"/>
                <w:szCs w:val="18"/>
                <w:lang w:eastAsia="zh-CN"/>
              </w:rPr>
            </w:pPr>
            <w:r w:rsidRPr="00B70D5A">
              <w:rPr>
                <w:rFonts w:eastAsia="宋体" w:hint="eastAsia"/>
                <w:sz w:val="18"/>
                <w:szCs w:val="18"/>
                <w:lang w:eastAsia="zh-CN"/>
              </w:rPr>
              <w:t>2 for 4/8Rx</w:t>
            </w:r>
          </w:p>
        </w:tc>
        <w:tc>
          <w:tcPr>
            <w:tcW w:w="3118" w:type="dxa"/>
            <w:vAlign w:val="center"/>
          </w:tcPr>
          <w:p w:rsidR="00B70D5A" w:rsidRPr="00B70D5A" w:rsidRDefault="00B70D5A" w:rsidP="00600584">
            <w:pPr>
              <w:keepNext/>
              <w:keepLines/>
              <w:overflowPunct w:val="0"/>
              <w:autoSpaceDE w:val="0"/>
              <w:autoSpaceDN w:val="0"/>
              <w:adjustRightInd w:val="0"/>
              <w:snapToGrid w:val="0"/>
              <w:jc w:val="center"/>
              <w:textAlignment w:val="baseline"/>
              <w:rPr>
                <w:rFonts w:eastAsiaTheme="minorEastAsia"/>
                <w:sz w:val="18"/>
                <w:szCs w:val="18"/>
                <w:lang w:eastAsia="zh-CN"/>
              </w:rPr>
            </w:pPr>
            <w:r>
              <w:rPr>
                <w:rFonts w:eastAsiaTheme="minorEastAsia"/>
                <w:color w:val="000000"/>
                <w:sz w:val="18"/>
                <w:szCs w:val="18"/>
                <w:lang w:eastAsia="zh-CN"/>
              </w:rPr>
              <w:t>F</w:t>
            </w:r>
            <w:r>
              <w:rPr>
                <w:rFonts w:eastAsiaTheme="minorEastAsia" w:hint="eastAsia"/>
                <w:color w:val="000000"/>
                <w:sz w:val="18"/>
                <w:szCs w:val="18"/>
                <w:lang w:eastAsia="zh-CN"/>
              </w:rPr>
              <w:t>ixed</w:t>
            </w:r>
          </w:p>
        </w:tc>
        <w:tc>
          <w:tcPr>
            <w:tcW w:w="3582" w:type="dxa"/>
            <w:vAlign w:val="center"/>
          </w:tcPr>
          <w:p w:rsidR="00B70D5A" w:rsidRPr="00600584" w:rsidRDefault="00600584" w:rsidP="00600584">
            <w:pPr>
              <w:keepNext/>
              <w:keepLines/>
              <w:overflowPunct w:val="0"/>
              <w:autoSpaceDE w:val="0"/>
              <w:autoSpaceDN w:val="0"/>
              <w:adjustRightInd w:val="0"/>
              <w:snapToGrid w:val="0"/>
              <w:jc w:val="center"/>
              <w:textAlignment w:val="baseline"/>
              <w:rPr>
                <w:rFonts w:eastAsiaTheme="minorEastAsia"/>
                <w:sz w:val="18"/>
                <w:szCs w:val="18"/>
                <w:lang w:eastAsia="zh-CN"/>
              </w:rPr>
            </w:pPr>
            <w:r>
              <w:rPr>
                <w:rFonts w:eastAsiaTheme="minorEastAsia" w:hint="eastAsia"/>
                <w:sz w:val="18"/>
                <w:szCs w:val="18"/>
                <w:lang w:eastAsia="zh-CN"/>
              </w:rPr>
              <w:t>Same</w:t>
            </w:r>
          </w:p>
        </w:tc>
      </w:tr>
      <w:tr w:rsidR="00AB29D1" w:rsidRPr="00947AEB" w:rsidTr="00AE292D">
        <w:trPr>
          <w:jc w:val="center"/>
        </w:trPr>
        <w:tc>
          <w:tcPr>
            <w:tcW w:w="1265" w:type="dxa"/>
            <w:vAlign w:val="center"/>
          </w:tcPr>
          <w:p w:rsidR="00B70D5A" w:rsidRPr="001F7DEC" w:rsidRDefault="00B70D5A" w:rsidP="00600584">
            <w:pPr>
              <w:keepNext/>
              <w:keepLines/>
              <w:overflowPunct w:val="0"/>
              <w:autoSpaceDE w:val="0"/>
              <w:autoSpaceDN w:val="0"/>
              <w:adjustRightInd w:val="0"/>
              <w:snapToGrid w:val="0"/>
              <w:jc w:val="center"/>
              <w:textAlignment w:val="baseline"/>
              <w:rPr>
                <w:rFonts w:eastAsiaTheme="minorEastAsia"/>
                <w:sz w:val="18"/>
                <w:szCs w:val="18"/>
                <w:lang w:eastAsia="zh-CN"/>
              </w:rPr>
            </w:pPr>
            <w:r>
              <w:rPr>
                <w:rFonts w:eastAsiaTheme="minorEastAsia" w:hint="eastAsia"/>
                <w:sz w:val="18"/>
                <w:szCs w:val="18"/>
                <w:lang w:eastAsia="zh-CN"/>
              </w:rPr>
              <w:t>#</w:t>
            </w:r>
            <w:r w:rsidRPr="00947AEB">
              <w:rPr>
                <w:sz w:val="18"/>
                <w:szCs w:val="18"/>
              </w:rPr>
              <w:t>3</w:t>
            </w:r>
            <w:r w:rsidR="001F7DEC">
              <w:rPr>
                <w:rFonts w:eastAsiaTheme="minorEastAsia" w:hint="eastAsia"/>
                <w:sz w:val="18"/>
                <w:szCs w:val="18"/>
                <w:lang w:eastAsia="zh-CN"/>
              </w:rPr>
              <w:t xml:space="preserve"> (new)</w:t>
            </w:r>
          </w:p>
        </w:tc>
        <w:tc>
          <w:tcPr>
            <w:tcW w:w="1230" w:type="dxa"/>
            <w:vAlign w:val="center"/>
          </w:tcPr>
          <w:p w:rsidR="00B70D5A" w:rsidRPr="00947AEB" w:rsidRDefault="00B70D5A" w:rsidP="00600584">
            <w:pPr>
              <w:keepNext/>
              <w:keepLines/>
              <w:overflowPunct w:val="0"/>
              <w:autoSpaceDE w:val="0"/>
              <w:autoSpaceDN w:val="0"/>
              <w:adjustRightInd w:val="0"/>
              <w:snapToGrid w:val="0"/>
              <w:jc w:val="center"/>
              <w:textAlignment w:val="baseline"/>
              <w:rPr>
                <w:sz w:val="18"/>
                <w:szCs w:val="18"/>
              </w:rPr>
            </w:pPr>
            <w:r w:rsidRPr="00B70D5A">
              <w:rPr>
                <w:rFonts w:eastAsia="宋体" w:hint="eastAsia"/>
                <w:color w:val="000000"/>
                <w:sz w:val="18"/>
                <w:szCs w:val="18"/>
                <w:lang w:eastAsia="zh-CN"/>
              </w:rPr>
              <w:t>1</w:t>
            </w:r>
          </w:p>
        </w:tc>
        <w:tc>
          <w:tcPr>
            <w:tcW w:w="3118" w:type="dxa"/>
            <w:vAlign w:val="center"/>
          </w:tcPr>
          <w:p w:rsidR="00B70D5A" w:rsidRPr="00B70D5A" w:rsidRDefault="00B70D5A" w:rsidP="00600584">
            <w:pPr>
              <w:keepNext/>
              <w:keepLines/>
              <w:overflowPunct w:val="0"/>
              <w:autoSpaceDE w:val="0"/>
              <w:autoSpaceDN w:val="0"/>
              <w:adjustRightInd w:val="0"/>
              <w:snapToGrid w:val="0"/>
              <w:jc w:val="center"/>
              <w:textAlignment w:val="baseline"/>
              <w:rPr>
                <w:rFonts w:eastAsiaTheme="minorEastAsia"/>
                <w:sz w:val="18"/>
                <w:szCs w:val="18"/>
                <w:lang w:eastAsia="zh-CN"/>
              </w:rPr>
            </w:pPr>
            <w:r>
              <w:rPr>
                <w:rFonts w:eastAsiaTheme="minorEastAsia"/>
                <w:color w:val="000000"/>
                <w:sz w:val="18"/>
                <w:szCs w:val="18"/>
                <w:lang w:eastAsia="zh-CN"/>
              </w:rPr>
              <w:t>F</w:t>
            </w:r>
            <w:r>
              <w:rPr>
                <w:rFonts w:eastAsiaTheme="minorEastAsia" w:hint="eastAsia"/>
                <w:color w:val="000000"/>
                <w:sz w:val="18"/>
                <w:szCs w:val="18"/>
                <w:lang w:eastAsia="zh-CN"/>
              </w:rPr>
              <w:t>ixed</w:t>
            </w:r>
          </w:p>
        </w:tc>
        <w:tc>
          <w:tcPr>
            <w:tcW w:w="3582" w:type="dxa"/>
            <w:vAlign w:val="center"/>
          </w:tcPr>
          <w:p w:rsidR="00600584" w:rsidRPr="00600584" w:rsidRDefault="00600584" w:rsidP="00600584">
            <w:pPr>
              <w:keepNext/>
              <w:keepLines/>
              <w:overflowPunct w:val="0"/>
              <w:autoSpaceDE w:val="0"/>
              <w:autoSpaceDN w:val="0"/>
              <w:adjustRightInd w:val="0"/>
              <w:snapToGrid w:val="0"/>
              <w:textAlignment w:val="baseline"/>
              <w:rPr>
                <w:rFonts w:eastAsia="宋体"/>
                <w:color w:val="000000"/>
                <w:sz w:val="18"/>
                <w:szCs w:val="18"/>
                <w:lang w:eastAsia="zh-CN"/>
              </w:rPr>
            </w:pPr>
            <w:r w:rsidRPr="00600584">
              <w:rPr>
                <w:rFonts w:eastAsia="宋体" w:hint="eastAsia"/>
                <w:color w:val="000000"/>
                <w:sz w:val="18"/>
                <w:szCs w:val="18"/>
                <w:lang w:eastAsia="zh-CN"/>
              </w:rPr>
              <w:t>Different between two continuous TTIs</w:t>
            </w:r>
          </w:p>
          <w:p w:rsidR="00600584" w:rsidRDefault="00600584" w:rsidP="00055232">
            <w:pPr>
              <w:keepNext/>
              <w:keepLines/>
              <w:numPr>
                <w:ilvl w:val="0"/>
                <w:numId w:val="7"/>
              </w:numPr>
              <w:overflowPunct w:val="0"/>
              <w:autoSpaceDE w:val="0"/>
              <w:autoSpaceDN w:val="0"/>
              <w:adjustRightInd w:val="0"/>
              <w:snapToGrid w:val="0"/>
              <w:ind w:left="244" w:hanging="227"/>
              <w:textAlignment w:val="baseline"/>
              <w:rPr>
                <w:rFonts w:eastAsia="宋体"/>
                <w:sz w:val="18"/>
                <w:szCs w:val="18"/>
                <w:lang w:eastAsia="zh-CN"/>
              </w:rPr>
            </w:pPr>
            <w:r>
              <w:rPr>
                <w:rFonts w:eastAsia="宋体" w:hint="eastAsia"/>
                <w:sz w:val="18"/>
                <w:szCs w:val="18"/>
                <w:lang w:eastAsia="zh-CN"/>
              </w:rPr>
              <w:t>One seed for</w:t>
            </w:r>
            <w:r w:rsidRPr="00B70D5A">
              <w:rPr>
                <w:rFonts w:eastAsia="宋体"/>
                <w:sz w:val="18"/>
                <w:szCs w:val="18"/>
                <w:lang w:eastAsia="zh-CN"/>
              </w:rPr>
              <w:t xml:space="preserve"> the even TTIs</w:t>
            </w:r>
          </w:p>
          <w:p w:rsidR="00B70D5A" w:rsidRPr="00600584" w:rsidRDefault="00600584" w:rsidP="00055232">
            <w:pPr>
              <w:keepNext/>
              <w:keepLines/>
              <w:numPr>
                <w:ilvl w:val="0"/>
                <w:numId w:val="7"/>
              </w:numPr>
              <w:overflowPunct w:val="0"/>
              <w:autoSpaceDE w:val="0"/>
              <w:autoSpaceDN w:val="0"/>
              <w:adjustRightInd w:val="0"/>
              <w:snapToGrid w:val="0"/>
              <w:ind w:left="244" w:hanging="227"/>
              <w:textAlignment w:val="baseline"/>
              <w:rPr>
                <w:rFonts w:eastAsia="宋体"/>
                <w:sz w:val="18"/>
                <w:szCs w:val="18"/>
                <w:lang w:eastAsia="zh-CN"/>
              </w:rPr>
            </w:pPr>
            <w:r w:rsidRPr="00600584">
              <w:rPr>
                <w:rFonts w:eastAsia="宋体" w:hint="eastAsia"/>
                <w:sz w:val="18"/>
                <w:szCs w:val="18"/>
                <w:lang w:eastAsia="zh-CN"/>
              </w:rPr>
              <w:t>Another seed</w:t>
            </w:r>
            <w:r w:rsidRPr="00600584">
              <w:rPr>
                <w:rFonts w:eastAsia="宋体"/>
                <w:sz w:val="18"/>
                <w:szCs w:val="18"/>
                <w:lang w:eastAsia="zh-CN"/>
              </w:rPr>
              <w:t xml:space="preserve"> </w:t>
            </w:r>
            <w:r w:rsidRPr="00600584">
              <w:rPr>
                <w:rFonts w:eastAsia="宋体" w:hint="eastAsia"/>
                <w:sz w:val="18"/>
                <w:szCs w:val="18"/>
                <w:lang w:eastAsia="zh-CN"/>
              </w:rPr>
              <w:t>for</w:t>
            </w:r>
            <w:r w:rsidRPr="00600584">
              <w:rPr>
                <w:rFonts w:eastAsia="宋体"/>
                <w:sz w:val="18"/>
                <w:szCs w:val="18"/>
                <w:lang w:eastAsia="zh-CN"/>
              </w:rPr>
              <w:t xml:space="preserve"> the </w:t>
            </w:r>
            <w:r w:rsidR="00234551">
              <w:rPr>
                <w:rFonts w:eastAsia="宋体" w:hint="eastAsia"/>
                <w:sz w:val="18"/>
                <w:szCs w:val="18"/>
                <w:lang w:eastAsia="zh-CN"/>
              </w:rPr>
              <w:t>odd</w:t>
            </w:r>
            <w:r w:rsidR="00234551" w:rsidRPr="00B70D5A">
              <w:rPr>
                <w:rFonts w:eastAsia="宋体"/>
                <w:sz w:val="18"/>
                <w:szCs w:val="18"/>
                <w:lang w:eastAsia="zh-CN"/>
              </w:rPr>
              <w:t xml:space="preserve"> </w:t>
            </w:r>
            <w:r w:rsidRPr="00600584">
              <w:rPr>
                <w:rFonts w:eastAsia="宋体"/>
                <w:sz w:val="18"/>
                <w:szCs w:val="18"/>
                <w:lang w:eastAsia="zh-CN"/>
              </w:rPr>
              <w:t>TTIs</w:t>
            </w:r>
          </w:p>
        </w:tc>
      </w:tr>
      <w:tr w:rsidR="00AB29D1" w:rsidRPr="00947AEB" w:rsidTr="00AE292D">
        <w:trPr>
          <w:jc w:val="center"/>
        </w:trPr>
        <w:tc>
          <w:tcPr>
            <w:tcW w:w="1265" w:type="dxa"/>
            <w:vAlign w:val="center"/>
          </w:tcPr>
          <w:p w:rsidR="00B70D5A" w:rsidRPr="00947AEB" w:rsidRDefault="00B70D5A" w:rsidP="00600584">
            <w:pPr>
              <w:keepNext/>
              <w:keepLines/>
              <w:overflowPunct w:val="0"/>
              <w:autoSpaceDE w:val="0"/>
              <w:autoSpaceDN w:val="0"/>
              <w:adjustRightInd w:val="0"/>
              <w:snapToGrid w:val="0"/>
              <w:jc w:val="center"/>
              <w:textAlignment w:val="baseline"/>
              <w:rPr>
                <w:sz w:val="18"/>
                <w:szCs w:val="18"/>
              </w:rPr>
            </w:pPr>
            <w:r>
              <w:rPr>
                <w:rFonts w:eastAsiaTheme="minorEastAsia" w:hint="eastAsia"/>
                <w:sz w:val="18"/>
                <w:szCs w:val="18"/>
                <w:lang w:eastAsia="zh-CN"/>
              </w:rPr>
              <w:t>#</w:t>
            </w:r>
            <w:r w:rsidRPr="00947AEB">
              <w:rPr>
                <w:sz w:val="18"/>
                <w:szCs w:val="18"/>
              </w:rPr>
              <w:t>4</w:t>
            </w:r>
            <w:r w:rsidR="001F7DEC" w:rsidRPr="001F7DEC">
              <w:rPr>
                <w:rFonts w:eastAsia="宋体" w:hint="eastAsia"/>
                <w:sz w:val="18"/>
                <w:szCs w:val="18"/>
                <w:lang w:eastAsia="zh-CN"/>
              </w:rPr>
              <w:t xml:space="preserve"> (new)</w:t>
            </w:r>
          </w:p>
        </w:tc>
        <w:tc>
          <w:tcPr>
            <w:tcW w:w="1230" w:type="dxa"/>
            <w:vAlign w:val="center"/>
          </w:tcPr>
          <w:p w:rsidR="00B70D5A" w:rsidRPr="00947AEB" w:rsidRDefault="00B70D5A" w:rsidP="00600584">
            <w:pPr>
              <w:keepNext/>
              <w:keepLines/>
              <w:overflowPunct w:val="0"/>
              <w:autoSpaceDE w:val="0"/>
              <w:autoSpaceDN w:val="0"/>
              <w:adjustRightInd w:val="0"/>
              <w:snapToGrid w:val="0"/>
              <w:jc w:val="center"/>
              <w:textAlignment w:val="baseline"/>
              <w:rPr>
                <w:sz w:val="18"/>
                <w:szCs w:val="18"/>
              </w:rPr>
            </w:pPr>
            <w:r w:rsidRPr="00B70D5A">
              <w:rPr>
                <w:rFonts w:eastAsia="宋体" w:hint="eastAsia"/>
                <w:color w:val="000000"/>
                <w:sz w:val="18"/>
                <w:szCs w:val="18"/>
                <w:lang w:eastAsia="zh-CN"/>
              </w:rPr>
              <w:t>1</w:t>
            </w:r>
          </w:p>
        </w:tc>
        <w:tc>
          <w:tcPr>
            <w:tcW w:w="3118" w:type="dxa"/>
            <w:vAlign w:val="center"/>
          </w:tcPr>
          <w:p w:rsidR="00B70D5A" w:rsidRPr="00B70D5A" w:rsidRDefault="00B70D5A" w:rsidP="00600584">
            <w:pPr>
              <w:keepNext/>
              <w:keepLines/>
              <w:overflowPunct w:val="0"/>
              <w:autoSpaceDE w:val="0"/>
              <w:autoSpaceDN w:val="0"/>
              <w:adjustRightInd w:val="0"/>
              <w:snapToGrid w:val="0"/>
              <w:textAlignment w:val="baseline"/>
              <w:rPr>
                <w:rFonts w:eastAsia="宋体"/>
                <w:color w:val="000000"/>
                <w:sz w:val="18"/>
                <w:szCs w:val="18"/>
                <w:lang w:eastAsia="zh-CN"/>
              </w:rPr>
            </w:pPr>
            <w:r w:rsidRPr="00B70D5A">
              <w:rPr>
                <w:rFonts w:eastAsia="宋体" w:hint="eastAsia"/>
                <w:color w:val="000000"/>
                <w:sz w:val="18"/>
                <w:szCs w:val="18"/>
                <w:lang w:eastAsia="zh-CN"/>
              </w:rPr>
              <w:t>Different between two continuous TTIs</w:t>
            </w:r>
          </w:p>
          <w:p w:rsidR="001F7DEC" w:rsidRDefault="00B70D5A" w:rsidP="00055232">
            <w:pPr>
              <w:keepNext/>
              <w:keepLines/>
              <w:numPr>
                <w:ilvl w:val="0"/>
                <w:numId w:val="7"/>
              </w:numPr>
              <w:overflowPunct w:val="0"/>
              <w:autoSpaceDE w:val="0"/>
              <w:autoSpaceDN w:val="0"/>
              <w:adjustRightInd w:val="0"/>
              <w:snapToGrid w:val="0"/>
              <w:ind w:left="244" w:hanging="227"/>
              <w:textAlignment w:val="baseline"/>
              <w:rPr>
                <w:rFonts w:eastAsia="宋体"/>
                <w:sz w:val="18"/>
                <w:szCs w:val="18"/>
                <w:lang w:eastAsia="zh-CN"/>
              </w:rPr>
            </w:pPr>
            <w:r>
              <w:rPr>
                <w:rFonts w:eastAsia="宋体" w:hint="eastAsia"/>
                <w:sz w:val="18"/>
                <w:szCs w:val="18"/>
                <w:lang w:eastAsia="zh-CN"/>
              </w:rPr>
              <w:t>DIP</w:t>
            </w:r>
            <w:r w:rsidRPr="00B70D5A">
              <w:rPr>
                <w:rFonts w:eastAsia="宋体"/>
                <w:sz w:val="18"/>
                <w:szCs w:val="18"/>
                <w:lang w:eastAsia="zh-CN"/>
              </w:rPr>
              <w:t xml:space="preserve"> 1-1 </w:t>
            </w:r>
            <w:r>
              <w:rPr>
                <w:rFonts w:eastAsia="宋体" w:hint="eastAsia"/>
                <w:sz w:val="18"/>
                <w:szCs w:val="18"/>
                <w:lang w:eastAsia="zh-CN"/>
              </w:rPr>
              <w:t>for</w:t>
            </w:r>
            <w:r w:rsidRPr="00B70D5A">
              <w:rPr>
                <w:rFonts w:eastAsia="宋体"/>
                <w:sz w:val="18"/>
                <w:szCs w:val="18"/>
                <w:lang w:eastAsia="zh-CN"/>
              </w:rPr>
              <w:t xml:space="preserve"> the even TTIs</w:t>
            </w:r>
          </w:p>
          <w:p w:rsidR="00B70D5A" w:rsidRPr="001F7DEC" w:rsidRDefault="00B70D5A" w:rsidP="00055232">
            <w:pPr>
              <w:keepNext/>
              <w:keepLines/>
              <w:numPr>
                <w:ilvl w:val="0"/>
                <w:numId w:val="7"/>
              </w:numPr>
              <w:overflowPunct w:val="0"/>
              <w:autoSpaceDE w:val="0"/>
              <w:autoSpaceDN w:val="0"/>
              <w:adjustRightInd w:val="0"/>
              <w:snapToGrid w:val="0"/>
              <w:ind w:left="244" w:hanging="227"/>
              <w:textAlignment w:val="baseline"/>
              <w:rPr>
                <w:rFonts w:eastAsia="宋体"/>
                <w:sz w:val="18"/>
                <w:szCs w:val="18"/>
                <w:lang w:eastAsia="zh-CN"/>
              </w:rPr>
            </w:pPr>
            <w:r w:rsidRPr="001F7DEC">
              <w:rPr>
                <w:rFonts w:eastAsia="宋体" w:hint="eastAsia"/>
                <w:sz w:val="18"/>
                <w:szCs w:val="18"/>
                <w:lang w:eastAsia="zh-CN"/>
              </w:rPr>
              <w:t>DIP</w:t>
            </w:r>
            <w:r w:rsidRPr="001F7DEC">
              <w:rPr>
                <w:rFonts w:eastAsia="宋体"/>
                <w:sz w:val="18"/>
                <w:szCs w:val="18"/>
                <w:lang w:eastAsia="zh-CN"/>
              </w:rPr>
              <w:t xml:space="preserve"> 1-</w:t>
            </w:r>
            <w:r w:rsidRPr="001F7DEC">
              <w:rPr>
                <w:rFonts w:eastAsia="宋体" w:hint="eastAsia"/>
                <w:sz w:val="18"/>
                <w:szCs w:val="18"/>
                <w:lang w:eastAsia="zh-CN"/>
              </w:rPr>
              <w:t>2</w:t>
            </w:r>
            <w:r w:rsidRPr="001F7DEC">
              <w:rPr>
                <w:rFonts w:eastAsia="宋体"/>
                <w:sz w:val="18"/>
                <w:szCs w:val="18"/>
                <w:lang w:eastAsia="zh-CN"/>
              </w:rPr>
              <w:t xml:space="preserve"> </w:t>
            </w:r>
            <w:r w:rsidRPr="001F7DEC">
              <w:rPr>
                <w:rFonts w:eastAsia="宋体" w:hint="eastAsia"/>
                <w:sz w:val="18"/>
                <w:szCs w:val="18"/>
                <w:lang w:eastAsia="zh-CN"/>
              </w:rPr>
              <w:t>for</w:t>
            </w:r>
            <w:r w:rsidRPr="001F7DEC">
              <w:rPr>
                <w:rFonts w:eastAsia="宋体"/>
                <w:sz w:val="18"/>
                <w:szCs w:val="18"/>
                <w:lang w:eastAsia="zh-CN"/>
              </w:rPr>
              <w:t xml:space="preserve"> the </w:t>
            </w:r>
            <w:r w:rsidR="00234551">
              <w:rPr>
                <w:rFonts w:eastAsia="宋体" w:hint="eastAsia"/>
                <w:sz w:val="18"/>
                <w:szCs w:val="18"/>
                <w:lang w:eastAsia="zh-CN"/>
              </w:rPr>
              <w:t>odd</w:t>
            </w:r>
            <w:r w:rsidR="00234551" w:rsidRPr="00B70D5A">
              <w:rPr>
                <w:rFonts w:eastAsia="宋体"/>
                <w:sz w:val="18"/>
                <w:szCs w:val="18"/>
                <w:lang w:eastAsia="zh-CN"/>
              </w:rPr>
              <w:t xml:space="preserve"> </w:t>
            </w:r>
            <w:r w:rsidRPr="001F7DEC">
              <w:rPr>
                <w:rFonts w:eastAsia="宋体"/>
                <w:sz w:val="18"/>
                <w:szCs w:val="18"/>
                <w:lang w:eastAsia="zh-CN"/>
              </w:rPr>
              <w:t>TTIs</w:t>
            </w:r>
          </w:p>
        </w:tc>
        <w:tc>
          <w:tcPr>
            <w:tcW w:w="3582" w:type="dxa"/>
            <w:vAlign w:val="center"/>
          </w:tcPr>
          <w:p w:rsidR="00B70D5A" w:rsidRPr="00947AEB" w:rsidRDefault="00600584" w:rsidP="00600584">
            <w:pPr>
              <w:keepNext/>
              <w:keepLines/>
              <w:overflowPunct w:val="0"/>
              <w:autoSpaceDE w:val="0"/>
              <w:autoSpaceDN w:val="0"/>
              <w:adjustRightInd w:val="0"/>
              <w:snapToGrid w:val="0"/>
              <w:jc w:val="center"/>
              <w:textAlignment w:val="baseline"/>
              <w:rPr>
                <w:sz w:val="18"/>
                <w:szCs w:val="18"/>
              </w:rPr>
            </w:pPr>
            <w:r w:rsidRPr="00600584">
              <w:rPr>
                <w:rFonts w:eastAsia="宋体" w:hint="eastAsia"/>
                <w:sz w:val="18"/>
                <w:szCs w:val="18"/>
                <w:lang w:eastAsia="zh-CN"/>
              </w:rPr>
              <w:t>Same</w:t>
            </w:r>
          </w:p>
        </w:tc>
      </w:tr>
      <w:tr w:rsidR="00AB29D1" w:rsidRPr="00947AEB" w:rsidTr="00AE292D">
        <w:trPr>
          <w:trHeight w:val="752"/>
          <w:jc w:val="center"/>
        </w:trPr>
        <w:tc>
          <w:tcPr>
            <w:tcW w:w="9195" w:type="dxa"/>
            <w:gridSpan w:val="4"/>
            <w:vAlign w:val="center"/>
          </w:tcPr>
          <w:p w:rsidR="00AB29D1" w:rsidRPr="00AB29D1" w:rsidRDefault="00AB29D1" w:rsidP="00AB29D1">
            <w:pPr>
              <w:keepNext/>
              <w:keepLines/>
              <w:overflowPunct w:val="0"/>
              <w:autoSpaceDE w:val="0"/>
              <w:autoSpaceDN w:val="0"/>
              <w:adjustRightInd w:val="0"/>
              <w:snapToGrid w:val="0"/>
              <w:textAlignment w:val="baseline"/>
              <w:rPr>
                <w:rFonts w:eastAsia="宋体"/>
                <w:b/>
                <w:sz w:val="18"/>
                <w:szCs w:val="18"/>
                <w:lang w:eastAsia="zh-CN"/>
              </w:rPr>
            </w:pPr>
            <w:r w:rsidRPr="00AB29D1">
              <w:rPr>
                <w:rFonts w:eastAsia="宋体" w:hint="eastAsia"/>
                <w:b/>
                <w:sz w:val="18"/>
                <w:szCs w:val="18"/>
                <w:lang w:eastAsia="zh-CN"/>
              </w:rPr>
              <w:t xml:space="preserve">Note: </w:t>
            </w:r>
          </w:p>
          <w:p w:rsidR="005E6E2B" w:rsidRDefault="00AB29D1" w:rsidP="00AB29D1">
            <w:pPr>
              <w:keepNext/>
              <w:keepLines/>
              <w:overflowPunct w:val="0"/>
              <w:autoSpaceDE w:val="0"/>
              <w:autoSpaceDN w:val="0"/>
              <w:adjustRightInd w:val="0"/>
              <w:snapToGrid w:val="0"/>
              <w:textAlignment w:val="baseline"/>
              <w:rPr>
                <w:rFonts w:eastAsia="宋体"/>
                <w:sz w:val="18"/>
                <w:szCs w:val="18"/>
                <w:lang w:eastAsia="zh-CN"/>
              </w:rPr>
            </w:pPr>
            <w:r>
              <w:rPr>
                <w:rFonts w:eastAsia="宋体" w:hint="eastAsia"/>
                <w:sz w:val="18"/>
                <w:szCs w:val="18"/>
                <w:lang w:eastAsia="zh-CN"/>
              </w:rPr>
              <w:t xml:space="preserve">For </w:t>
            </w:r>
            <w:r w:rsidR="004A0071">
              <w:rPr>
                <w:rFonts w:eastAsia="宋体" w:hint="eastAsia"/>
                <w:sz w:val="18"/>
                <w:szCs w:val="18"/>
                <w:lang w:eastAsia="zh-CN"/>
              </w:rPr>
              <w:t xml:space="preserve">the interference from one </w:t>
            </w:r>
            <w:r w:rsidR="004A0071">
              <w:rPr>
                <w:rFonts w:eastAsia="宋体"/>
                <w:sz w:val="18"/>
                <w:szCs w:val="18"/>
                <w:lang w:eastAsia="zh-CN"/>
              </w:rPr>
              <w:t>neighboring</w:t>
            </w:r>
            <w:r w:rsidR="004A0071">
              <w:rPr>
                <w:rFonts w:eastAsia="宋体" w:hint="eastAsia"/>
                <w:sz w:val="18"/>
                <w:szCs w:val="18"/>
                <w:lang w:eastAsia="zh-CN"/>
              </w:rPr>
              <w:t xml:space="preserve"> cell</w:t>
            </w:r>
            <w:r>
              <w:rPr>
                <w:rFonts w:eastAsia="宋体" w:hint="eastAsia"/>
                <w:sz w:val="18"/>
                <w:szCs w:val="18"/>
                <w:lang w:eastAsia="zh-CN"/>
              </w:rPr>
              <w:t>, totally two channel seeds are used</w:t>
            </w:r>
            <w:r w:rsidR="004A0071">
              <w:rPr>
                <w:rFonts w:eastAsia="宋体" w:hint="eastAsia"/>
                <w:sz w:val="18"/>
                <w:szCs w:val="18"/>
                <w:lang w:eastAsia="zh-CN"/>
              </w:rPr>
              <w:t xml:space="preserve"> to generate the fast fading</w:t>
            </w:r>
            <w:r>
              <w:rPr>
                <w:rFonts w:eastAsia="宋体" w:hint="eastAsia"/>
                <w:sz w:val="18"/>
                <w:szCs w:val="18"/>
                <w:lang w:eastAsia="zh-CN"/>
              </w:rPr>
              <w:t xml:space="preserve">, but not to change the channel seed in every TTI. </w:t>
            </w:r>
          </w:p>
          <w:p w:rsidR="00AB29D1" w:rsidRPr="004A0071" w:rsidRDefault="004A0071" w:rsidP="00055232">
            <w:pPr>
              <w:keepNext/>
              <w:keepLines/>
              <w:numPr>
                <w:ilvl w:val="0"/>
                <w:numId w:val="7"/>
              </w:numPr>
              <w:overflowPunct w:val="0"/>
              <w:autoSpaceDE w:val="0"/>
              <w:autoSpaceDN w:val="0"/>
              <w:adjustRightInd w:val="0"/>
              <w:snapToGrid w:val="0"/>
              <w:ind w:left="244" w:hanging="227"/>
              <w:textAlignment w:val="baseline"/>
              <w:rPr>
                <w:rFonts w:eastAsia="宋体"/>
                <w:sz w:val="18"/>
                <w:szCs w:val="18"/>
                <w:lang w:eastAsia="zh-CN"/>
              </w:rPr>
            </w:pPr>
            <w:r>
              <w:rPr>
                <w:rFonts w:eastAsia="宋体" w:hint="eastAsia"/>
                <w:sz w:val="18"/>
                <w:szCs w:val="18"/>
                <w:lang w:eastAsia="zh-CN"/>
              </w:rPr>
              <w:t>The reason is that</w:t>
            </w:r>
            <w:r w:rsidR="00AB29D1" w:rsidRPr="004A0071">
              <w:rPr>
                <w:rFonts w:eastAsia="宋体" w:hint="eastAsia"/>
                <w:sz w:val="18"/>
                <w:szCs w:val="18"/>
                <w:lang w:eastAsia="zh-CN"/>
              </w:rPr>
              <w:t xml:space="preserve">, based on the initial discussion with TE vendors, it may be </w:t>
            </w:r>
            <w:r w:rsidR="00AB29D1" w:rsidRPr="004A0071">
              <w:rPr>
                <w:rFonts w:eastAsia="宋体"/>
                <w:sz w:val="18"/>
                <w:szCs w:val="18"/>
                <w:lang w:eastAsia="zh-CN"/>
              </w:rPr>
              <w:t>challenging</w:t>
            </w:r>
            <w:r w:rsidR="00AB29D1" w:rsidRPr="004A0071">
              <w:rPr>
                <w:rFonts w:eastAsia="宋体" w:hint="eastAsia"/>
                <w:sz w:val="18"/>
                <w:szCs w:val="18"/>
                <w:lang w:eastAsia="zh-CN"/>
              </w:rPr>
              <w:t xml:space="preserve"> to re-configure the channel seed per TTI. And the fast fading with two different channel seeds may be </w:t>
            </w:r>
            <w:r w:rsidR="00AB29D1" w:rsidRPr="004A0071">
              <w:rPr>
                <w:rFonts w:eastAsia="宋体"/>
                <w:sz w:val="18"/>
                <w:szCs w:val="18"/>
                <w:lang w:eastAsia="zh-CN"/>
              </w:rPr>
              <w:t>implemented</w:t>
            </w:r>
            <w:r w:rsidR="00AB29D1" w:rsidRPr="004A0071">
              <w:rPr>
                <w:rFonts w:eastAsia="宋体" w:hint="eastAsia"/>
                <w:sz w:val="18"/>
                <w:szCs w:val="18"/>
                <w:lang w:eastAsia="zh-CN"/>
              </w:rPr>
              <w:t xml:space="preserve"> by one channel emulator or two channel emulators.</w:t>
            </w:r>
          </w:p>
        </w:tc>
      </w:tr>
    </w:tbl>
    <w:p w:rsidR="00B70D5A" w:rsidRDefault="00B70D5A" w:rsidP="00AF2586">
      <w:pPr>
        <w:pStyle w:val="a0"/>
        <w:snapToGrid w:val="0"/>
        <w:rPr>
          <w:rFonts w:eastAsia="宋体"/>
          <w:sz w:val="21"/>
          <w:szCs w:val="21"/>
          <w:lang w:val="en-US" w:eastAsia="zh-CN"/>
        </w:rPr>
      </w:pPr>
    </w:p>
    <w:p w:rsidR="00AF2586" w:rsidRDefault="00ED1CDD" w:rsidP="00ED1CDD">
      <w:pPr>
        <w:pStyle w:val="a0"/>
        <w:snapToGrid w:val="0"/>
        <w:spacing w:after="40"/>
        <w:rPr>
          <w:rFonts w:eastAsia="宋体"/>
          <w:sz w:val="21"/>
          <w:szCs w:val="21"/>
          <w:lang w:val="en-US" w:eastAsia="zh-CN"/>
        </w:rPr>
      </w:pPr>
      <w:r>
        <w:rPr>
          <w:rFonts w:eastAsia="宋体" w:hint="eastAsia"/>
          <w:sz w:val="21"/>
          <w:szCs w:val="21"/>
          <w:lang w:val="en-US" w:eastAsia="zh-CN"/>
        </w:rPr>
        <w:t>During</w:t>
      </w:r>
      <w:r w:rsidR="00F35FA9">
        <w:rPr>
          <w:rFonts w:eastAsia="宋体" w:hint="eastAsia"/>
          <w:sz w:val="21"/>
          <w:szCs w:val="21"/>
          <w:lang w:val="en-US" w:eastAsia="zh-CN"/>
        </w:rPr>
        <w:t xml:space="preserve"> the last meeting</w:t>
      </w:r>
      <w:r>
        <w:rPr>
          <w:rFonts w:eastAsia="宋体"/>
          <w:sz w:val="21"/>
          <w:szCs w:val="21"/>
          <w:lang w:val="en-US" w:eastAsia="zh-CN"/>
        </w:rPr>
        <w:t>’</w:t>
      </w:r>
      <w:r>
        <w:rPr>
          <w:rFonts w:eastAsia="宋体" w:hint="eastAsia"/>
          <w:sz w:val="21"/>
          <w:szCs w:val="21"/>
          <w:lang w:val="en-US" w:eastAsia="zh-CN"/>
        </w:rPr>
        <w:t>s discussion, we have the following initial observation [</w:t>
      </w:r>
      <w:r w:rsidR="00012FAC">
        <w:rPr>
          <w:rFonts w:eastAsia="宋体" w:hint="eastAsia"/>
          <w:sz w:val="21"/>
          <w:szCs w:val="21"/>
          <w:lang w:val="en-US" w:eastAsia="zh-CN"/>
        </w:rPr>
        <w:t>6</w:t>
      </w:r>
      <w:r>
        <w:rPr>
          <w:rFonts w:eastAsia="宋体" w:hint="eastAsia"/>
          <w:sz w:val="21"/>
          <w:szCs w:val="21"/>
          <w:lang w:val="en-US" w:eastAsia="zh-CN"/>
        </w:rPr>
        <w:t>]</w:t>
      </w:r>
      <w:r w:rsidR="00F35FA9">
        <w:rPr>
          <w:rFonts w:eastAsia="宋体" w:hint="eastAsia"/>
          <w:sz w:val="21"/>
          <w:szCs w:val="21"/>
          <w:lang w:val="en-US" w:eastAsia="zh-CN"/>
        </w:rPr>
        <w:t xml:space="preserve">: </w:t>
      </w:r>
    </w:p>
    <w:p w:rsidR="00AF2586" w:rsidRPr="00003A75" w:rsidRDefault="00AF2586" w:rsidP="00055232">
      <w:pPr>
        <w:widowControl w:val="0"/>
        <w:numPr>
          <w:ilvl w:val="0"/>
          <w:numId w:val="4"/>
        </w:numPr>
        <w:tabs>
          <w:tab w:val="num" w:pos="426"/>
          <w:tab w:val="num" w:pos="993"/>
        </w:tabs>
        <w:adjustRightInd w:val="0"/>
        <w:snapToGrid w:val="0"/>
        <w:spacing w:after="40"/>
        <w:ind w:leftChars="78" w:left="429" w:hangingChars="130" w:hanging="273"/>
        <w:rPr>
          <w:rFonts w:eastAsia="宋体"/>
          <w:sz w:val="21"/>
          <w:szCs w:val="21"/>
          <w:lang w:eastAsia="zh-CN"/>
        </w:rPr>
      </w:pPr>
      <w:r>
        <w:rPr>
          <w:rFonts w:eastAsia="宋体" w:hint="eastAsia"/>
          <w:sz w:val="21"/>
          <w:szCs w:val="21"/>
          <w:lang w:eastAsia="zh-CN"/>
        </w:rPr>
        <w:t>Using</w:t>
      </w:r>
      <w:r w:rsidRPr="00003A75">
        <w:rPr>
          <w:rFonts w:eastAsia="宋体" w:hint="eastAsia"/>
          <w:sz w:val="21"/>
          <w:szCs w:val="21"/>
          <w:lang w:eastAsia="zh-CN"/>
        </w:rPr>
        <w:t xml:space="preserve"> </w:t>
      </w:r>
      <w:r w:rsidRPr="00003A75">
        <w:rPr>
          <w:rFonts w:eastAsia="宋体"/>
          <w:sz w:val="21"/>
          <w:szCs w:val="21"/>
          <w:lang w:eastAsia="zh-CN"/>
        </w:rPr>
        <w:t>methodolog</w:t>
      </w:r>
      <w:r w:rsidRPr="00003A75">
        <w:rPr>
          <w:rFonts w:eastAsia="宋体" w:hint="eastAsia"/>
          <w:sz w:val="21"/>
          <w:szCs w:val="21"/>
          <w:lang w:eastAsia="zh-CN"/>
        </w:rPr>
        <w:t xml:space="preserve">y 1, </w:t>
      </w:r>
      <w:r w:rsidRPr="00003A75">
        <w:rPr>
          <w:rFonts w:eastAsia="宋体"/>
          <w:sz w:val="21"/>
          <w:szCs w:val="21"/>
          <w:lang w:eastAsia="zh-CN"/>
        </w:rPr>
        <w:t>IRC performance in asynchronous scenario is poorer than that in synchronous scenario</w:t>
      </w:r>
      <w:r>
        <w:rPr>
          <w:rFonts w:eastAsia="宋体" w:hint="eastAsia"/>
          <w:sz w:val="21"/>
          <w:szCs w:val="21"/>
          <w:lang w:eastAsia="zh-CN"/>
        </w:rPr>
        <w:t>.</w:t>
      </w:r>
    </w:p>
    <w:p w:rsidR="00AF2586" w:rsidRPr="00003A75" w:rsidRDefault="00AF2586" w:rsidP="00055232">
      <w:pPr>
        <w:widowControl w:val="0"/>
        <w:numPr>
          <w:ilvl w:val="0"/>
          <w:numId w:val="4"/>
        </w:numPr>
        <w:tabs>
          <w:tab w:val="num" w:pos="426"/>
          <w:tab w:val="num" w:pos="993"/>
        </w:tabs>
        <w:adjustRightInd w:val="0"/>
        <w:snapToGrid w:val="0"/>
        <w:spacing w:after="60"/>
        <w:ind w:leftChars="78" w:left="429" w:hangingChars="130" w:hanging="273"/>
        <w:rPr>
          <w:rFonts w:eastAsia="宋体"/>
          <w:sz w:val="21"/>
          <w:szCs w:val="21"/>
          <w:lang w:eastAsia="zh-CN"/>
        </w:rPr>
      </w:pPr>
      <w:r>
        <w:rPr>
          <w:rFonts w:eastAsia="宋体" w:hint="eastAsia"/>
          <w:sz w:val="21"/>
          <w:szCs w:val="21"/>
          <w:lang w:eastAsia="zh-CN"/>
        </w:rPr>
        <w:t>Using</w:t>
      </w:r>
      <w:r w:rsidRPr="00003A75">
        <w:rPr>
          <w:rFonts w:eastAsia="宋体" w:hint="eastAsia"/>
          <w:sz w:val="21"/>
          <w:szCs w:val="21"/>
          <w:lang w:eastAsia="zh-CN"/>
        </w:rPr>
        <w:t xml:space="preserve"> </w:t>
      </w:r>
      <w:r w:rsidRPr="00003A75">
        <w:rPr>
          <w:rFonts w:eastAsia="宋体"/>
          <w:sz w:val="21"/>
          <w:szCs w:val="21"/>
          <w:lang w:eastAsia="zh-CN"/>
        </w:rPr>
        <w:t>methodolog</w:t>
      </w:r>
      <w:r w:rsidRPr="00003A75">
        <w:rPr>
          <w:rFonts w:eastAsia="宋体" w:hint="eastAsia"/>
          <w:sz w:val="21"/>
          <w:szCs w:val="21"/>
          <w:lang w:eastAsia="zh-CN"/>
        </w:rPr>
        <w:t xml:space="preserve">y 2, </w:t>
      </w:r>
      <w:r>
        <w:rPr>
          <w:rFonts w:eastAsia="宋体" w:hint="eastAsia"/>
          <w:sz w:val="21"/>
          <w:szCs w:val="21"/>
          <w:lang w:eastAsia="zh-CN"/>
        </w:rPr>
        <w:t xml:space="preserve">the IRC performances </w:t>
      </w:r>
      <w:r w:rsidRPr="00003A75">
        <w:rPr>
          <w:rFonts w:eastAsia="宋体"/>
          <w:sz w:val="21"/>
          <w:szCs w:val="21"/>
          <w:lang w:eastAsia="zh-CN"/>
        </w:rPr>
        <w:t>in asynchronous</w:t>
      </w:r>
      <w:r>
        <w:rPr>
          <w:rFonts w:eastAsia="宋体" w:hint="eastAsia"/>
          <w:sz w:val="21"/>
          <w:szCs w:val="21"/>
          <w:lang w:eastAsia="zh-CN"/>
        </w:rPr>
        <w:t xml:space="preserve"> and </w:t>
      </w:r>
      <w:r w:rsidRPr="00003A75">
        <w:rPr>
          <w:rFonts w:eastAsia="宋体"/>
          <w:sz w:val="21"/>
          <w:szCs w:val="21"/>
          <w:lang w:eastAsia="zh-CN"/>
        </w:rPr>
        <w:t>synchronous scenario</w:t>
      </w:r>
      <w:r>
        <w:rPr>
          <w:rFonts w:eastAsia="宋体" w:hint="eastAsia"/>
          <w:sz w:val="21"/>
          <w:szCs w:val="21"/>
          <w:lang w:eastAsia="zh-CN"/>
        </w:rPr>
        <w:t>s are very close.</w:t>
      </w:r>
    </w:p>
    <w:p w:rsidR="00ED1CDD" w:rsidRDefault="00AF2586" w:rsidP="00AF2586">
      <w:pPr>
        <w:pStyle w:val="a0"/>
        <w:snapToGrid w:val="0"/>
        <w:rPr>
          <w:rFonts w:eastAsia="宋体"/>
          <w:sz w:val="21"/>
          <w:szCs w:val="21"/>
          <w:lang w:val="en-US" w:eastAsia="zh-CN"/>
        </w:rPr>
      </w:pPr>
      <w:r>
        <w:rPr>
          <w:rFonts w:eastAsia="宋体" w:hint="eastAsia"/>
          <w:sz w:val="21"/>
          <w:szCs w:val="21"/>
          <w:lang w:val="en-US" w:eastAsia="zh-CN"/>
        </w:rPr>
        <w:t xml:space="preserve">Based on </w:t>
      </w:r>
      <w:r w:rsidR="00ED1CDD">
        <w:rPr>
          <w:rFonts w:eastAsia="宋体" w:hint="eastAsia"/>
          <w:sz w:val="21"/>
          <w:szCs w:val="21"/>
          <w:lang w:val="en-US" w:eastAsia="zh-CN"/>
        </w:rPr>
        <w:t>the observation</w:t>
      </w:r>
      <w:r>
        <w:rPr>
          <w:rFonts w:eastAsia="宋体" w:hint="eastAsia"/>
          <w:sz w:val="21"/>
          <w:szCs w:val="21"/>
          <w:lang w:val="en-US" w:eastAsia="zh-CN"/>
        </w:rPr>
        <w:t>, one question</w:t>
      </w:r>
      <w:r w:rsidR="00ED1CDD">
        <w:rPr>
          <w:rFonts w:eastAsia="宋体" w:hint="eastAsia"/>
          <w:sz w:val="21"/>
          <w:szCs w:val="21"/>
          <w:lang w:val="en-US" w:eastAsia="zh-CN"/>
        </w:rPr>
        <w:t xml:space="preserve"> is</w:t>
      </w:r>
      <w:r>
        <w:rPr>
          <w:rFonts w:eastAsia="宋体" w:hint="eastAsia"/>
          <w:sz w:val="21"/>
          <w:szCs w:val="21"/>
          <w:lang w:val="en-US" w:eastAsia="zh-CN"/>
        </w:rPr>
        <w:t xml:space="preserve"> raised</w:t>
      </w:r>
      <w:r w:rsidR="00ED1CDD">
        <w:rPr>
          <w:rFonts w:eastAsia="宋体" w:hint="eastAsia"/>
          <w:sz w:val="21"/>
          <w:szCs w:val="21"/>
          <w:lang w:val="en-US" w:eastAsia="zh-CN"/>
        </w:rPr>
        <w:t>:</w:t>
      </w:r>
    </w:p>
    <w:p w:rsidR="00ED1CDD" w:rsidRPr="00ED1CDD" w:rsidRDefault="00ED1CDD" w:rsidP="00AF2586">
      <w:pPr>
        <w:pStyle w:val="a0"/>
        <w:snapToGrid w:val="0"/>
        <w:rPr>
          <w:rFonts w:eastAsia="宋体"/>
          <w:i/>
          <w:sz w:val="21"/>
          <w:szCs w:val="21"/>
          <w:u w:val="single"/>
          <w:lang w:val="en-US" w:eastAsia="zh-CN"/>
        </w:rPr>
      </w:pPr>
      <w:r w:rsidRPr="00ED1CDD">
        <w:rPr>
          <w:rFonts w:eastAsia="宋体" w:hint="eastAsia"/>
          <w:i/>
          <w:sz w:val="21"/>
          <w:szCs w:val="21"/>
          <w:u w:val="single"/>
          <w:lang w:val="en-US" w:eastAsia="zh-CN"/>
        </w:rPr>
        <w:t xml:space="preserve">When using </w:t>
      </w:r>
      <w:r w:rsidRPr="00ED1CDD">
        <w:rPr>
          <w:rFonts w:eastAsia="宋体"/>
          <w:i/>
          <w:sz w:val="21"/>
          <w:szCs w:val="21"/>
          <w:u w:val="single"/>
          <w:lang w:val="en-US" w:eastAsia="zh-CN"/>
        </w:rPr>
        <w:t>methodolog</w:t>
      </w:r>
      <w:r w:rsidRPr="00ED1CDD">
        <w:rPr>
          <w:rFonts w:eastAsia="宋体" w:hint="eastAsia"/>
          <w:i/>
          <w:sz w:val="21"/>
          <w:szCs w:val="21"/>
          <w:u w:val="single"/>
          <w:lang w:val="en-US" w:eastAsia="zh-CN"/>
        </w:rPr>
        <w:t xml:space="preserve">y 1, the performance difference between IRC </w:t>
      </w:r>
      <w:r w:rsidR="00011252">
        <w:rPr>
          <w:rFonts w:eastAsia="宋体" w:hint="eastAsia"/>
          <w:i/>
          <w:sz w:val="21"/>
          <w:szCs w:val="21"/>
          <w:u w:val="single"/>
          <w:lang w:val="en-US" w:eastAsia="zh-CN"/>
        </w:rPr>
        <w:t xml:space="preserve">async and IRC </w:t>
      </w:r>
      <w:r w:rsidRPr="00ED1CDD">
        <w:rPr>
          <w:rFonts w:eastAsia="宋体" w:hint="eastAsia"/>
          <w:i/>
          <w:sz w:val="21"/>
          <w:szCs w:val="21"/>
          <w:u w:val="single"/>
          <w:lang w:val="en-US" w:eastAsia="zh-CN"/>
        </w:rPr>
        <w:t xml:space="preserve">sync is caused by the change of interference </w:t>
      </w:r>
      <w:r w:rsidRPr="00ED1CDD">
        <w:rPr>
          <w:rFonts w:eastAsia="宋体"/>
          <w:i/>
          <w:sz w:val="21"/>
          <w:szCs w:val="21"/>
          <w:u w:val="single"/>
          <w:lang w:val="en-US" w:eastAsia="zh-CN"/>
        </w:rPr>
        <w:t>power</w:t>
      </w:r>
      <w:r w:rsidRPr="00ED1CDD">
        <w:rPr>
          <w:rFonts w:eastAsia="宋体" w:hint="eastAsia"/>
          <w:i/>
          <w:sz w:val="21"/>
          <w:szCs w:val="21"/>
          <w:u w:val="single"/>
          <w:lang w:val="en-US" w:eastAsia="zh-CN"/>
        </w:rPr>
        <w:t xml:space="preserve"> </w:t>
      </w:r>
      <w:r w:rsidR="00A85A7B">
        <w:rPr>
          <w:rFonts w:eastAsia="宋体" w:hint="eastAsia"/>
          <w:i/>
          <w:sz w:val="21"/>
          <w:szCs w:val="21"/>
          <w:u w:val="single"/>
          <w:lang w:val="en-US" w:eastAsia="zh-CN"/>
        </w:rPr>
        <w:t>or the fast fading channel seed</w:t>
      </w:r>
      <w:r w:rsidRPr="00ED1CDD">
        <w:rPr>
          <w:rFonts w:eastAsia="宋体" w:hint="eastAsia"/>
          <w:i/>
          <w:sz w:val="21"/>
          <w:szCs w:val="21"/>
          <w:u w:val="single"/>
          <w:lang w:val="en-US" w:eastAsia="zh-CN"/>
        </w:rPr>
        <w:t>?</w:t>
      </w:r>
    </w:p>
    <w:p w:rsidR="00AF2586" w:rsidRDefault="00AF2586" w:rsidP="00AF2586">
      <w:pPr>
        <w:pStyle w:val="a0"/>
        <w:snapToGrid w:val="0"/>
        <w:rPr>
          <w:rFonts w:eastAsia="宋体"/>
          <w:sz w:val="21"/>
          <w:szCs w:val="21"/>
          <w:lang w:val="en-US" w:eastAsia="zh-CN"/>
        </w:rPr>
      </w:pPr>
      <w:r>
        <w:rPr>
          <w:rFonts w:eastAsia="宋体" w:hint="eastAsia"/>
          <w:sz w:val="21"/>
          <w:szCs w:val="21"/>
          <w:lang w:val="en-US" w:eastAsia="zh-CN"/>
        </w:rPr>
        <w:t xml:space="preserve">In order to </w:t>
      </w:r>
      <w:r w:rsidR="00ED1CDD">
        <w:rPr>
          <w:rFonts w:eastAsia="宋体" w:hint="eastAsia"/>
          <w:sz w:val="21"/>
          <w:szCs w:val="21"/>
          <w:lang w:val="en-US" w:eastAsia="zh-CN"/>
        </w:rPr>
        <w:t>answer this question</w:t>
      </w:r>
      <w:r>
        <w:rPr>
          <w:rFonts w:eastAsia="宋体" w:hint="eastAsia"/>
          <w:sz w:val="21"/>
          <w:szCs w:val="21"/>
          <w:lang w:val="en-US" w:eastAsia="zh-CN"/>
        </w:rPr>
        <w:t xml:space="preserve">, two </w:t>
      </w:r>
      <w:r w:rsidR="002D2E9A">
        <w:rPr>
          <w:rFonts w:eastAsia="宋体" w:hint="eastAsia"/>
          <w:sz w:val="21"/>
          <w:szCs w:val="21"/>
          <w:lang w:val="en-US" w:eastAsia="zh-CN"/>
        </w:rPr>
        <w:t>new</w:t>
      </w:r>
      <w:r>
        <w:rPr>
          <w:rFonts w:eastAsia="宋体" w:hint="eastAsia"/>
          <w:sz w:val="21"/>
          <w:szCs w:val="21"/>
          <w:lang w:val="en-US" w:eastAsia="zh-CN"/>
        </w:rPr>
        <w:t xml:space="preserve"> </w:t>
      </w:r>
      <w:r>
        <w:rPr>
          <w:rFonts w:eastAsia="宋体"/>
          <w:sz w:val="21"/>
          <w:szCs w:val="21"/>
          <w:lang w:val="en-US" w:eastAsia="zh-CN"/>
        </w:rPr>
        <w:t>methodolog</w:t>
      </w:r>
      <w:r>
        <w:rPr>
          <w:rFonts w:eastAsia="宋体" w:hint="eastAsia"/>
          <w:sz w:val="21"/>
          <w:szCs w:val="21"/>
          <w:lang w:val="en-US" w:eastAsia="zh-CN"/>
        </w:rPr>
        <w:t xml:space="preserve">ies are considered and simulated in </w:t>
      </w:r>
      <w:r w:rsidR="002D2E9A">
        <w:rPr>
          <w:rFonts w:eastAsia="宋体" w:hint="eastAsia"/>
          <w:sz w:val="21"/>
          <w:szCs w:val="21"/>
          <w:lang w:val="en-US" w:eastAsia="zh-CN"/>
        </w:rPr>
        <w:t>this</w:t>
      </w:r>
      <w:r>
        <w:rPr>
          <w:rFonts w:eastAsia="宋体" w:hint="eastAsia"/>
          <w:sz w:val="21"/>
          <w:szCs w:val="21"/>
          <w:lang w:val="en-US" w:eastAsia="zh-CN"/>
        </w:rPr>
        <w:t xml:space="preserve"> contribution</w:t>
      </w:r>
      <w:r w:rsidR="00ED1CDD">
        <w:rPr>
          <w:rFonts w:eastAsia="宋体" w:hint="eastAsia"/>
          <w:sz w:val="21"/>
          <w:szCs w:val="21"/>
          <w:lang w:val="en-US" w:eastAsia="zh-CN"/>
        </w:rPr>
        <w:t>, named methodology 3 and methodology 4 in Table 1.</w:t>
      </w:r>
      <w:r>
        <w:rPr>
          <w:rFonts w:eastAsia="宋体" w:hint="eastAsia"/>
          <w:sz w:val="21"/>
          <w:szCs w:val="21"/>
          <w:lang w:val="en-US" w:eastAsia="zh-CN"/>
        </w:rPr>
        <w:t xml:space="preserve"> The </w:t>
      </w:r>
      <w:r w:rsidR="002D2E9A">
        <w:rPr>
          <w:rFonts w:eastAsia="宋体" w:hint="eastAsia"/>
          <w:sz w:val="21"/>
          <w:szCs w:val="21"/>
          <w:lang w:val="en-US" w:eastAsia="zh-CN"/>
        </w:rPr>
        <w:t>key</w:t>
      </w:r>
      <w:r>
        <w:rPr>
          <w:rFonts w:eastAsia="宋体" w:hint="eastAsia"/>
          <w:sz w:val="21"/>
          <w:szCs w:val="21"/>
          <w:lang w:val="en-US" w:eastAsia="zh-CN"/>
        </w:rPr>
        <w:t xml:space="preserve"> </w:t>
      </w:r>
      <w:r w:rsidR="003C7C7A" w:rsidRPr="003C7C7A">
        <w:rPr>
          <w:rFonts w:eastAsia="宋体"/>
          <w:sz w:val="21"/>
          <w:szCs w:val="21"/>
          <w:lang w:val="en-US" w:eastAsia="zh-CN"/>
        </w:rPr>
        <w:t>characteristic</w:t>
      </w:r>
      <w:r w:rsidR="003C7C7A">
        <w:rPr>
          <w:rFonts w:eastAsia="宋体" w:hint="eastAsia"/>
          <w:sz w:val="21"/>
          <w:szCs w:val="21"/>
          <w:lang w:val="en-US" w:eastAsia="zh-CN"/>
        </w:rPr>
        <w:t xml:space="preserve">s </w:t>
      </w:r>
      <w:r>
        <w:rPr>
          <w:rFonts w:eastAsia="宋体" w:hint="eastAsia"/>
          <w:sz w:val="21"/>
          <w:szCs w:val="21"/>
          <w:lang w:val="en-US" w:eastAsia="zh-CN"/>
        </w:rPr>
        <w:t>of the two</w:t>
      </w:r>
      <w:r w:rsidR="002D2E9A">
        <w:rPr>
          <w:rFonts w:eastAsia="宋体" w:hint="eastAsia"/>
          <w:sz w:val="21"/>
          <w:szCs w:val="21"/>
          <w:lang w:val="en-US" w:eastAsia="zh-CN"/>
        </w:rPr>
        <w:t xml:space="preserve"> </w:t>
      </w:r>
      <w:r>
        <w:rPr>
          <w:rFonts w:eastAsia="宋体" w:hint="eastAsia"/>
          <w:sz w:val="21"/>
          <w:szCs w:val="21"/>
          <w:lang w:val="en-US" w:eastAsia="zh-CN"/>
        </w:rPr>
        <w:t xml:space="preserve">methodologies are </w:t>
      </w:r>
      <w:r w:rsidR="002D2E9A">
        <w:rPr>
          <w:rFonts w:eastAsia="宋体" w:hint="eastAsia"/>
          <w:sz w:val="21"/>
          <w:szCs w:val="21"/>
          <w:lang w:val="en-US" w:eastAsia="zh-CN"/>
        </w:rPr>
        <w:t>given</w:t>
      </w:r>
      <w:r>
        <w:rPr>
          <w:rFonts w:eastAsia="宋体" w:hint="eastAsia"/>
          <w:sz w:val="21"/>
          <w:szCs w:val="21"/>
          <w:lang w:val="en-US" w:eastAsia="zh-CN"/>
        </w:rPr>
        <w:t xml:space="preserve"> in Table 1, </w:t>
      </w:r>
      <w:r w:rsidR="00331AD0">
        <w:rPr>
          <w:rFonts w:eastAsia="宋体" w:hint="eastAsia"/>
          <w:sz w:val="21"/>
          <w:szCs w:val="21"/>
          <w:lang w:val="en-US" w:eastAsia="zh-CN"/>
        </w:rPr>
        <w:t>and</w:t>
      </w:r>
      <w:r>
        <w:rPr>
          <w:rFonts w:eastAsia="宋体" w:hint="eastAsia"/>
          <w:sz w:val="21"/>
          <w:szCs w:val="21"/>
          <w:lang w:val="en-US" w:eastAsia="zh-CN"/>
        </w:rPr>
        <w:t xml:space="preserve"> more detailed descriptions</w:t>
      </w:r>
      <w:r w:rsidR="00FF2DD0">
        <w:rPr>
          <w:rFonts w:eastAsia="宋体" w:hint="eastAsia"/>
          <w:sz w:val="21"/>
          <w:szCs w:val="21"/>
          <w:lang w:val="en-US" w:eastAsia="zh-CN"/>
        </w:rPr>
        <w:t xml:space="preserve"> </w:t>
      </w:r>
      <w:r w:rsidR="00331AD0">
        <w:rPr>
          <w:rFonts w:eastAsia="宋体" w:hint="eastAsia"/>
          <w:sz w:val="21"/>
          <w:szCs w:val="21"/>
          <w:lang w:val="en-US" w:eastAsia="zh-CN"/>
        </w:rPr>
        <w:t xml:space="preserve">are </w:t>
      </w:r>
      <w:r w:rsidR="00FF2DD0">
        <w:rPr>
          <w:rFonts w:eastAsia="宋体" w:hint="eastAsia"/>
          <w:sz w:val="21"/>
          <w:szCs w:val="21"/>
          <w:lang w:val="en-US" w:eastAsia="zh-CN"/>
        </w:rPr>
        <w:t>provided</w:t>
      </w:r>
      <w:r>
        <w:rPr>
          <w:rFonts w:eastAsia="宋体" w:hint="eastAsia"/>
          <w:sz w:val="21"/>
          <w:szCs w:val="21"/>
          <w:lang w:val="en-US" w:eastAsia="zh-CN"/>
        </w:rPr>
        <w:t xml:space="preserve"> in </w:t>
      </w:r>
      <w:r w:rsidR="003C7C7A">
        <w:rPr>
          <w:rFonts w:eastAsia="宋体" w:hint="eastAsia"/>
          <w:sz w:val="21"/>
          <w:szCs w:val="21"/>
          <w:lang w:val="en-US" w:eastAsia="zh-CN"/>
        </w:rPr>
        <w:t>section 2.</w:t>
      </w:r>
      <w:r w:rsidR="00FF2DD0">
        <w:rPr>
          <w:rFonts w:eastAsia="宋体" w:hint="eastAsia"/>
          <w:sz w:val="21"/>
          <w:szCs w:val="21"/>
          <w:lang w:val="en-US" w:eastAsia="zh-CN"/>
        </w:rPr>
        <w:t>4</w:t>
      </w:r>
      <w:r w:rsidR="003C7C7A">
        <w:rPr>
          <w:rFonts w:eastAsia="宋体" w:hint="eastAsia"/>
          <w:sz w:val="21"/>
          <w:szCs w:val="21"/>
          <w:lang w:val="en-US" w:eastAsia="zh-CN"/>
        </w:rPr>
        <w:t xml:space="preserve"> and 2.</w:t>
      </w:r>
      <w:r w:rsidR="00FF2DD0">
        <w:rPr>
          <w:rFonts w:eastAsia="宋体" w:hint="eastAsia"/>
          <w:sz w:val="21"/>
          <w:szCs w:val="21"/>
          <w:lang w:val="en-US" w:eastAsia="zh-CN"/>
        </w:rPr>
        <w:t>5</w:t>
      </w:r>
      <w:r>
        <w:rPr>
          <w:rFonts w:eastAsia="宋体" w:hint="eastAsia"/>
          <w:sz w:val="21"/>
          <w:szCs w:val="21"/>
          <w:lang w:val="en-US" w:eastAsia="zh-CN"/>
        </w:rPr>
        <w:t>.</w:t>
      </w:r>
    </w:p>
    <w:p w:rsidR="00AF2586" w:rsidRDefault="00AF2586" w:rsidP="00AF2586">
      <w:pPr>
        <w:pStyle w:val="20"/>
        <w:tabs>
          <w:tab w:val="num" w:pos="567"/>
        </w:tabs>
        <w:spacing w:before="180" w:after="180"/>
        <w:ind w:left="682" w:hangingChars="283" w:hanging="682"/>
        <w:rPr>
          <w:rFonts w:ascii="Times New Roman" w:eastAsia="宋体" w:hAnsi="Times New Roman"/>
          <w:sz w:val="24"/>
          <w:szCs w:val="24"/>
          <w:lang w:val="en-US" w:eastAsia="zh-CN"/>
        </w:rPr>
      </w:pPr>
      <w:r>
        <w:rPr>
          <w:rFonts w:ascii="Times New Roman" w:eastAsia="宋体" w:hAnsi="Times New Roman"/>
          <w:sz w:val="24"/>
          <w:szCs w:val="24"/>
          <w:lang w:val="en-US" w:eastAsia="zh-CN"/>
        </w:rPr>
        <w:t>2.</w:t>
      </w:r>
      <w:r w:rsidR="00765DDB">
        <w:rPr>
          <w:rFonts w:ascii="Times New Roman" w:eastAsia="宋体" w:hAnsi="Times New Roman" w:hint="eastAsia"/>
          <w:sz w:val="24"/>
          <w:szCs w:val="24"/>
          <w:lang w:val="en-US" w:eastAsia="zh-CN"/>
        </w:rPr>
        <w:t>2</w:t>
      </w:r>
      <w:r>
        <w:rPr>
          <w:rFonts w:ascii="Times New Roman" w:eastAsia="宋体" w:hAnsi="Times New Roman" w:hint="eastAsia"/>
          <w:sz w:val="24"/>
          <w:szCs w:val="24"/>
          <w:lang w:val="en-US" w:eastAsia="zh-CN"/>
        </w:rPr>
        <w:tab/>
      </w:r>
      <w:r w:rsidRPr="00AF2586">
        <w:rPr>
          <w:rFonts w:ascii="Times New Roman" w:eastAsia="宋体" w:hAnsi="Times New Roman" w:hint="eastAsia"/>
          <w:sz w:val="24"/>
          <w:szCs w:val="24"/>
          <w:lang w:val="en-US" w:eastAsia="zh-CN"/>
        </w:rPr>
        <w:t>M</w:t>
      </w:r>
      <w:r w:rsidRPr="00AF2586">
        <w:rPr>
          <w:rFonts w:ascii="Times New Roman" w:eastAsia="宋体" w:hAnsi="Times New Roman"/>
          <w:sz w:val="24"/>
          <w:szCs w:val="24"/>
          <w:lang w:val="en-US" w:eastAsia="zh-CN"/>
        </w:rPr>
        <w:t>ethodology</w:t>
      </w:r>
      <w:r w:rsidRPr="00AF2586">
        <w:rPr>
          <w:rFonts w:ascii="Times New Roman" w:eastAsia="宋体" w:hAnsi="Times New Roman" w:hint="eastAsia"/>
          <w:sz w:val="24"/>
          <w:szCs w:val="24"/>
          <w:lang w:val="en-US" w:eastAsia="zh-CN"/>
        </w:rPr>
        <w:t xml:space="preserve"> 1</w:t>
      </w:r>
      <w:r w:rsidR="00D0343C">
        <w:rPr>
          <w:rFonts w:ascii="Times New Roman" w:eastAsia="宋体" w:hAnsi="Times New Roman" w:hint="eastAsia"/>
          <w:sz w:val="24"/>
          <w:szCs w:val="24"/>
          <w:lang w:val="en-US" w:eastAsia="zh-CN"/>
        </w:rPr>
        <w:t xml:space="preserve"> (copied from </w:t>
      </w:r>
      <w:r w:rsidR="00D0343C" w:rsidRPr="00D0343C">
        <w:rPr>
          <w:rFonts w:ascii="Times New Roman" w:eastAsia="宋体" w:hAnsi="Times New Roman"/>
          <w:sz w:val="24"/>
          <w:szCs w:val="24"/>
          <w:lang w:val="en-US" w:eastAsia="zh-CN"/>
        </w:rPr>
        <w:t>R4-156867</w:t>
      </w:r>
      <w:r w:rsidR="00D0343C">
        <w:rPr>
          <w:rFonts w:ascii="Times New Roman" w:eastAsia="宋体" w:hAnsi="Times New Roman" w:hint="eastAsia"/>
          <w:sz w:val="24"/>
          <w:szCs w:val="24"/>
          <w:lang w:val="en-US" w:eastAsia="zh-CN"/>
        </w:rPr>
        <w:t>)</w:t>
      </w:r>
    </w:p>
    <w:p w:rsidR="00D0343C" w:rsidRPr="006B7FB9" w:rsidRDefault="00D0343C" w:rsidP="00055232">
      <w:pPr>
        <w:numPr>
          <w:ilvl w:val="1"/>
          <w:numId w:val="5"/>
        </w:numPr>
        <w:snapToGrid w:val="0"/>
        <w:spacing w:before="100" w:after="100"/>
        <w:ind w:left="709" w:hanging="284"/>
        <w:rPr>
          <w:b/>
          <w:lang w:eastAsia="zh-CN"/>
        </w:rPr>
      </w:pPr>
      <w:r w:rsidRPr="006B7FB9">
        <w:rPr>
          <w:rFonts w:eastAsia="宋体"/>
          <w:b/>
          <w:lang w:eastAsia="zh-CN"/>
        </w:rPr>
        <w:t>Modeling of time-varying interference</w:t>
      </w:r>
      <w:r w:rsidRPr="006B7FB9">
        <w:rPr>
          <w:rFonts w:eastAsia="宋体" w:hint="eastAsia"/>
          <w:b/>
          <w:lang w:eastAsia="zh-CN"/>
        </w:rPr>
        <w:t xml:space="preserve"> in terms of interference power and fast fading</w:t>
      </w:r>
    </w:p>
    <w:p w:rsidR="00D0343C" w:rsidRDefault="00D0343C" w:rsidP="00055232">
      <w:pPr>
        <w:numPr>
          <w:ilvl w:val="2"/>
          <w:numId w:val="5"/>
        </w:numPr>
        <w:snapToGrid w:val="0"/>
        <w:spacing w:before="100" w:after="100"/>
        <w:ind w:left="1123" w:hanging="284"/>
        <w:rPr>
          <w:rFonts w:eastAsia="宋体"/>
          <w:lang w:eastAsia="zh-CN"/>
        </w:rPr>
      </w:pPr>
      <w:r w:rsidRPr="008F7C37">
        <w:rPr>
          <w:rFonts w:eastAsia="宋体" w:hint="eastAsia"/>
          <w:lang w:eastAsia="zh-CN"/>
        </w:rPr>
        <w:t xml:space="preserve">Configure two ON/OFF </w:t>
      </w:r>
      <w:r w:rsidRPr="008A4E62">
        <w:rPr>
          <w:rFonts w:eastAsia="宋体" w:hint="eastAsia"/>
          <w:lang w:eastAsia="zh-CN"/>
        </w:rPr>
        <w:t>interfering signals (UEs)</w:t>
      </w:r>
      <w:r w:rsidRPr="008F7C37">
        <w:rPr>
          <w:rFonts w:eastAsia="宋体" w:hint="eastAsia"/>
          <w:lang w:eastAsia="zh-CN"/>
        </w:rPr>
        <w:t xml:space="preserve"> to model the interference from one dominant interfering cell, i.e., </w:t>
      </w:r>
      <w:r w:rsidRPr="008F7C37">
        <w:rPr>
          <w:rFonts w:eastAsia="宋体"/>
          <w:lang w:eastAsia="zh-CN"/>
        </w:rPr>
        <w:t>the dominant interfering cell schedule UE 1-1 in the even TTIs and schedule UE 1-2 in the odd TTIs.</w:t>
      </w:r>
      <w:r w:rsidRPr="008F7C37">
        <w:rPr>
          <w:rFonts w:eastAsia="宋体" w:hint="eastAsia"/>
          <w:lang w:eastAsia="zh-CN"/>
        </w:rPr>
        <w:t xml:space="preserve"> The interference power of UE 1-1 and UE 1-2 are different, and </w:t>
      </w:r>
      <w:r w:rsidRPr="008F7C37">
        <w:rPr>
          <w:rFonts w:eastAsia="宋体"/>
          <w:lang w:eastAsia="zh-CN"/>
        </w:rPr>
        <w:t>different channel seeds are used for the desired UE and interfering UEs.</w:t>
      </w:r>
    </w:p>
    <w:p w:rsidR="00D0343C" w:rsidRPr="003C7EB3" w:rsidRDefault="00D0343C" w:rsidP="00055232">
      <w:pPr>
        <w:numPr>
          <w:ilvl w:val="2"/>
          <w:numId w:val="5"/>
        </w:numPr>
        <w:snapToGrid w:val="0"/>
        <w:spacing w:before="100" w:after="100"/>
        <w:ind w:left="1123" w:hanging="284"/>
        <w:rPr>
          <w:rFonts w:eastAsia="宋体"/>
          <w:lang w:eastAsia="zh-CN"/>
        </w:rPr>
      </w:pPr>
      <w:r w:rsidRPr="003C7EB3">
        <w:rPr>
          <w:rFonts w:eastAsia="宋体"/>
          <w:lang w:eastAsia="zh-CN"/>
        </w:rPr>
        <w:t>As baseline, the transmission of the interference signal is delayed with respect to the desired signal by 0.33 ms.</w:t>
      </w:r>
    </w:p>
    <w:p w:rsidR="00D0343C" w:rsidRPr="008F7C37" w:rsidRDefault="00D0343C" w:rsidP="00D0343C">
      <w:pPr>
        <w:snapToGrid w:val="0"/>
        <w:spacing w:before="100" w:after="100"/>
        <w:ind w:left="839"/>
        <w:rPr>
          <w:rFonts w:eastAsia="宋体"/>
          <w:lang w:eastAsia="zh-CN"/>
        </w:rPr>
      </w:pPr>
    </w:p>
    <w:p w:rsidR="00D0343C" w:rsidRPr="00981C61" w:rsidRDefault="00521D18" w:rsidP="00D0343C">
      <w:pPr>
        <w:pStyle w:val="a0"/>
        <w:snapToGrid w:val="0"/>
        <w:spacing w:before="240" w:after="240"/>
        <w:ind w:left="420"/>
        <w:jc w:val="center"/>
        <w:rPr>
          <w:rFonts w:eastAsia="宋体"/>
          <w:color w:val="FF0000"/>
          <w:sz w:val="21"/>
          <w:szCs w:val="21"/>
          <w:lang w:val="en-US" w:eastAsia="zh-CN"/>
        </w:rPr>
      </w:pPr>
      <w:r>
        <w:rPr>
          <w:rFonts w:eastAsia="宋体"/>
          <w:noProof/>
          <w:color w:val="FF0000"/>
          <w:sz w:val="21"/>
          <w:szCs w:val="21"/>
          <w:lang w:val="en-US" w:eastAsia="zh-CN"/>
        </w:rPr>
        <w:drawing>
          <wp:inline distT="0" distB="0" distL="0" distR="0">
            <wp:extent cx="5039360" cy="1362710"/>
            <wp:effectExtent l="0" t="0" r="889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039360" cy="1362710"/>
                    </a:xfrm>
                    <a:prstGeom prst="rect">
                      <a:avLst/>
                    </a:prstGeom>
                    <a:noFill/>
                  </pic:spPr>
                </pic:pic>
              </a:graphicData>
            </a:graphic>
          </wp:inline>
        </w:drawing>
      </w:r>
    </w:p>
    <w:p w:rsidR="00D0343C" w:rsidRDefault="00D0343C" w:rsidP="00D0343C">
      <w:pPr>
        <w:pStyle w:val="a0"/>
        <w:snapToGrid w:val="0"/>
        <w:spacing w:beforeLines="50" w:before="120"/>
        <w:ind w:left="420"/>
        <w:jc w:val="center"/>
        <w:rPr>
          <w:rFonts w:eastAsia="宋体"/>
          <w:sz w:val="18"/>
          <w:szCs w:val="18"/>
          <w:lang w:val="en-US" w:eastAsia="zh-CN"/>
        </w:rPr>
      </w:pPr>
      <w:r w:rsidRPr="008F7C37">
        <w:rPr>
          <w:rFonts w:eastAsia="宋体" w:hint="eastAsia"/>
          <w:sz w:val="18"/>
          <w:szCs w:val="18"/>
          <w:lang w:val="en-US" w:eastAsia="zh-CN"/>
        </w:rPr>
        <w:t xml:space="preserve">Figure 1: Modeling of time-varying interference: One </w:t>
      </w:r>
      <w:r w:rsidRPr="008F7C37">
        <w:rPr>
          <w:rFonts w:eastAsia="宋体"/>
          <w:sz w:val="18"/>
          <w:szCs w:val="18"/>
          <w:lang w:val="en-US" w:eastAsia="zh-CN"/>
        </w:rPr>
        <w:t>explicit</w:t>
      </w:r>
      <w:r w:rsidRPr="008F7C37">
        <w:rPr>
          <w:rFonts w:eastAsia="宋体" w:hint="eastAsia"/>
          <w:sz w:val="18"/>
          <w:szCs w:val="18"/>
          <w:lang w:val="en-US" w:eastAsia="zh-CN"/>
        </w:rPr>
        <w:t xml:space="preserve"> interfering cell</w:t>
      </w:r>
    </w:p>
    <w:p w:rsidR="00D0343C" w:rsidRPr="008F7C37" w:rsidRDefault="00D0343C" w:rsidP="00D0343C">
      <w:pPr>
        <w:pStyle w:val="a0"/>
        <w:snapToGrid w:val="0"/>
        <w:spacing w:beforeLines="50" w:before="120"/>
        <w:ind w:left="420"/>
        <w:jc w:val="center"/>
        <w:rPr>
          <w:rFonts w:eastAsia="宋体"/>
          <w:sz w:val="18"/>
          <w:szCs w:val="18"/>
          <w:lang w:val="en-US" w:eastAsia="zh-CN"/>
        </w:rPr>
      </w:pPr>
    </w:p>
    <w:p w:rsidR="00D0343C" w:rsidRPr="001B3916" w:rsidRDefault="00D0343C" w:rsidP="00D0343C">
      <w:pPr>
        <w:pStyle w:val="a0"/>
        <w:snapToGrid w:val="0"/>
        <w:spacing w:beforeLines="50" w:before="120"/>
        <w:ind w:left="420"/>
        <w:jc w:val="center"/>
        <w:rPr>
          <w:rFonts w:eastAsia="宋体"/>
          <w:sz w:val="18"/>
          <w:szCs w:val="18"/>
          <w:highlight w:val="green"/>
          <w:lang w:val="en-GB" w:eastAsia="zh-CN"/>
        </w:rPr>
      </w:pPr>
      <w:r w:rsidRPr="001B3916">
        <w:rPr>
          <w:rFonts w:eastAsia="宋体"/>
          <w:sz w:val="18"/>
          <w:szCs w:val="18"/>
          <w:lang w:val="en-GB" w:eastAsia="zh-CN"/>
        </w:rPr>
        <w:t xml:space="preserve">Table </w:t>
      </w:r>
      <w:r>
        <w:rPr>
          <w:rFonts w:eastAsia="宋体" w:hint="eastAsia"/>
          <w:sz w:val="18"/>
          <w:szCs w:val="18"/>
          <w:lang w:val="en-GB" w:eastAsia="zh-CN"/>
        </w:rPr>
        <w:t>2:</w:t>
      </w:r>
      <w:r w:rsidRPr="001B3916">
        <w:rPr>
          <w:rFonts w:eastAsia="宋体"/>
          <w:sz w:val="18"/>
          <w:szCs w:val="18"/>
          <w:lang w:val="en-GB" w:eastAsia="zh-CN"/>
        </w:rPr>
        <w:t xml:space="preserve"> </w:t>
      </w:r>
      <w:r>
        <w:rPr>
          <w:rFonts w:eastAsia="宋体" w:hint="eastAsia"/>
          <w:sz w:val="18"/>
          <w:szCs w:val="18"/>
          <w:lang w:val="en-GB" w:eastAsia="zh-CN"/>
        </w:rPr>
        <w:t>Candidate simulation cases for i</w:t>
      </w:r>
      <w:r w:rsidRPr="00FD443E">
        <w:rPr>
          <w:rFonts w:eastAsia="宋体"/>
          <w:sz w:val="18"/>
          <w:szCs w:val="18"/>
          <w:lang w:val="en-GB" w:eastAsia="zh-CN"/>
        </w:rPr>
        <w:t>nte</w:t>
      </w:r>
      <w:r>
        <w:rPr>
          <w:rFonts w:eastAsia="宋体"/>
          <w:sz w:val="18"/>
          <w:szCs w:val="18"/>
          <w:lang w:val="en-GB" w:eastAsia="zh-CN"/>
        </w:rPr>
        <w:t>rference modelling methodology</w:t>
      </w:r>
      <w:r>
        <w:rPr>
          <w:rFonts w:eastAsia="宋体" w:hint="eastAsia"/>
          <w:sz w:val="18"/>
          <w:szCs w:val="18"/>
          <w:lang w:val="en-GB" w:eastAsia="zh-CN"/>
        </w:rPr>
        <w:t xml:space="preserve"> 1</w:t>
      </w:r>
    </w:p>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7"/>
        <w:gridCol w:w="1419"/>
        <w:gridCol w:w="628"/>
        <w:gridCol w:w="1699"/>
        <w:gridCol w:w="2236"/>
        <w:gridCol w:w="989"/>
        <w:gridCol w:w="1670"/>
      </w:tblGrid>
      <w:tr w:rsidR="00D0343C" w:rsidRPr="008F7C37" w:rsidTr="00D002C7">
        <w:trPr>
          <w:jc w:val="center"/>
        </w:trPr>
        <w:tc>
          <w:tcPr>
            <w:tcW w:w="647" w:type="dxa"/>
            <w:shd w:val="clear" w:color="auto" w:fill="C6D9F1"/>
            <w:vAlign w:val="center"/>
          </w:tcPr>
          <w:p w:rsidR="00D0343C" w:rsidRPr="008F7C37" w:rsidRDefault="00D0343C" w:rsidP="00D002C7">
            <w:pPr>
              <w:keepNext/>
              <w:keepLines/>
              <w:overflowPunct w:val="0"/>
              <w:autoSpaceDE w:val="0"/>
              <w:autoSpaceDN w:val="0"/>
              <w:adjustRightInd w:val="0"/>
              <w:snapToGrid w:val="0"/>
              <w:spacing w:before="40" w:after="40"/>
              <w:jc w:val="center"/>
              <w:textAlignment w:val="baseline"/>
              <w:rPr>
                <w:b/>
                <w:bCs/>
                <w:sz w:val="18"/>
                <w:szCs w:val="18"/>
              </w:rPr>
            </w:pPr>
            <w:r w:rsidRPr="008F7C37">
              <w:rPr>
                <w:b/>
                <w:bCs/>
                <w:sz w:val="18"/>
                <w:szCs w:val="18"/>
              </w:rPr>
              <w:t>Num</w:t>
            </w:r>
          </w:p>
        </w:tc>
        <w:tc>
          <w:tcPr>
            <w:tcW w:w="1419" w:type="dxa"/>
            <w:shd w:val="clear" w:color="auto" w:fill="C6D9F1"/>
            <w:vAlign w:val="center"/>
          </w:tcPr>
          <w:p w:rsidR="00D0343C" w:rsidRPr="008F7C37" w:rsidRDefault="00D0343C" w:rsidP="00D002C7">
            <w:pPr>
              <w:keepNext/>
              <w:keepLines/>
              <w:overflowPunct w:val="0"/>
              <w:autoSpaceDE w:val="0"/>
              <w:autoSpaceDN w:val="0"/>
              <w:adjustRightInd w:val="0"/>
              <w:snapToGrid w:val="0"/>
              <w:spacing w:before="40" w:after="40"/>
              <w:jc w:val="center"/>
              <w:textAlignment w:val="baseline"/>
              <w:rPr>
                <w:b/>
                <w:bCs/>
                <w:sz w:val="18"/>
                <w:szCs w:val="18"/>
                <w:lang w:eastAsia="zh-CN"/>
              </w:rPr>
            </w:pPr>
            <w:r w:rsidRPr="008F7C37">
              <w:rPr>
                <w:b/>
                <w:bCs/>
                <w:sz w:val="18"/>
                <w:szCs w:val="18"/>
              </w:rPr>
              <w:t>PRB allocation</w:t>
            </w:r>
            <w:r w:rsidRPr="008F7C37">
              <w:rPr>
                <w:b/>
                <w:bCs/>
                <w:sz w:val="18"/>
                <w:szCs w:val="18"/>
                <w:lang w:eastAsia="zh-CN"/>
              </w:rPr>
              <w:t>/</w:t>
            </w:r>
          </w:p>
          <w:p w:rsidR="00D0343C" w:rsidRPr="008F7C37" w:rsidRDefault="00D0343C" w:rsidP="00D002C7">
            <w:pPr>
              <w:keepNext/>
              <w:keepLines/>
              <w:overflowPunct w:val="0"/>
              <w:autoSpaceDE w:val="0"/>
              <w:autoSpaceDN w:val="0"/>
              <w:adjustRightInd w:val="0"/>
              <w:snapToGrid w:val="0"/>
              <w:spacing w:before="40" w:after="40"/>
              <w:jc w:val="center"/>
              <w:textAlignment w:val="baseline"/>
              <w:rPr>
                <w:b/>
                <w:bCs/>
                <w:sz w:val="18"/>
                <w:szCs w:val="18"/>
                <w:lang w:eastAsia="zh-CN"/>
              </w:rPr>
            </w:pPr>
            <w:r w:rsidRPr="008F7C37">
              <w:rPr>
                <w:b/>
                <w:bCs/>
                <w:sz w:val="18"/>
                <w:szCs w:val="18"/>
                <w:lang w:eastAsia="zh-CN"/>
              </w:rPr>
              <w:t>Band width</w:t>
            </w:r>
          </w:p>
        </w:tc>
        <w:tc>
          <w:tcPr>
            <w:tcW w:w="628" w:type="dxa"/>
            <w:shd w:val="clear" w:color="auto" w:fill="C6D9F1"/>
            <w:vAlign w:val="center"/>
          </w:tcPr>
          <w:p w:rsidR="00D0343C" w:rsidRPr="008F7C37" w:rsidRDefault="00D0343C" w:rsidP="00D002C7">
            <w:pPr>
              <w:keepNext/>
              <w:keepLines/>
              <w:overflowPunct w:val="0"/>
              <w:autoSpaceDE w:val="0"/>
              <w:autoSpaceDN w:val="0"/>
              <w:adjustRightInd w:val="0"/>
              <w:snapToGrid w:val="0"/>
              <w:spacing w:before="40" w:after="40"/>
              <w:jc w:val="center"/>
              <w:textAlignment w:val="baseline"/>
              <w:rPr>
                <w:b/>
                <w:bCs/>
                <w:sz w:val="18"/>
                <w:szCs w:val="18"/>
              </w:rPr>
            </w:pPr>
            <w:r w:rsidRPr="008F7C37">
              <w:rPr>
                <w:b/>
                <w:bCs/>
                <w:sz w:val="18"/>
                <w:szCs w:val="18"/>
              </w:rPr>
              <w:t>MCS</w:t>
            </w:r>
          </w:p>
        </w:tc>
        <w:tc>
          <w:tcPr>
            <w:tcW w:w="1699" w:type="dxa"/>
            <w:shd w:val="clear" w:color="auto" w:fill="C6D9F1"/>
            <w:vAlign w:val="center"/>
          </w:tcPr>
          <w:p w:rsidR="00D0343C" w:rsidRPr="008F7C37" w:rsidRDefault="00D0343C" w:rsidP="00D002C7">
            <w:pPr>
              <w:keepNext/>
              <w:keepLines/>
              <w:overflowPunct w:val="0"/>
              <w:autoSpaceDE w:val="0"/>
              <w:autoSpaceDN w:val="0"/>
              <w:adjustRightInd w:val="0"/>
              <w:snapToGrid w:val="0"/>
              <w:spacing w:before="40" w:after="40"/>
              <w:jc w:val="center"/>
              <w:textAlignment w:val="baseline"/>
              <w:rPr>
                <w:b/>
                <w:bCs/>
                <w:sz w:val="18"/>
                <w:szCs w:val="18"/>
                <w:lang w:eastAsia="zh-CN"/>
              </w:rPr>
            </w:pPr>
            <w:r w:rsidRPr="008F7C37">
              <w:rPr>
                <w:b/>
                <w:bCs/>
                <w:sz w:val="18"/>
                <w:szCs w:val="18"/>
              </w:rPr>
              <w:t>Propagation condition</w:t>
            </w:r>
            <w:r w:rsidRPr="008F7C37">
              <w:rPr>
                <w:b/>
                <w:bCs/>
                <w:sz w:val="18"/>
                <w:szCs w:val="18"/>
                <w:lang w:eastAsia="zh-CN"/>
              </w:rPr>
              <w:t xml:space="preserve"> (Serving, interferers)</w:t>
            </w:r>
          </w:p>
        </w:tc>
        <w:tc>
          <w:tcPr>
            <w:tcW w:w="2236" w:type="dxa"/>
            <w:shd w:val="clear" w:color="auto" w:fill="C6D9F1"/>
            <w:vAlign w:val="center"/>
          </w:tcPr>
          <w:p w:rsidR="00D0343C" w:rsidRPr="008F7C37" w:rsidRDefault="00D0343C" w:rsidP="00D002C7">
            <w:pPr>
              <w:keepNext/>
              <w:keepLines/>
              <w:overflowPunct w:val="0"/>
              <w:autoSpaceDE w:val="0"/>
              <w:autoSpaceDN w:val="0"/>
              <w:adjustRightInd w:val="0"/>
              <w:snapToGrid w:val="0"/>
              <w:spacing w:before="40" w:after="40"/>
              <w:jc w:val="center"/>
              <w:textAlignment w:val="baseline"/>
              <w:rPr>
                <w:b/>
                <w:bCs/>
                <w:sz w:val="18"/>
                <w:szCs w:val="18"/>
                <w:lang w:eastAsia="zh-CN"/>
              </w:rPr>
            </w:pPr>
            <w:r w:rsidRPr="008F7C37">
              <w:rPr>
                <w:b/>
                <w:bCs/>
                <w:sz w:val="18"/>
                <w:szCs w:val="18"/>
              </w:rPr>
              <w:t>Antenna configuration</w:t>
            </w:r>
            <w:r w:rsidRPr="008F7C37">
              <w:rPr>
                <w:b/>
                <w:bCs/>
                <w:sz w:val="18"/>
                <w:szCs w:val="18"/>
                <w:lang w:eastAsia="zh-CN"/>
              </w:rPr>
              <w:t xml:space="preserve"> for serving and interferers</w:t>
            </w:r>
          </w:p>
        </w:tc>
        <w:tc>
          <w:tcPr>
            <w:tcW w:w="989" w:type="dxa"/>
            <w:shd w:val="clear" w:color="auto" w:fill="C6D9F1"/>
            <w:vAlign w:val="center"/>
          </w:tcPr>
          <w:p w:rsidR="00D0343C" w:rsidRPr="003D59FD" w:rsidRDefault="00D0343C" w:rsidP="00D002C7">
            <w:pPr>
              <w:keepNext/>
              <w:keepLines/>
              <w:overflowPunct w:val="0"/>
              <w:autoSpaceDE w:val="0"/>
              <w:autoSpaceDN w:val="0"/>
              <w:adjustRightInd w:val="0"/>
              <w:snapToGrid w:val="0"/>
              <w:spacing w:before="40" w:after="40"/>
              <w:jc w:val="center"/>
              <w:textAlignment w:val="baseline"/>
              <w:rPr>
                <w:rFonts w:eastAsia="宋体"/>
                <w:b/>
                <w:bCs/>
                <w:sz w:val="18"/>
                <w:szCs w:val="18"/>
                <w:lang w:eastAsia="zh-CN"/>
              </w:rPr>
            </w:pPr>
            <w:r w:rsidRPr="003D59FD">
              <w:rPr>
                <w:rFonts w:eastAsia="宋体" w:hint="eastAsia"/>
                <w:b/>
                <w:bCs/>
                <w:sz w:val="18"/>
                <w:szCs w:val="18"/>
                <w:lang w:eastAsia="zh-CN"/>
              </w:rPr>
              <w:t>Scenario</w:t>
            </w:r>
          </w:p>
        </w:tc>
        <w:tc>
          <w:tcPr>
            <w:tcW w:w="1670" w:type="dxa"/>
            <w:shd w:val="clear" w:color="auto" w:fill="C6D9F1"/>
            <w:vAlign w:val="center"/>
          </w:tcPr>
          <w:p w:rsidR="00D0343C" w:rsidRPr="008F7C37" w:rsidRDefault="00D0343C" w:rsidP="00D002C7">
            <w:pPr>
              <w:keepNext/>
              <w:keepLines/>
              <w:overflowPunct w:val="0"/>
              <w:autoSpaceDE w:val="0"/>
              <w:autoSpaceDN w:val="0"/>
              <w:adjustRightInd w:val="0"/>
              <w:snapToGrid w:val="0"/>
              <w:spacing w:before="40" w:after="40"/>
              <w:jc w:val="center"/>
              <w:textAlignment w:val="baseline"/>
              <w:rPr>
                <w:b/>
                <w:bCs/>
                <w:sz w:val="18"/>
                <w:szCs w:val="18"/>
                <w:lang w:eastAsia="zh-CN"/>
              </w:rPr>
            </w:pPr>
            <w:r w:rsidRPr="008F7C37">
              <w:rPr>
                <w:b/>
                <w:bCs/>
                <w:sz w:val="18"/>
                <w:szCs w:val="18"/>
                <w:lang w:eastAsia="zh-CN"/>
              </w:rPr>
              <w:t>(DIP1</w:t>
            </w:r>
            <w:r w:rsidRPr="003D59FD">
              <w:rPr>
                <w:rFonts w:eastAsia="宋体" w:hint="eastAsia"/>
                <w:b/>
                <w:bCs/>
                <w:sz w:val="18"/>
                <w:szCs w:val="18"/>
                <w:lang w:eastAsia="zh-CN"/>
              </w:rPr>
              <w:t>-1</w:t>
            </w:r>
            <w:r w:rsidRPr="008F7C37">
              <w:rPr>
                <w:b/>
                <w:bCs/>
                <w:sz w:val="18"/>
                <w:szCs w:val="18"/>
                <w:lang w:eastAsia="zh-CN"/>
              </w:rPr>
              <w:t>, DIP</w:t>
            </w:r>
            <w:r w:rsidRPr="003D59FD">
              <w:rPr>
                <w:rFonts w:eastAsia="宋体" w:hint="eastAsia"/>
                <w:b/>
                <w:bCs/>
                <w:sz w:val="18"/>
                <w:szCs w:val="18"/>
                <w:lang w:eastAsia="zh-CN"/>
              </w:rPr>
              <w:t>1-</w:t>
            </w:r>
            <w:r w:rsidRPr="008F7C37">
              <w:rPr>
                <w:b/>
                <w:bCs/>
                <w:sz w:val="18"/>
                <w:szCs w:val="18"/>
                <w:lang w:eastAsia="zh-CN"/>
              </w:rPr>
              <w:t xml:space="preserve">2) </w:t>
            </w:r>
            <w:r w:rsidRPr="003D59FD">
              <w:rPr>
                <w:rFonts w:eastAsia="宋体" w:hint="eastAsia"/>
                <w:b/>
                <w:bCs/>
                <w:sz w:val="18"/>
                <w:szCs w:val="18"/>
                <w:lang w:eastAsia="zh-CN"/>
              </w:rPr>
              <w:t>dB</w:t>
            </w:r>
          </w:p>
        </w:tc>
      </w:tr>
      <w:tr w:rsidR="00D0343C" w:rsidRPr="008F7C37" w:rsidTr="00D002C7">
        <w:trPr>
          <w:jc w:val="center"/>
        </w:trPr>
        <w:tc>
          <w:tcPr>
            <w:tcW w:w="647" w:type="dxa"/>
          </w:tcPr>
          <w:p w:rsidR="00D0343C" w:rsidRPr="008F7C37" w:rsidRDefault="00D0343C" w:rsidP="00D002C7">
            <w:pPr>
              <w:keepNext/>
              <w:keepLines/>
              <w:overflowPunct w:val="0"/>
              <w:autoSpaceDE w:val="0"/>
              <w:autoSpaceDN w:val="0"/>
              <w:adjustRightInd w:val="0"/>
              <w:snapToGrid w:val="0"/>
              <w:spacing w:before="40" w:after="40"/>
              <w:jc w:val="center"/>
              <w:textAlignment w:val="baseline"/>
              <w:rPr>
                <w:sz w:val="18"/>
                <w:szCs w:val="18"/>
                <w:lang w:eastAsia="zh-CN"/>
              </w:rPr>
            </w:pPr>
            <w:r w:rsidRPr="008F7C37">
              <w:rPr>
                <w:sz w:val="18"/>
                <w:szCs w:val="18"/>
                <w:lang w:eastAsia="zh-CN"/>
              </w:rPr>
              <w:t>1</w:t>
            </w:r>
          </w:p>
        </w:tc>
        <w:tc>
          <w:tcPr>
            <w:tcW w:w="1419" w:type="dxa"/>
          </w:tcPr>
          <w:p w:rsidR="00D0343C" w:rsidRPr="008F7C37" w:rsidRDefault="00D0343C" w:rsidP="00D002C7">
            <w:pPr>
              <w:keepNext/>
              <w:keepLines/>
              <w:overflowPunct w:val="0"/>
              <w:autoSpaceDE w:val="0"/>
              <w:autoSpaceDN w:val="0"/>
              <w:adjustRightInd w:val="0"/>
              <w:snapToGrid w:val="0"/>
              <w:spacing w:before="40" w:after="40"/>
              <w:jc w:val="center"/>
              <w:textAlignment w:val="baseline"/>
              <w:rPr>
                <w:sz w:val="18"/>
                <w:szCs w:val="18"/>
              </w:rPr>
            </w:pPr>
            <w:r w:rsidRPr="008F7C37">
              <w:rPr>
                <w:color w:val="000000"/>
                <w:sz w:val="18"/>
                <w:szCs w:val="18"/>
                <w:lang w:eastAsia="zh-CN"/>
              </w:rPr>
              <w:t>50 PRB/10MHz</w:t>
            </w:r>
          </w:p>
        </w:tc>
        <w:tc>
          <w:tcPr>
            <w:tcW w:w="628" w:type="dxa"/>
          </w:tcPr>
          <w:p w:rsidR="00D0343C" w:rsidRPr="003D59FD" w:rsidRDefault="00D0343C" w:rsidP="00D002C7">
            <w:pPr>
              <w:keepNext/>
              <w:keepLines/>
              <w:overflowPunct w:val="0"/>
              <w:autoSpaceDE w:val="0"/>
              <w:autoSpaceDN w:val="0"/>
              <w:adjustRightInd w:val="0"/>
              <w:snapToGrid w:val="0"/>
              <w:spacing w:before="40" w:after="40"/>
              <w:jc w:val="center"/>
              <w:textAlignment w:val="baseline"/>
              <w:rPr>
                <w:rFonts w:eastAsia="宋体"/>
                <w:sz w:val="18"/>
                <w:szCs w:val="18"/>
              </w:rPr>
            </w:pPr>
            <w:r>
              <w:rPr>
                <w:color w:val="000000"/>
                <w:sz w:val="18"/>
                <w:szCs w:val="18"/>
                <w:lang w:eastAsia="zh-CN"/>
              </w:rPr>
              <w:t>6</w:t>
            </w:r>
          </w:p>
        </w:tc>
        <w:tc>
          <w:tcPr>
            <w:tcW w:w="1699" w:type="dxa"/>
          </w:tcPr>
          <w:p w:rsidR="00D0343C" w:rsidRPr="00161C83" w:rsidRDefault="00D0343C" w:rsidP="00D002C7">
            <w:pPr>
              <w:keepNext/>
              <w:keepLines/>
              <w:overflowPunct w:val="0"/>
              <w:autoSpaceDE w:val="0"/>
              <w:autoSpaceDN w:val="0"/>
              <w:adjustRightInd w:val="0"/>
              <w:snapToGrid w:val="0"/>
              <w:spacing w:before="40" w:after="40"/>
              <w:jc w:val="center"/>
              <w:textAlignment w:val="baseline"/>
              <w:rPr>
                <w:rFonts w:eastAsia="宋体"/>
                <w:sz w:val="18"/>
                <w:szCs w:val="18"/>
              </w:rPr>
            </w:pPr>
            <w:r w:rsidRPr="008740E8">
              <w:rPr>
                <w:rFonts w:eastAsia="宋体" w:hint="eastAsia"/>
                <w:color w:val="000000"/>
                <w:sz w:val="18"/>
                <w:szCs w:val="18"/>
                <w:lang w:eastAsia="zh-CN"/>
              </w:rPr>
              <w:t>(EVA70, ETU70)</w:t>
            </w:r>
          </w:p>
        </w:tc>
        <w:tc>
          <w:tcPr>
            <w:tcW w:w="2236" w:type="dxa"/>
          </w:tcPr>
          <w:p w:rsidR="00D0343C" w:rsidRPr="008F7C37" w:rsidRDefault="00D0343C" w:rsidP="00D002C7">
            <w:pPr>
              <w:keepNext/>
              <w:keepLines/>
              <w:overflowPunct w:val="0"/>
              <w:autoSpaceDE w:val="0"/>
              <w:autoSpaceDN w:val="0"/>
              <w:adjustRightInd w:val="0"/>
              <w:snapToGrid w:val="0"/>
              <w:spacing w:before="40" w:after="40"/>
              <w:jc w:val="center"/>
              <w:textAlignment w:val="baseline"/>
              <w:rPr>
                <w:sz w:val="18"/>
                <w:szCs w:val="18"/>
              </w:rPr>
            </w:pPr>
            <w:r w:rsidRPr="008F7C37">
              <w:rPr>
                <w:color w:val="000000"/>
                <w:sz w:val="18"/>
                <w:szCs w:val="18"/>
                <w:lang w:eastAsia="zh-CN"/>
              </w:rPr>
              <w:t>1x2 Low</w:t>
            </w:r>
          </w:p>
        </w:tc>
        <w:tc>
          <w:tcPr>
            <w:tcW w:w="989" w:type="dxa"/>
          </w:tcPr>
          <w:p w:rsidR="00D0343C" w:rsidRPr="003D59FD" w:rsidRDefault="00D0343C" w:rsidP="00D002C7">
            <w:pPr>
              <w:keepNext/>
              <w:keepLines/>
              <w:overflowPunct w:val="0"/>
              <w:autoSpaceDE w:val="0"/>
              <w:autoSpaceDN w:val="0"/>
              <w:adjustRightInd w:val="0"/>
              <w:snapToGrid w:val="0"/>
              <w:spacing w:before="40" w:after="40"/>
              <w:jc w:val="center"/>
              <w:textAlignment w:val="baseline"/>
              <w:rPr>
                <w:rFonts w:eastAsia="宋体"/>
                <w:color w:val="000000"/>
                <w:sz w:val="18"/>
                <w:szCs w:val="18"/>
                <w:lang w:eastAsia="zh-CN"/>
              </w:rPr>
            </w:pPr>
            <w:r w:rsidRPr="003D59FD">
              <w:rPr>
                <w:rFonts w:eastAsia="宋体" w:hint="eastAsia"/>
                <w:color w:val="000000"/>
                <w:sz w:val="18"/>
                <w:szCs w:val="18"/>
                <w:lang w:eastAsia="zh-CN"/>
              </w:rPr>
              <w:t>HomNet</w:t>
            </w:r>
          </w:p>
        </w:tc>
        <w:tc>
          <w:tcPr>
            <w:tcW w:w="1670" w:type="dxa"/>
          </w:tcPr>
          <w:p w:rsidR="00D0343C" w:rsidRPr="003D59FD" w:rsidRDefault="00D0343C" w:rsidP="00D002C7">
            <w:pPr>
              <w:keepNext/>
              <w:keepLines/>
              <w:overflowPunct w:val="0"/>
              <w:autoSpaceDE w:val="0"/>
              <w:autoSpaceDN w:val="0"/>
              <w:adjustRightInd w:val="0"/>
              <w:snapToGrid w:val="0"/>
              <w:spacing w:before="40" w:after="40"/>
              <w:jc w:val="center"/>
              <w:textAlignment w:val="baseline"/>
              <w:rPr>
                <w:rFonts w:eastAsia="宋体"/>
                <w:sz w:val="18"/>
                <w:szCs w:val="18"/>
              </w:rPr>
            </w:pPr>
            <w:r w:rsidRPr="008F7C37">
              <w:rPr>
                <w:color w:val="000000"/>
                <w:sz w:val="18"/>
                <w:szCs w:val="18"/>
                <w:lang w:eastAsia="zh-CN"/>
              </w:rPr>
              <w:t>(</w:t>
            </w:r>
            <w:r w:rsidRPr="003C7EB3">
              <w:rPr>
                <w:color w:val="000000"/>
                <w:sz w:val="18"/>
                <w:szCs w:val="18"/>
                <w:lang w:eastAsia="zh-CN"/>
              </w:rPr>
              <w:t>-1.69</w:t>
            </w:r>
            <w:r w:rsidRPr="008F7C37">
              <w:rPr>
                <w:color w:val="000000"/>
                <w:sz w:val="18"/>
                <w:szCs w:val="18"/>
                <w:lang w:eastAsia="zh-CN"/>
              </w:rPr>
              <w:t xml:space="preserve">, </w:t>
            </w:r>
            <w:r w:rsidRPr="003C7EB3">
              <w:rPr>
                <w:color w:val="000000"/>
                <w:sz w:val="18"/>
                <w:szCs w:val="18"/>
                <w:lang w:eastAsia="zh-CN"/>
              </w:rPr>
              <w:t>-0.50</w:t>
            </w:r>
            <w:r w:rsidRPr="008F7C37">
              <w:rPr>
                <w:color w:val="000000"/>
                <w:sz w:val="18"/>
                <w:szCs w:val="18"/>
                <w:lang w:eastAsia="zh-CN"/>
              </w:rPr>
              <w:t>)</w:t>
            </w:r>
          </w:p>
        </w:tc>
      </w:tr>
      <w:tr w:rsidR="00D0343C" w:rsidRPr="008F7C37" w:rsidTr="00D002C7">
        <w:trPr>
          <w:jc w:val="center"/>
        </w:trPr>
        <w:tc>
          <w:tcPr>
            <w:tcW w:w="647" w:type="dxa"/>
          </w:tcPr>
          <w:p w:rsidR="00D0343C" w:rsidRPr="008F7C37" w:rsidRDefault="00D0343C" w:rsidP="00D002C7">
            <w:pPr>
              <w:keepNext/>
              <w:keepLines/>
              <w:overflowPunct w:val="0"/>
              <w:autoSpaceDE w:val="0"/>
              <w:autoSpaceDN w:val="0"/>
              <w:adjustRightInd w:val="0"/>
              <w:snapToGrid w:val="0"/>
              <w:spacing w:before="40" w:after="40"/>
              <w:jc w:val="center"/>
              <w:textAlignment w:val="baseline"/>
              <w:rPr>
                <w:sz w:val="18"/>
                <w:szCs w:val="18"/>
                <w:lang w:eastAsia="zh-CN"/>
              </w:rPr>
            </w:pPr>
            <w:r w:rsidRPr="008F7C37">
              <w:rPr>
                <w:sz w:val="18"/>
                <w:szCs w:val="18"/>
                <w:lang w:eastAsia="zh-CN"/>
              </w:rPr>
              <w:t>2</w:t>
            </w:r>
          </w:p>
        </w:tc>
        <w:tc>
          <w:tcPr>
            <w:tcW w:w="1419" w:type="dxa"/>
          </w:tcPr>
          <w:p w:rsidR="00D0343C" w:rsidRPr="008F7C37" w:rsidRDefault="00D0343C" w:rsidP="00D002C7">
            <w:pPr>
              <w:keepNext/>
              <w:keepLines/>
              <w:overflowPunct w:val="0"/>
              <w:autoSpaceDE w:val="0"/>
              <w:autoSpaceDN w:val="0"/>
              <w:adjustRightInd w:val="0"/>
              <w:snapToGrid w:val="0"/>
              <w:spacing w:before="40" w:after="40"/>
              <w:jc w:val="center"/>
              <w:textAlignment w:val="baseline"/>
              <w:rPr>
                <w:sz w:val="18"/>
                <w:szCs w:val="18"/>
              </w:rPr>
            </w:pPr>
            <w:r w:rsidRPr="008F7C37">
              <w:rPr>
                <w:color w:val="000000"/>
                <w:sz w:val="18"/>
                <w:szCs w:val="18"/>
                <w:lang w:eastAsia="zh-CN"/>
              </w:rPr>
              <w:t>50 PRB/10MHz</w:t>
            </w:r>
          </w:p>
        </w:tc>
        <w:tc>
          <w:tcPr>
            <w:tcW w:w="628" w:type="dxa"/>
          </w:tcPr>
          <w:p w:rsidR="00D0343C" w:rsidRPr="003D59FD" w:rsidRDefault="00D0343C" w:rsidP="00D002C7">
            <w:pPr>
              <w:keepNext/>
              <w:keepLines/>
              <w:overflowPunct w:val="0"/>
              <w:autoSpaceDE w:val="0"/>
              <w:autoSpaceDN w:val="0"/>
              <w:adjustRightInd w:val="0"/>
              <w:snapToGrid w:val="0"/>
              <w:spacing w:before="40" w:after="40"/>
              <w:jc w:val="center"/>
              <w:textAlignment w:val="baseline"/>
              <w:rPr>
                <w:rFonts w:eastAsia="宋体"/>
                <w:sz w:val="18"/>
                <w:szCs w:val="18"/>
              </w:rPr>
            </w:pPr>
            <w:r>
              <w:rPr>
                <w:color w:val="000000"/>
                <w:sz w:val="18"/>
                <w:szCs w:val="18"/>
                <w:lang w:eastAsia="zh-CN"/>
              </w:rPr>
              <w:t>6</w:t>
            </w:r>
          </w:p>
        </w:tc>
        <w:tc>
          <w:tcPr>
            <w:tcW w:w="1699" w:type="dxa"/>
          </w:tcPr>
          <w:p w:rsidR="00D0343C" w:rsidRPr="008F7C37" w:rsidRDefault="00D0343C" w:rsidP="00D002C7">
            <w:pPr>
              <w:keepNext/>
              <w:keepLines/>
              <w:overflowPunct w:val="0"/>
              <w:autoSpaceDE w:val="0"/>
              <w:autoSpaceDN w:val="0"/>
              <w:adjustRightInd w:val="0"/>
              <w:snapToGrid w:val="0"/>
              <w:spacing w:before="40" w:after="40"/>
              <w:jc w:val="center"/>
              <w:textAlignment w:val="baseline"/>
              <w:rPr>
                <w:sz w:val="18"/>
                <w:szCs w:val="18"/>
              </w:rPr>
            </w:pPr>
            <w:r w:rsidRPr="008F7C37">
              <w:rPr>
                <w:color w:val="000000"/>
                <w:sz w:val="18"/>
                <w:szCs w:val="18"/>
                <w:lang w:eastAsia="zh-CN"/>
              </w:rPr>
              <w:t xml:space="preserve">(EPA5, </w:t>
            </w:r>
            <w:r>
              <w:rPr>
                <w:color w:val="000000"/>
                <w:sz w:val="18"/>
                <w:szCs w:val="18"/>
                <w:lang w:eastAsia="zh-CN"/>
              </w:rPr>
              <w:t>ETU</w:t>
            </w:r>
            <w:r w:rsidRPr="003C7EB3">
              <w:rPr>
                <w:rFonts w:eastAsia="宋体" w:hint="eastAsia"/>
                <w:color w:val="000000"/>
                <w:sz w:val="18"/>
                <w:szCs w:val="18"/>
                <w:lang w:eastAsia="zh-CN"/>
              </w:rPr>
              <w:t>5</w:t>
            </w:r>
            <w:r w:rsidRPr="008F7C37">
              <w:rPr>
                <w:color w:val="000000"/>
                <w:sz w:val="18"/>
                <w:szCs w:val="18"/>
                <w:lang w:eastAsia="zh-CN"/>
              </w:rPr>
              <w:t>)</w:t>
            </w:r>
          </w:p>
        </w:tc>
        <w:tc>
          <w:tcPr>
            <w:tcW w:w="2236" w:type="dxa"/>
          </w:tcPr>
          <w:p w:rsidR="00D0343C" w:rsidRPr="008F7C37" w:rsidRDefault="00D0343C" w:rsidP="00D002C7">
            <w:pPr>
              <w:keepNext/>
              <w:keepLines/>
              <w:overflowPunct w:val="0"/>
              <w:autoSpaceDE w:val="0"/>
              <w:autoSpaceDN w:val="0"/>
              <w:adjustRightInd w:val="0"/>
              <w:snapToGrid w:val="0"/>
              <w:spacing w:before="40" w:after="40"/>
              <w:jc w:val="center"/>
              <w:textAlignment w:val="baseline"/>
              <w:rPr>
                <w:sz w:val="18"/>
                <w:szCs w:val="18"/>
              </w:rPr>
            </w:pPr>
            <w:r w:rsidRPr="008F7C37">
              <w:rPr>
                <w:color w:val="000000"/>
                <w:sz w:val="18"/>
                <w:szCs w:val="18"/>
                <w:lang w:eastAsia="zh-CN"/>
              </w:rPr>
              <w:t>1x2 Low</w:t>
            </w:r>
          </w:p>
        </w:tc>
        <w:tc>
          <w:tcPr>
            <w:tcW w:w="989" w:type="dxa"/>
          </w:tcPr>
          <w:p w:rsidR="00D0343C" w:rsidRPr="008F7C37" w:rsidRDefault="00D0343C" w:rsidP="00D002C7">
            <w:pPr>
              <w:keepNext/>
              <w:keepLines/>
              <w:overflowPunct w:val="0"/>
              <w:autoSpaceDE w:val="0"/>
              <w:autoSpaceDN w:val="0"/>
              <w:adjustRightInd w:val="0"/>
              <w:snapToGrid w:val="0"/>
              <w:spacing w:before="40" w:after="40"/>
              <w:jc w:val="center"/>
              <w:textAlignment w:val="baseline"/>
              <w:rPr>
                <w:color w:val="000000"/>
                <w:sz w:val="18"/>
                <w:szCs w:val="18"/>
                <w:lang w:eastAsia="zh-CN"/>
              </w:rPr>
            </w:pPr>
            <w:r>
              <w:rPr>
                <w:color w:val="000000"/>
                <w:sz w:val="18"/>
                <w:szCs w:val="18"/>
                <w:lang w:eastAsia="zh-CN"/>
              </w:rPr>
              <w:t>HetNet</w:t>
            </w:r>
          </w:p>
        </w:tc>
        <w:tc>
          <w:tcPr>
            <w:tcW w:w="1670" w:type="dxa"/>
          </w:tcPr>
          <w:p w:rsidR="00D0343C" w:rsidRPr="008F7C37" w:rsidRDefault="00D0343C" w:rsidP="00D002C7">
            <w:pPr>
              <w:keepNext/>
              <w:keepLines/>
              <w:overflowPunct w:val="0"/>
              <w:autoSpaceDE w:val="0"/>
              <w:autoSpaceDN w:val="0"/>
              <w:adjustRightInd w:val="0"/>
              <w:snapToGrid w:val="0"/>
              <w:spacing w:before="40" w:after="40"/>
              <w:jc w:val="center"/>
              <w:textAlignment w:val="baseline"/>
              <w:rPr>
                <w:sz w:val="18"/>
                <w:szCs w:val="18"/>
              </w:rPr>
            </w:pPr>
            <w:r w:rsidRPr="008F7C37">
              <w:rPr>
                <w:color w:val="000000"/>
                <w:sz w:val="18"/>
                <w:szCs w:val="18"/>
                <w:lang w:eastAsia="zh-CN"/>
              </w:rPr>
              <w:t>(</w:t>
            </w:r>
            <w:r w:rsidRPr="003C7EB3">
              <w:rPr>
                <w:color w:val="000000"/>
                <w:sz w:val="18"/>
                <w:szCs w:val="18"/>
                <w:lang w:eastAsia="zh-CN"/>
              </w:rPr>
              <w:t>-0.85</w:t>
            </w:r>
            <w:r w:rsidRPr="008F7C37">
              <w:rPr>
                <w:color w:val="000000"/>
                <w:sz w:val="18"/>
                <w:szCs w:val="18"/>
                <w:lang w:eastAsia="zh-CN"/>
              </w:rPr>
              <w:t xml:space="preserve">, </w:t>
            </w:r>
            <w:r w:rsidRPr="003C7EB3">
              <w:rPr>
                <w:color w:val="000000"/>
                <w:sz w:val="18"/>
                <w:szCs w:val="18"/>
                <w:lang w:eastAsia="zh-CN"/>
              </w:rPr>
              <w:t>-0.12</w:t>
            </w:r>
            <w:r w:rsidRPr="008F7C37">
              <w:rPr>
                <w:color w:val="000000"/>
                <w:sz w:val="18"/>
                <w:szCs w:val="18"/>
                <w:lang w:eastAsia="zh-CN"/>
              </w:rPr>
              <w:t>)</w:t>
            </w:r>
          </w:p>
        </w:tc>
      </w:tr>
      <w:tr w:rsidR="00D0343C" w:rsidRPr="008F7C37" w:rsidTr="00D002C7">
        <w:trPr>
          <w:jc w:val="center"/>
        </w:trPr>
        <w:tc>
          <w:tcPr>
            <w:tcW w:w="647" w:type="dxa"/>
          </w:tcPr>
          <w:p w:rsidR="00D0343C" w:rsidRPr="008F7C37" w:rsidRDefault="00D0343C" w:rsidP="00D002C7">
            <w:pPr>
              <w:keepNext/>
              <w:keepLines/>
              <w:overflowPunct w:val="0"/>
              <w:autoSpaceDE w:val="0"/>
              <w:autoSpaceDN w:val="0"/>
              <w:adjustRightInd w:val="0"/>
              <w:snapToGrid w:val="0"/>
              <w:spacing w:before="40" w:after="40"/>
              <w:jc w:val="center"/>
              <w:textAlignment w:val="baseline"/>
              <w:rPr>
                <w:sz w:val="18"/>
                <w:szCs w:val="18"/>
                <w:lang w:eastAsia="zh-CN"/>
              </w:rPr>
            </w:pPr>
            <w:r w:rsidRPr="008F7C37">
              <w:rPr>
                <w:sz w:val="18"/>
                <w:szCs w:val="18"/>
                <w:lang w:eastAsia="zh-CN"/>
              </w:rPr>
              <w:t>3</w:t>
            </w:r>
          </w:p>
        </w:tc>
        <w:tc>
          <w:tcPr>
            <w:tcW w:w="1419" w:type="dxa"/>
          </w:tcPr>
          <w:p w:rsidR="00D0343C" w:rsidRPr="008F7C37" w:rsidRDefault="00D0343C" w:rsidP="00D002C7">
            <w:pPr>
              <w:keepNext/>
              <w:keepLines/>
              <w:overflowPunct w:val="0"/>
              <w:autoSpaceDE w:val="0"/>
              <w:autoSpaceDN w:val="0"/>
              <w:adjustRightInd w:val="0"/>
              <w:snapToGrid w:val="0"/>
              <w:spacing w:before="40" w:after="40"/>
              <w:jc w:val="center"/>
              <w:textAlignment w:val="baseline"/>
              <w:rPr>
                <w:sz w:val="18"/>
                <w:szCs w:val="18"/>
              </w:rPr>
            </w:pPr>
            <w:r w:rsidRPr="008F7C37">
              <w:rPr>
                <w:color w:val="000000"/>
                <w:sz w:val="18"/>
                <w:szCs w:val="18"/>
                <w:lang w:eastAsia="zh-CN"/>
              </w:rPr>
              <w:t>50 PRB/10MHz</w:t>
            </w:r>
          </w:p>
        </w:tc>
        <w:tc>
          <w:tcPr>
            <w:tcW w:w="628" w:type="dxa"/>
          </w:tcPr>
          <w:p w:rsidR="00D0343C" w:rsidRPr="003D59FD" w:rsidRDefault="00D0343C" w:rsidP="00D002C7">
            <w:pPr>
              <w:keepNext/>
              <w:keepLines/>
              <w:overflowPunct w:val="0"/>
              <w:autoSpaceDE w:val="0"/>
              <w:autoSpaceDN w:val="0"/>
              <w:adjustRightInd w:val="0"/>
              <w:snapToGrid w:val="0"/>
              <w:spacing w:before="40" w:after="40"/>
              <w:jc w:val="center"/>
              <w:textAlignment w:val="baseline"/>
              <w:rPr>
                <w:rFonts w:eastAsia="宋体"/>
                <w:sz w:val="18"/>
                <w:szCs w:val="18"/>
              </w:rPr>
            </w:pPr>
            <w:r>
              <w:rPr>
                <w:color w:val="000000"/>
                <w:sz w:val="18"/>
                <w:szCs w:val="18"/>
                <w:lang w:eastAsia="zh-CN"/>
              </w:rPr>
              <w:t>15</w:t>
            </w:r>
          </w:p>
        </w:tc>
        <w:tc>
          <w:tcPr>
            <w:tcW w:w="1699" w:type="dxa"/>
          </w:tcPr>
          <w:p w:rsidR="00D0343C" w:rsidRPr="00161C83" w:rsidRDefault="00D0343C" w:rsidP="00D002C7">
            <w:pPr>
              <w:keepNext/>
              <w:keepLines/>
              <w:overflowPunct w:val="0"/>
              <w:autoSpaceDE w:val="0"/>
              <w:autoSpaceDN w:val="0"/>
              <w:adjustRightInd w:val="0"/>
              <w:snapToGrid w:val="0"/>
              <w:spacing w:before="40" w:after="40"/>
              <w:jc w:val="center"/>
              <w:textAlignment w:val="baseline"/>
              <w:rPr>
                <w:rFonts w:eastAsia="宋体"/>
                <w:sz w:val="18"/>
                <w:szCs w:val="18"/>
              </w:rPr>
            </w:pPr>
            <w:r w:rsidRPr="00161C83">
              <w:rPr>
                <w:rFonts w:eastAsia="宋体" w:hint="eastAsia"/>
                <w:color w:val="000000"/>
                <w:sz w:val="18"/>
                <w:szCs w:val="18"/>
                <w:lang w:eastAsia="zh-CN"/>
              </w:rPr>
              <w:t>(EVA70, ETU70)</w:t>
            </w:r>
          </w:p>
        </w:tc>
        <w:tc>
          <w:tcPr>
            <w:tcW w:w="2236" w:type="dxa"/>
          </w:tcPr>
          <w:p w:rsidR="00D0343C" w:rsidRPr="008F7C37" w:rsidRDefault="00D0343C" w:rsidP="00D002C7">
            <w:pPr>
              <w:keepNext/>
              <w:keepLines/>
              <w:overflowPunct w:val="0"/>
              <w:autoSpaceDE w:val="0"/>
              <w:autoSpaceDN w:val="0"/>
              <w:adjustRightInd w:val="0"/>
              <w:snapToGrid w:val="0"/>
              <w:spacing w:before="40" w:after="40"/>
              <w:jc w:val="center"/>
              <w:textAlignment w:val="baseline"/>
              <w:rPr>
                <w:sz w:val="18"/>
                <w:szCs w:val="18"/>
              </w:rPr>
            </w:pPr>
            <w:r w:rsidRPr="008F7C37">
              <w:rPr>
                <w:color w:val="000000"/>
                <w:sz w:val="18"/>
                <w:szCs w:val="18"/>
                <w:lang w:eastAsia="zh-CN"/>
              </w:rPr>
              <w:t>1x4 Low</w:t>
            </w:r>
          </w:p>
        </w:tc>
        <w:tc>
          <w:tcPr>
            <w:tcW w:w="989" w:type="dxa"/>
          </w:tcPr>
          <w:p w:rsidR="00D0343C" w:rsidRPr="003D59FD" w:rsidRDefault="00D0343C" w:rsidP="00D002C7">
            <w:pPr>
              <w:keepNext/>
              <w:keepLines/>
              <w:overflowPunct w:val="0"/>
              <w:autoSpaceDE w:val="0"/>
              <w:autoSpaceDN w:val="0"/>
              <w:adjustRightInd w:val="0"/>
              <w:snapToGrid w:val="0"/>
              <w:spacing w:before="40" w:after="40"/>
              <w:jc w:val="center"/>
              <w:textAlignment w:val="baseline"/>
              <w:rPr>
                <w:rFonts w:eastAsia="宋体"/>
                <w:color w:val="000000"/>
                <w:sz w:val="18"/>
                <w:szCs w:val="18"/>
                <w:lang w:eastAsia="zh-CN"/>
              </w:rPr>
            </w:pPr>
            <w:r w:rsidRPr="003D59FD">
              <w:rPr>
                <w:rFonts w:eastAsia="宋体" w:hint="eastAsia"/>
                <w:color w:val="000000"/>
                <w:sz w:val="18"/>
                <w:szCs w:val="18"/>
                <w:lang w:eastAsia="zh-CN"/>
              </w:rPr>
              <w:t>HomNet</w:t>
            </w:r>
          </w:p>
        </w:tc>
        <w:tc>
          <w:tcPr>
            <w:tcW w:w="1670" w:type="dxa"/>
          </w:tcPr>
          <w:p w:rsidR="00D0343C" w:rsidRPr="008F7C37" w:rsidRDefault="00D0343C" w:rsidP="00D002C7">
            <w:pPr>
              <w:keepNext/>
              <w:keepLines/>
              <w:overflowPunct w:val="0"/>
              <w:autoSpaceDE w:val="0"/>
              <w:autoSpaceDN w:val="0"/>
              <w:adjustRightInd w:val="0"/>
              <w:snapToGrid w:val="0"/>
              <w:spacing w:before="40" w:after="40"/>
              <w:jc w:val="center"/>
              <w:textAlignment w:val="baseline"/>
              <w:rPr>
                <w:sz w:val="18"/>
                <w:szCs w:val="18"/>
              </w:rPr>
            </w:pPr>
            <w:r w:rsidRPr="008F7C37">
              <w:rPr>
                <w:color w:val="000000"/>
                <w:sz w:val="18"/>
                <w:szCs w:val="18"/>
                <w:lang w:eastAsia="zh-CN"/>
              </w:rPr>
              <w:t>(</w:t>
            </w:r>
            <w:r w:rsidRPr="003C7EB3">
              <w:rPr>
                <w:color w:val="000000"/>
                <w:sz w:val="18"/>
                <w:szCs w:val="18"/>
                <w:lang w:eastAsia="zh-CN"/>
              </w:rPr>
              <w:t>-1.69</w:t>
            </w:r>
            <w:r w:rsidRPr="008F7C37">
              <w:rPr>
                <w:color w:val="000000"/>
                <w:sz w:val="18"/>
                <w:szCs w:val="18"/>
                <w:lang w:eastAsia="zh-CN"/>
              </w:rPr>
              <w:t xml:space="preserve">, </w:t>
            </w:r>
            <w:r w:rsidRPr="003C7EB3">
              <w:rPr>
                <w:color w:val="000000"/>
                <w:sz w:val="18"/>
                <w:szCs w:val="18"/>
                <w:lang w:eastAsia="zh-CN"/>
              </w:rPr>
              <w:t>-0.50</w:t>
            </w:r>
            <w:r w:rsidRPr="008F7C37">
              <w:rPr>
                <w:color w:val="000000"/>
                <w:sz w:val="18"/>
                <w:szCs w:val="18"/>
                <w:lang w:eastAsia="zh-CN"/>
              </w:rPr>
              <w:t>)</w:t>
            </w:r>
          </w:p>
        </w:tc>
      </w:tr>
      <w:tr w:rsidR="00D0343C" w:rsidRPr="008F7C37" w:rsidTr="00D002C7">
        <w:trPr>
          <w:jc w:val="center"/>
        </w:trPr>
        <w:tc>
          <w:tcPr>
            <w:tcW w:w="647" w:type="dxa"/>
          </w:tcPr>
          <w:p w:rsidR="00D0343C" w:rsidRPr="008F7C37" w:rsidRDefault="00D0343C" w:rsidP="00D002C7">
            <w:pPr>
              <w:keepNext/>
              <w:keepLines/>
              <w:overflowPunct w:val="0"/>
              <w:autoSpaceDE w:val="0"/>
              <w:autoSpaceDN w:val="0"/>
              <w:adjustRightInd w:val="0"/>
              <w:snapToGrid w:val="0"/>
              <w:spacing w:before="40" w:after="40"/>
              <w:jc w:val="center"/>
              <w:textAlignment w:val="baseline"/>
              <w:rPr>
                <w:sz w:val="18"/>
                <w:szCs w:val="18"/>
                <w:lang w:eastAsia="zh-CN"/>
              </w:rPr>
            </w:pPr>
            <w:r w:rsidRPr="008F7C37">
              <w:rPr>
                <w:sz w:val="18"/>
                <w:szCs w:val="18"/>
                <w:lang w:eastAsia="zh-CN"/>
              </w:rPr>
              <w:t>4</w:t>
            </w:r>
          </w:p>
        </w:tc>
        <w:tc>
          <w:tcPr>
            <w:tcW w:w="1419" w:type="dxa"/>
          </w:tcPr>
          <w:p w:rsidR="00D0343C" w:rsidRPr="008F7C37" w:rsidRDefault="00D0343C" w:rsidP="00D002C7">
            <w:pPr>
              <w:keepNext/>
              <w:keepLines/>
              <w:overflowPunct w:val="0"/>
              <w:autoSpaceDE w:val="0"/>
              <w:autoSpaceDN w:val="0"/>
              <w:adjustRightInd w:val="0"/>
              <w:snapToGrid w:val="0"/>
              <w:spacing w:before="40" w:after="40"/>
              <w:jc w:val="center"/>
              <w:textAlignment w:val="baseline"/>
              <w:rPr>
                <w:sz w:val="18"/>
                <w:szCs w:val="18"/>
              </w:rPr>
            </w:pPr>
            <w:r w:rsidRPr="008F7C37">
              <w:rPr>
                <w:color w:val="000000"/>
                <w:sz w:val="18"/>
                <w:szCs w:val="18"/>
                <w:lang w:eastAsia="zh-CN"/>
              </w:rPr>
              <w:t>50 PRB/10MHz</w:t>
            </w:r>
          </w:p>
        </w:tc>
        <w:tc>
          <w:tcPr>
            <w:tcW w:w="628" w:type="dxa"/>
          </w:tcPr>
          <w:p w:rsidR="00D0343C" w:rsidRPr="003D59FD" w:rsidRDefault="00D0343C" w:rsidP="00D002C7">
            <w:pPr>
              <w:keepNext/>
              <w:keepLines/>
              <w:overflowPunct w:val="0"/>
              <w:autoSpaceDE w:val="0"/>
              <w:autoSpaceDN w:val="0"/>
              <w:adjustRightInd w:val="0"/>
              <w:snapToGrid w:val="0"/>
              <w:spacing w:before="40" w:after="40"/>
              <w:jc w:val="center"/>
              <w:textAlignment w:val="baseline"/>
              <w:rPr>
                <w:rFonts w:eastAsia="宋体"/>
                <w:sz w:val="18"/>
                <w:szCs w:val="18"/>
              </w:rPr>
            </w:pPr>
            <w:r>
              <w:rPr>
                <w:color w:val="000000"/>
                <w:sz w:val="18"/>
                <w:szCs w:val="18"/>
                <w:lang w:eastAsia="zh-CN"/>
              </w:rPr>
              <w:t>15</w:t>
            </w:r>
          </w:p>
        </w:tc>
        <w:tc>
          <w:tcPr>
            <w:tcW w:w="1699" w:type="dxa"/>
          </w:tcPr>
          <w:p w:rsidR="00D0343C" w:rsidRPr="008F7C37" w:rsidRDefault="00D0343C" w:rsidP="00D002C7">
            <w:pPr>
              <w:keepNext/>
              <w:keepLines/>
              <w:overflowPunct w:val="0"/>
              <w:autoSpaceDE w:val="0"/>
              <w:autoSpaceDN w:val="0"/>
              <w:adjustRightInd w:val="0"/>
              <w:snapToGrid w:val="0"/>
              <w:spacing w:before="40" w:after="40"/>
              <w:jc w:val="center"/>
              <w:textAlignment w:val="baseline"/>
              <w:rPr>
                <w:sz w:val="18"/>
                <w:szCs w:val="18"/>
              </w:rPr>
            </w:pPr>
            <w:r w:rsidRPr="008F7C37">
              <w:rPr>
                <w:color w:val="000000"/>
                <w:sz w:val="18"/>
                <w:szCs w:val="18"/>
                <w:lang w:eastAsia="zh-CN"/>
              </w:rPr>
              <w:t xml:space="preserve">(EPA5, </w:t>
            </w:r>
            <w:r>
              <w:rPr>
                <w:color w:val="000000"/>
                <w:sz w:val="18"/>
                <w:szCs w:val="18"/>
                <w:lang w:eastAsia="zh-CN"/>
              </w:rPr>
              <w:t>ETU</w:t>
            </w:r>
            <w:r w:rsidRPr="003C7EB3">
              <w:rPr>
                <w:rFonts w:eastAsia="宋体" w:hint="eastAsia"/>
                <w:color w:val="000000"/>
                <w:sz w:val="18"/>
                <w:szCs w:val="18"/>
                <w:lang w:eastAsia="zh-CN"/>
              </w:rPr>
              <w:t>5</w:t>
            </w:r>
            <w:r w:rsidRPr="008F7C37">
              <w:rPr>
                <w:color w:val="000000"/>
                <w:sz w:val="18"/>
                <w:szCs w:val="18"/>
                <w:lang w:eastAsia="zh-CN"/>
              </w:rPr>
              <w:t>)</w:t>
            </w:r>
          </w:p>
        </w:tc>
        <w:tc>
          <w:tcPr>
            <w:tcW w:w="2236" w:type="dxa"/>
          </w:tcPr>
          <w:p w:rsidR="00D0343C" w:rsidRPr="008F7C37" w:rsidRDefault="00D0343C" w:rsidP="00D002C7">
            <w:pPr>
              <w:keepNext/>
              <w:keepLines/>
              <w:overflowPunct w:val="0"/>
              <w:autoSpaceDE w:val="0"/>
              <w:autoSpaceDN w:val="0"/>
              <w:adjustRightInd w:val="0"/>
              <w:snapToGrid w:val="0"/>
              <w:spacing w:before="40" w:after="40"/>
              <w:jc w:val="center"/>
              <w:textAlignment w:val="baseline"/>
              <w:rPr>
                <w:sz w:val="18"/>
                <w:szCs w:val="18"/>
              </w:rPr>
            </w:pPr>
            <w:r w:rsidRPr="008F7C37">
              <w:rPr>
                <w:color w:val="000000"/>
                <w:sz w:val="18"/>
                <w:szCs w:val="18"/>
                <w:lang w:eastAsia="zh-CN"/>
              </w:rPr>
              <w:t>1x4 Low</w:t>
            </w:r>
          </w:p>
        </w:tc>
        <w:tc>
          <w:tcPr>
            <w:tcW w:w="989" w:type="dxa"/>
          </w:tcPr>
          <w:p w:rsidR="00D0343C" w:rsidRPr="008F7C37" w:rsidRDefault="00D0343C" w:rsidP="00D002C7">
            <w:pPr>
              <w:keepNext/>
              <w:keepLines/>
              <w:overflowPunct w:val="0"/>
              <w:autoSpaceDE w:val="0"/>
              <w:autoSpaceDN w:val="0"/>
              <w:adjustRightInd w:val="0"/>
              <w:snapToGrid w:val="0"/>
              <w:spacing w:before="40" w:after="40"/>
              <w:jc w:val="center"/>
              <w:textAlignment w:val="baseline"/>
              <w:rPr>
                <w:color w:val="000000"/>
                <w:sz w:val="18"/>
                <w:szCs w:val="18"/>
                <w:lang w:eastAsia="zh-CN"/>
              </w:rPr>
            </w:pPr>
            <w:r>
              <w:rPr>
                <w:color w:val="000000"/>
                <w:sz w:val="18"/>
                <w:szCs w:val="18"/>
                <w:lang w:eastAsia="zh-CN"/>
              </w:rPr>
              <w:t>HetNet</w:t>
            </w:r>
          </w:p>
        </w:tc>
        <w:tc>
          <w:tcPr>
            <w:tcW w:w="1670" w:type="dxa"/>
          </w:tcPr>
          <w:p w:rsidR="00D0343C" w:rsidRPr="008F7C37" w:rsidRDefault="00D0343C" w:rsidP="00D002C7">
            <w:pPr>
              <w:keepNext/>
              <w:keepLines/>
              <w:overflowPunct w:val="0"/>
              <w:autoSpaceDE w:val="0"/>
              <w:autoSpaceDN w:val="0"/>
              <w:adjustRightInd w:val="0"/>
              <w:snapToGrid w:val="0"/>
              <w:spacing w:before="40" w:after="40"/>
              <w:jc w:val="center"/>
              <w:textAlignment w:val="baseline"/>
              <w:rPr>
                <w:sz w:val="18"/>
                <w:szCs w:val="18"/>
              </w:rPr>
            </w:pPr>
            <w:r w:rsidRPr="008F7C37">
              <w:rPr>
                <w:color w:val="000000"/>
                <w:sz w:val="18"/>
                <w:szCs w:val="18"/>
                <w:lang w:eastAsia="zh-CN"/>
              </w:rPr>
              <w:t>(</w:t>
            </w:r>
            <w:r w:rsidRPr="003C7EB3">
              <w:rPr>
                <w:color w:val="000000"/>
                <w:sz w:val="18"/>
                <w:szCs w:val="18"/>
                <w:lang w:eastAsia="zh-CN"/>
              </w:rPr>
              <w:t>-0.85</w:t>
            </w:r>
            <w:r w:rsidRPr="008F7C37">
              <w:rPr>
                <w:color w:val="000000"/>
                <w:sz w:val="18"/>
                <w:szCs w:val="18"/>
                <w:lang w:eastAsia="zh-CN"/>
              </w:rPr>
              <w:t xml:space="preserve">, </w:t>
            </w:r>
            <w:r w:rsidRPr="003C7EB3">
              <w:rPr>
                <w:color w:val="000000"/>
                <w:sz w:val="18"/>
                <w:szCs w:val="18"/>
                <w:lang w:eastAsia="zh-CN"/>
              </w:rPr>
              <w:t>-0.12</w:t>
            </w:r>
            <w:r w:rsidRPr="008F7C37">
              <w:rPr>
                <w:color w:val="000000"/>
                <w:sz w:val="18"/>
                <w:szCs w:val="18"/>
                <w:lang w:eastAsia="zh-CN"/>
              </w:rPr>
              <w:t>)</w:t>
            </w:r>
          </w:p>
        </w:tc>
      </w:tr>
      <w:tr w:rsidR="00D0343C" w:rsidRPr="008F7C37" w:rsidTr="00D002C7">
        <w:trPr>
          <w:jc w:val="center"/>
        </w:trPr>
        <w:tc>
          <w:tcPr>
            <w:tcW w:w="647" w:type="dxa"/>
          </w:tcPr>
          <w:p w:rsidR="00D0343C" w:rsidRPr="008F7C37" w:rsidRDefault="00D0343C" w:rsidP="00D002C7">
            <w:pPr>
              <w:keepNext/>
              <w:keepLines/>
              <w:overflowPunct w:val="0"/>
              <w:autoSpaceDE w:val="0"/>
              <w:autoSpaceDN w:val="0"/>
              <w:adjustRightInd w:val="0"/>
              <w:snapToGrid w:val="0"/>
              <w:spacing w:before="40" w:after="40"/>
              <w:jc w:val="center"/>
              <w:textAlignment w:val="baseline"/>
              <w:rPr>
                <w:sz w:val="18"/>
                <w:szCs w:val="18"/>
                <w:lang w:eastAsia="zh-CN"/>
              </w:rPr>
            </w:pPr>
            <w:r w:rsidRPr="008F7C37">
              <w:rPr>
                <w:sz w:val="18"/>
                <w:szCs w:val="18"/>
                <w:lang w:eastAsia="zh-CN"/>
              </w:rPr>
              <w:t>5</w:t>
            </w:r>
          </w:p>
        </w:tc>
        <w:tc>
          <w:tcPr>
            <w:tcW w:w="1419" w:type="dxa"/>
          </w:tcPr>
          <w:p w:rsidR="00D0343C" w:rsidRPr="008F7C37" w:rsidRDefault="00D0343C" w:rsidP="00D002C7">
            <w:pPr>
              <w:keepNext/>
              <w:keepLines/>
              <w:overflowPunct w:val="0"/>
              <w:autoSpaceDE w:val="0"/>
              <w:autoSpaceDN w:val="0"/>
              <w:adjustRightInd w:val="0"/>
              <w:snapToGrid w:val="0"/>
              <w:spacing w:before="40" w:after="40"/>
              <w:jc w:val="center"/>
              <w:textAlignment w:val="baseline"/>
              <w:rPr>
                <w:sz w:val="18"/>
                <w:szCs w:val="18"/>
              </w:rPr>
            </w:pPr>
            <w:r w:rsidRPr="008F7C37">
              <w:rPr>
                <w:color w:val="000000"/>
                <w:sz w:val="18"/>
                <w:szCs w:val="18"/>
                <w:lang w:eastAsia="zh-CN"/>
              </w:rPr>
              <w:t>50 PRB/10MHz</w:t>
            </w:r>
          </w:p>
        </w:tc>
        <w:tc>
          <w:tcPr>
            <w:tcW w:w="628" w:type="dxa"/>
          </w:tcPr>
          <w:p w:rsidR="00D0343C" w:rsidRPr="003D59FD" w:rsidRDefault="00D0343C" w:rsidP="00D002C7">
            <w:pPr>
              <w:keepNext/>
              <w:keepLines/>
              <w:overflowPunct w:val="0"/>
              <w:autoSpaceDE w:val="0"/>
              <w:autoSpaceDN w:val="0"/>
              <w:adjustRightInd w:val="0"/>
              <w:snapToGrid w:val="0"/>
              <w:spacing w:before="40" w:after="40"/>
              <w:jc w:val="center"/>
              <w:textAlignment w:val="baseline"/>
              <w:rPr>
                <w:rFonts w:eastAsia="宋体"/>
                <w:sz w:val="18"/>
                <w:szCs w:val="18"/>
              </w:rPr>
            </w:pPr>
            <w:r>
              <w:rPr>
                <w:color w:val="000000"/>
                <w:sz w:val="18"/>
                <w:szCs w:val="18"/>
                <w:lang w:eastAsia="zh-CN"/>
              </w:rPr>
              <w:t>20</w:t>
            </w:r>
          </w:p>
        </w:tc>
        <w:tc>
          <w:tcPr>
            <w:tcW w:w="1699" w:type="dxa"/>
          </w:tcPr>
          <w:p w:rsidR="00D0343C" w:rsidRPr="00161C83" w:rsidRDefault="00D0343C" w:rsidP="00D002C7">
            <w:pPr>
              <w:keepNext/>
              <w:keepLines/>
              <w:overflowPunct w:val="0"/>
              <w:autoSpaceDE w:val="0"/>
              <w:autoSpaceDN w:val="0"/>
              <w:adjustRightInd w:val="0"/>
              <w:snapToGrid w:val="0"/>
              <w:spacing w:before="40" w:after="40"/>
              <w:jc w:val="center"/>
              <w:textAlignment w:val="baseline"/>
              <w:rPr>
                <w:rFonts w:eastAsia="宋体"/>
                <w:sz w:val="18"/>
                <w:szCs w:val="18"/>
              </w:rPr>
            </w:pPr>
            <w:r w:rsidRPr="00765A45">
              <w:rPr>
                <w:rFonts w:eastAsia="宋体" w:hint="eastAsia"/>
                <w:color w:val="000000"/>
                <w:sz w:val="18"/>
                <w:szCs w:val="18"/>
                <w:lang w:eastAsia="zh-CN"/>
              </w:rPr>
              <w:t>(EVA70, ETU70)</w:t>
            </w:r>
          </w:p>
        </w:tc>
        <w:tc>
          <w:tcPr>
            <w:tcW w:w="2236" w:type="dxa"/>
          </w:tcPr>
          <w:p w:rsidR="00D0343C" w:rsidRPr="008F7C37" w:rsidRDefault="00D0343C" w:rsidP="00D002C7">
            <w:pPr>
              <w:keepNext/>
              <w:keepLines/>
              <w:overflowPunct w:val="0"/>
              <w:autoSpaceDE w:val="0"/>
              <w:autoSpaceDN w:val="0"/>
              <w:adjustRightInd w:val="0"/>
              <w:snapToGrid w:val="0"/>
              <w:spacing w:before="40" w:after="40"/>
              <w:jc w:val="center"/>
              <w:textAlignment w:val="baseline"/>
              <w:rPr>
                <w:sz w:val="18"/>
                <w:szCs w:val="18"/>
              </w:rPr>
            </w:pPr>
            <w:r w:rsidRPr="008F7C37">
              <w:rPr>
                <w:color w:val="000000"/>
                <w:sz w:val="18"/>
                <w:szCs w:val="18"/>
                <w:lang w:eastAsia="zh-CN"/>
              </w:rPr>
              <w:t>1x8 Low</w:t>
            </w:r>
          </w:p>
        </w:tc>
        <w:tc>
          <w:tcPr>
            <w:tcW w:w="989" w:type="dxa"/>
          </w:tcPr>
          <w:p w:rsidR="00D0343C" w:rsidRPr="003D59FD" w:rsidRDefault="00D0343C" w:rsidP="00D002C7">
            <w:pPr>
              <w:keepNext/>
              <w:keepLines/>
              <w:overflowPunct w:val="0"/>
              <w:autoSpaceDE w:val="0"/>
              <w:autoSpaceDN w:val="0"/>
              <w:adjustRightInd w:val="0"/>
              <w:snapToGrid w:val="0"/>
              <w:spacing w:before="40" w:after="40"/>
              <w:jc w:val="center"/>
              <w:textAlignment w:val="baseline"/>
              <w:rPr>
                <w:rFonts w:eastAsia="宋体"/>
                <w:color w:val="000000"/>
                <w:sz w:val="18"/>
                <w:szCs w:val="18"/>
                <w:lang w:eastAsia="zh-CN"/>
              </w:rPr>
            </w:pPr>
            <w:r w:rsidRPr="003D59FD">
              <w:rPr>
                <w:rFonts w:eastAsia="宋体" w:hint="eastAsia"/>
                <w:color w:val="000000"/>
                <w:sz w:val="18"/>
                <w:szCs w:val="18"/>
                <w:lang w:eastAsia="zh-CN"/>
              </w:rPr>
              <w:t>HomNet</w:t>
            </w:r>
          </w:p>
        </w:tc>
        <w:tc>
          <w:tcPr>
            <w:tcW w:w="1670" w:type="dxa"/>
          </w:tcPr>
          <w:p w:rsidR="00D0343C" w:rsidRPr="008F7C37" w:rsidRDefault="00D0343C" w:rsidP="00D002C7">
            <w:pPr>
              <w:keepNext/>
              <w:keepLines/>
              <w:overflowPunct w:val="0"/>
              <w:autoSpaceDE w:val="0"/>
              <w:autoSpaceDN w:val="0"/>
              <w:adjustRightInd w:val="0"/>
              <w:snapToGrid w:val="0"/>
              <w:spacing w:before="40" w:after="40"/>
              <w:jc w:val="center"/>
              <w:textAlignment w:val="baseline"/>
              <w:rPr>
                <w:sz w:val="18"/>
                <w:szCs w:val="18"/>
              </w:rPr>
            </w:pPr>
            <w:r w:rsidRPr="008F7C37">
              <w:rPr>
                <w:color w:val="000000"/>
                <w:sz w:val="18"/>
                <w:szCs w:val="18"/>
                <w:lang w:eastAsia="zh-CN"/>
              </w:rPr>
              <w:t>(</w:t>
            </w:r>
            <w:r w:rsidRPr="003C7EB3">
              <w:rPr>
                <w:color w:val="000000"/>
                <w:sz w:val="18"/>
                <w:szCs w:val="18"/>
                <w:lang w:eastAsia="zh-CN"/>
              </w:rPr>
              <w:t>-1.69</w:t>
            </w:r>
            <w:r w:rsidRPr="008F7C37">
              <w:rPr>
                <w:color w:val="000000"/>
                <w:sz w:val="18"/>
                <w:szCs w:val="18"/>
                <w:lang w:eastAsia="zh-CN"/>
              </w:rPr>
              <w:t xml:space="preserve">, </w:t>
            </w:r>
            <w:r w:rsidRPr="003C7EB3">
              <w:rPr>
                <w:color w:val="000000"/>
                <w:sz w:val="18"/>
                <w:szCs w:val="18"/>
                <w:lang w:eastAsia="zh-CN"/>
              </w:rPr>
              <w:t>-0.50</w:t>
            </w:r>
            <w:r w:rsidRPr="008F7C37">
              <w:rPr>
                <w:color w:val="000000"/>
                <w:sz w:val="18"/>
                <w:szCs w:val="18"/>
                <w:lang w:eastAsia="zh-CN"/>
              </w:rPr>
              <w:t>)</w:t>
            </w:r>
          </w:p>
        </w:tc>
      </w:tr>
      <w:tr w:rsidR="00D0343C" w:rsidRPr="008F7C37" w:rsidTr="00D002C7">
        <w:trPr>
          <w:jc w:val="center"/>
        </w:trPr>
        <w:tc>
          <w:tcPr>
            <w:tcW w:w="647" w:type="dxa"/>
          </w:tcPr>
          <w:p w:rsidR="00D0343C" w:rsidRPr="008F7C37" w:rsidRDefault="00D0343C" w:rsidP="00D002C7">
            <w:pPr>
              <w:keepNext/>
              <w:keepLines/>
              <w:overflowPunct w:val="0"/>
              <w:autoSpaceDE w:val="0"/>
              <w:autoSpaceDN w:val="0"/>
              <w:adjustRightInd w:val="0"/>
              <w:snapToGrid w:val="0"/>
              <w:spacing w:before="40" w:after="40"/>
              <w:jc w:val="center"/>
              <w:textAlignment w:val="baseline"/>
              <w:rPr>
                <w:sz w:val="18"/>
                <w:szCs w:val="18"/>
                <w:lang w:eastAsia="zh-CN"/>
              </w:rPr>
            </w:pPr>
            <w:r w:rsidRPr="008F7C37">
              <w:rPr>
                <w:sz w:val="18"/>
                <w:szCs w:val="18"/>
                <w:lang w:eastAsia="zh-CN"/>
              </w:rPr>
              <w:t>6</w:t>
            </w:r>
          </w:p>
        </w:tc>
        <w:tc>
          <w:tcPr>
            <w:tcW w:w="1419" w:type="dxa"/>
          </w:tcPr>
          <w:p w:rsidR="00D0343C" w:rsidRPr="008F7C37" w:rsidRDefault="00D0343C" w:rsidP="00D002C7">
            <w:pPr>
              <w:keepNext/>
              <w:keepLines/>
              <w:overflowPunct w:val="0"/>
              <w:autoSpaceDE w:val="0"/>
              <w:autoSpaceDN w:val="0"/>
              <w:adjustRightInd w:val="0"/>
              <w:snapToGrid w:val="0"/>
              <w:spacing w:before="40" w:after="40"/>
              <w:jc w:val="center"/>
              <w:textAlignment w:val="baseline"/>
              <w:rPr>
                <w:sz w:val="18"/>
                <w:szCs w:val="18"/>
              </w:rPr>
            </w:pPr>
            <w:r w:rsidRPr="008F7C37">
              <w:rPr>
                <w:color w:val="000000"/>
                <w:sz w:val="18"/>
                <w:szCs w:val="18"/>
                <w:lang w:eastAsia="zh-CN"/>
              </w:rPr>
              <w:t>50 PRB/10MHz</w:t>
            </w:r>
          </w:p>
        </w:tc>
        <w:tc>
          <w:tcPr>
            <w:tcW w:w="628" w:type="dxa"/>
          </w:tcPr>
          <w:p w:rsidR="00D0343C" w:rsidRPr="003D59FD" w:rsidRDefault="00D0343C" w:rsidP="00D002C7">
            <w:pPr>
              <w:keepNext/>
              <w:keepLines/>
              <w:overflowPunct w:val="0"/>
              <w:autoSpaceDE w:val="0"/>
              <w:autoSpaceDN w:val="0"/>
              <w:adjustRightInd w:val="0"/>
              <w:snapToGrid w:val="0"/>
              <w:spacing w:before="40" w:after="40"/>
              <w:jc w:val="center"/>
              <w:textAlignment w:val="baseline"/>
              <w:rPr>
                <w:rFonts w:eastAsia="宋体"/>
                <w:sz w:val="18"/>
                <w:szCs w:val="18"/>
              </w:rPr>
            </w:pPr>
            <w:r>
              <w:rPr>
                <w:color w:val="000000"/>
                <w:sz w:val="18"/>
                <w:szCs w:val="18"/>
                <w:lang w:eastAsia="zh-CN"/>
              </w:rPr>
              <w:t>20</w:t>
            </w:r>
          </w:p>
        </w:tc>
        <w:tc>
          <w:tcPr>
            <w:tcW w:w="1699" w:type="dxa"/>
          </w:tcPr>
          <w:p w:rsidR="00D0343C" w:rsidRPr="008F7C37" w:rsidRDefault="00D0343C" w:rsidP="00D002C7">
            <w:pPr>
              <w:keepNext/>
              <w:keepLines/>
              <w:overflowPunct w:val="0"/>
              <w:autoSpaceDE w:val="0"/>
              <w:autoSpaceDN w:val="0"/>
              <w:adjustRightInd w:val="0"/>
              <w:snapToGrid w:val="0"/>
              <w:spacing w:before="40" w:after="40"/>
              <w:jc w:val="center"/>
              <w:textAlignment w:val="baseline"/>
              <w:rPr>
                <w:sz w:val="18"/>
                <w:szCs w:val="18"/>
              </w:rPr>
            </w:pPr>
            <w:r w:rsidRPr="008F7C37">
              <w:rPr>
                <w:color w:val="000000"/>
                <w:sz w:val="18"/>
                <w:szCs w:val="18"/>
                <w:lang w:eastAsia="zh-CN"/>
              </w:rPr>
              <w:t xml:space="preserve">(EPA5, </w:t>
            </w:r>
            <w:r>
              <w:rPr>
                <w:color w:val="000000"/>
                <w:sz w:val="18"/>
                <w:szCs w:val="18"/>
                <w:lang w:eastAsia="zh-CN"/>
              </w:rPr>
              <w:t>ETU</w:t>
            </w:r>
            <w:r w:rsidRPr="003C7EB3">
              <w:rPr>
                <w:rFonts w:eastAsia="宋体" w:hint="eastAsia"/>
                <w:color w:val="000000"/>
                <w:sz w:val="18"/>
                <w:szCs w:val="18"/>
                <w:lang w:eastAsia="zh-CN"/>
              </w:rPr>
              <w:t>5</w:t>
            </w:r>
            <w:r w:rsidRPr="008F7C37">
              <w:rPr>
                <w:color w:val="000000"/>
                <w:sz w:val="18"/>
                <w:szCs w:val="18"/>
                <w:lang w:eastAsia="zh-CN"/>
              </w:rPr>
              <w:t>)</w:t>
            </w:r>
          </w:p>
        </w:tc>
        <w:tc>
          <w:tcPr>
            <w:tcW w:w="2236" w:type="dxa"/>
          </w:tcPr>
          <w:p w:rsidR="00D0343C" w:rsidRPr="008F7C37" w:rsidRDefault="00D0343C" w:rsidP="00D002C7">
            <w:pPr>
              <w:keepNext/>
              <w:keepLines/>
              <w:overflowPunct w:val="0"/>
              <w:autoSpaceDE w:val="0"/>
              <w:autoSpaceDN w:val="0"/>
              <w:adjustRightInd w:val="0"/>
              <w:snapToGrid w:val="0"/>
              <w:spacing w:before="40" w:after="40"/>
              <w:jc w:val="center"/>
              <w:textAlignment w:val="baseline"/>
              <w:rPr>
                <w:sz w:val="18"/>
                <w:szCs w:val="18"/>
              </w:rPr>
            </w:pPr>
            <w:r w:rsidRPr="008F7C37">
              <w:rPr>
                <w:color w:val="000000"/>
                <w:sz w:val="18"/>
                <w:szCs w:val="18"/>
                <w:lang w:eastAsia="zh-CN"/>
              </w:rPr>
              <w:t>1x8 Low</w:t>
            </w:r>
          </w:p>
        </w:tc>
        <w:tc>
          <w:tcPr>
            <w:tcW w:w="989" w:type="dxa"/>
          </w:tcPr>
          <w:p w:rsidR="00D0343C" w:rsidRPr="008F7C37" w:rsidRDefault="00D0343C" w:rsidP="00D002C7">
            <w:pPr>
              <w:keepNext/>
              <w:keepLines/>
              <w:overflowPunct w:val="0"/>
              <w:autoSpaceDE w:val="0"/>
              <w:autoSpaceDN w:val="0"/>
              <w:adjustRightInd w:val="0"/>
              <w:snapToGrid w:val="0"/>
              <w:spacing w:before="40" w:after="40"/>
              <w:jc w:val="center"/>
              <w:textAlignment w:val="baseline"/>
              <w:rPr>
                <w:color w:val="000000"/>
                <w:sz w:val="18"/>
                <w:szCs w:val="18"/>
                <w:lang w:eastAsia="zh-CN"/>
              </w:rPr>
            </w:pPr>
            <w:r>
              <w:rPr>
                <w:color w:val="000000"/>
                <w:sz w:val="18"/>
                <w:szCs w:val="18"/>
                <w:lang w:eastAsia="zh-CN"/>
              </w:rPr>
              <w:t>HetNet</w:t>
            </w:r>
          </w:p>
        </w:tc>
        <w:tc>
          <w:tcPr>
            <w:tcW w:w="1670" w:type="dxa"/>
          </w:tcPr>
          <w:p w:rsidR="00D0343C" w:rsidRPr="008F7C37" w:rsidRDefault="00D0343C" w:rsidP="00D002C7">
            <w:pPr>
              <w:keepNext/>
              <w:keepLines/>
              <w:overflowPunct w:val="0"/>
              <w:autoSpaceDE w:val="0"/>
              <w:autoSpaceDN w:val="0"/>
              <w:adjustRightInd w:val="0"/>
              <w:snapToGrid w:val="0"/>
              <w:spacing w:before="40" w:after="40"/>
              <w:jc w:val="center"/>
              <w:textAlignment w:val="baseline"/>
              <w:rPr>
                <w:sz w:val="18"/>
                <w:szCs w:val="18"/>
              </w:rPr>
            </w:pPr>
            <w:r w:rsidRPr="008F7C37">
              <w:rPr>
                <w:color w:val="000000"/>
                <w:sz w:val="18"/>
                <w:szCs w:val="18"/>
                <w:lang w:eastAsia="zh-CN"/>
              </w:rPr>
              <w:t>(</w:t>
            </w:r>
            <w:r w:rsidRPr="003C7EB3">
              <w:rPr>
                <w:color w:val="000000"/>
                <w:sz w:val="18"/>
                <w:szCs w:val="18"/>
                <w:lang w:eastAsia="zh-CN"/>
              </w:rPr>
              <w:t>-0.85</w:t>
            </w:r>
            <w:r w:rsidRPr="008F7C37">
              <w:rPr>
                <w:color w:val="000000"/>
                <w:sz w:val="18"/>
                <w:szCs w:val="18"/>
                <w:lang w:eastAsia="zh-CN"/>
              </w:rPr>
              <w:t xml:space="preserve">, </w:t>
            </w:r>
            <w:r w:rsidRPr="003C7EB3">
              <w:rPr>
                <w:color w:val="000000"/>
                <w:sz w:val="18"/>
                <w:szCs w:val="18"/>
                <w:lang w:eastAsia="zh-CN"/>
              </w:rPr>
              <w:t>-0.12</w:t>
            </w:r>
            <w:r w:rsidRPr="008F7C37">
              <w:rPr>
                <w:color w:val="000000"/>
                <w:sz w:val="18"/>
                <w:szCs w:val="18"/>
                <w:lang w:eastAsia="zh-CN"/>
              </w:rPr>
              <w:t>)</w:t>
            </w:r>
          </w:p>
        </w:tc>
      </w:tr>
    </w:tbl>
    <w:p w:rsidR="00D0343C" w:rsidRPr="003C7EB3" w:rsidRDefault="00D0343C" w:rsidP="00D0343C">
      <w:pPr>
        <w:pStyle w:val="a0"/>
        <w:snapToGrid w:val="0"/>
        <w:spacing w:beforeLines="50" w:before="120"/>
        <w:ind w:left="142"/>
        <w:jc w:val="left"/>
        <w:rPr>
          <w:rFonts w:eastAsia="宋体"/>
          <w:szCs w:val="18"/>
          <w:lang w:val="en-US" w:eastAsia="zh-CN"/>
        </w:rPr>
      </w:pPr>
      <w:r w:rsidRPr="003C7EB3">
        <w:rPr>
          <w:rFonts w:eastAsia="宋体" w:hint="eastAsia"/>
          <w:szCs w:val="18"/>
          <w:lang w:val="en-US" w:eastAsia="zh-CN"/>
        </w:rPr>
        <w:t>Note: DIP1</w:t>
      </w:r>
      <w:r>
        <w:rPr>
          <w:rFonts w:eastAsia="宋体" w:hint="eastAsia"/>
          <w:szCs w:val="18"/>
          <w:lang w:val="en-US" w:eastAsia="zh-CN"/>
        </w:rPr>
        <w:t>-</w:t>
      </w:r>
      <w:r w:rsidRPr="003C7EB3">
        <w:rPr>
          <w:rFonts w:eastAsia="宋体" w:hint="eastAsia"/>
          <w:szCs w:val="18"/>
          <w:lang w:val="en-US" w:eastAsia="zh-CN"/>
        </w:rPr>
        <w:t>1</w:t>
      </w:r>
      <w:r>
        <w:rPr>
          <w:rFonts w:eastAsia="宋体" w:hint="eastAsia"/>
          <w:szCs w:val="18"/>
          <w:lang w:val="en-US" w:eastAsia="zh-CN"/>
        </w:rPr>
        <w:t xml:space="preserve"> and DIP1-2 are the DIP values for UE1-1 and UE1-2 </w:t>
      </w:r>
      <w:r>
        <w:rPr>
          <w:rFonts w:eastAsia="宋体"/>
          <w:szCs w:val="18"/>
          <w:lang w:val="en-US" w:eastAsia="zh-CN"/>
        </w:rPr>
        <w:t>respectively</w:t>
      </w:r>
      <w:r>
        <w:rPr>
          <w:rFonts w:eastAsia="宋体" w:hint="eastAsia"/>
          <w:szCs w:val="18"/>
          <w:lang w:val="en-US" w:eastAsia="zh-CN"/>
        </w:rPr>
        <w:t xml:space="preserve">, and are derived based on </w:t>
      </w:r>
      <w:r>
        <w:rPr>
          <w:rFonts w:eastAsia="宋体"/>
          <w:szCs w:val="18"/>
          <w:lang w:val="en-US" w:eastAsia="zh-CN"/>
        </w:rPr>
        <w:t>companies’</w:t>
      </w:r>
      <w:r>
        <w:rPr>
          <w:rFonts w:eastAsia="宋体" w:hint="eastAsia"/>
          <w:szCs w:val="18"/>
          <w:lang w:val="en-US" w:eastAsia="zh-CN"/>
        </w:rPr>
        <w:t xml:space="preserve"> simulation results </w:t>
      </w:r>
      <w:r w:rsidRPr="003C7EB3">
        <w:rPr>
          <w:rFonts w:eastAsia="宋体"/>
          <w:szCs w:val="18"/>
          <w:lang w:val="en-US" w:eastAsia="zh-CN"/>
        </w:rPr>
        <w:t>TR 36.884 V0.1.0</w:t>
      </w:r>
      <w:r w:rsidR="00765DDB">
        <w:rPr>
          <w:rFonts w:eastAsia="宋体" w:hint="eastAsia"/>
          <w:szCs w:val="18"/>
          <w:lang w:val="en-US" w:eastAsia="zh-CN"/>
        </w:rPr>
        <w:t>.</w:t>
      </w:r>
    </w:p>
    <w:p w:rsidR="00D0343C" w:rsidRPr="00AF2586" w:rsidRDefault="00D0343C" w:rsidP="00AF2586">
      <w:pPr>
        <w:pStyle w:val="a0"/>
        <w:snapToGrid w:val="0"/>
        <w:spacing w:after="60"/>
        <w:rPr>
          <w:rFonts w:eastAsia="宋体"/>
          <w:sz w:val="21"/>
          <w:szCs w:val="21"/>
          <w:lang w:val="en-US" w:eastAsia="zh-CN"/>
        </w:rPr>
      </w:pPr>
    </w:p>
    <w:p w:rsidR="00AF2586" w:rsidRDefault="00AF2586" w:rsidP="00AF2586">
      <w:pPr>
        <w:pStyle w:val="20"/>
        <w:tabs>
          <w:tab w:val="num" w:pos="567"/>
        </w:tabs>
        <w:spacing w:before="180" w:after="180"/>
        <w:ind w:left="682" w:hangingChars="283" w:hanging="682"/>
        <w:rPr>
          <w:rFonts w:ascii="Times New Roman" w:eastAsia="宋体" w:hAnsi="Times New Roman"/>
          <w:sz w:val="24"/>
          <w:szCs w:val="24"/>
          <w:lang w:val="en-US" w:eastAsia="zh-CN"/>
        </w:rPr>
      </w:pPr>
      <w:r>
        <w:rPr>
          <w:rFonts w:ascii="Times New Roman" w:eastAsia="宋体" w:hAnsi="Times New Roman"/>
          <w:sz w:val="24"/>
          <w:szCs w:val="24"/>
          <w:lang w:val="en-US" w:eastAsia="zh-CN"/>
        </w:rPr>
        <w:t>2.</w:t>
      </w:r>
      <w:r w:rsidR="00765DDB">
        <w:rPr>
          <w:rFonts w:ascii="Times New Roman" w:eastAsia="宋体" w:hAnsi="Times New Roman" w:hint="eastAsia"/>
          <w:sz w:val="24"/>
          <w:szCs w:val="24"/>
          <w:lang w:val="en-US" w:eastAsia="zh-CN"/>
        </w:rPr>
        <w:t>3</w:t>
      </w:r>
      <w:r>
        <w:rPr>
          <w:rFonts w:ascii="Times New Roman" w:eastAsia="宋体" w:hAnsi="Times New Roman" w:hint="eastAsia"/>
          <w:sz w:val="24"/>
          <w:szCs w:val="24"/>
          <w:lang w:val="en-US" w:eastAsia="zh-CN"/>
        </w:rPr>
        <w:tab/>
      </w:r>
      <w:r w:rsidRPr="00AF2586">
        <w:rPr>
          <w:rFonts w:ascii="Times New Roman" w:eastAsia="宋体" w:hAnsi="Times New Roman" w:hint="eastAsia"/>
          <w:sz w:val="24"/>
          <w:szCs w:val="24"/>
          <w:lang w:val="en-US" w:eastAsia="zh-CN"/>
        </w:rPr>
        <w:t>M</w:t>
      </w:r>
      <w:r w:rsidRPr="00AF2586">
        <w:rPr>
          <w:rFonts w:ascii="Times New Roman" w:eastAsia="宋体" w:hAnsi="Times New Roman"/>
          <w:sz w:val="24"/>
          <w:szCs w:val="24"/>
          <w:lang w:val="en-US" w:eastAsia="zh-CN"/>
        </w:rPr>
        <w:t>ethodology</w:t>
      </w:r>
      <w:r w:rsidRPr="00AF2586">
        <w:rPr>
          <w:rFonts w:ascii="Times New Roman" w:eastAsia="宋体" w:hAnsi="Times New Roman" w:hint="eastAsia"/>
          <w:sz w:val="24"/>
          <w:szCs w:val="24"/>
          <w:lang w:val="en-US" w:eastAsia="zh-CN"/>
        </w:rPr>
        <w:t xml:space="preserve"> 2</w:t>
      </w:r>
      <w:r w:rsidR="00D0343C">
        <w:rPr>
          <w:rFonts w:ascii="Times New Roman" w:eastAsia="宋体" w:hAnsi="Times New Roman" w:hint="eastAsia"/>
          <w:sz w:val="24"/>
          <w:szCs w:val="24"/>
          <w:lang w:val="en-US" w:eastAsia="zh-CN"/>
        </w:rPr>
        <w:t xml:space="preserve"> (copied from </w:t>
      </w:r>
      <w:r w:rsidR="00D0343C" w:rsidRPr="00D0343C">
        <w:rPr>
          <w:rFonts w:ascii="Times New Roman" w:eastAsia="宋体" w:hAnsi="Times New Roman"/>
          <w:sz w:val="24"/>
          <w:szCs w:val="24"/>
          <w:lang w:val="en-US" w:eastAsia="zh-CN"/>
        </w:rPr>
        <w:t>R4-156867</w:t>
      </w:r>
      <w:r w:rsidR="00D0343C">
        <w:rPr>
          <w:rFonts w:ascii="Times New Roman" w:eastAsia="宋体" w:hAnsi="Times New Roman" w:hint="eastAsia"/>
          <w:sz w:val="24"/>
          <w:szCs w:val="24"/>
          <w:lang w:val="en-US" w:eastAsia="zh-CN"/>
        </w:rPr>
        <w:t>)</w:t>
      </w:r>
    </w:p>
    <w:p w:rsidR="00D0343C" w:rsidRDefault="00D0343C" w:rsidP="00055232">
      <w:pPr>
        <w:numPr>
          <w:ilvl w:val="1"/>
          <w:numId w:val="5"/>
        </w:numPr>
        <w:snapToGrid w:val="0"/>
        <w:spacing w:before="100" w:after="100"/>
        <w:ind w:left="709" w:hanging="284"/>
        <w:rPr>
          <w:rFonts w:eastAsia="宋体"/>
          <w:lang w:eastAsia="zh-CN"/>
        </w:rPr>
      </w:pPr>
      <w:r>
        <w:rPr>
          <w:rFonts w:eastAsia="宋体" w:hint="eastAsia"/>
          <w:lang w:eastAsia="zh-CN"/>
        </w:rPr>
        <w:t xml:space="preserve">The only difference w.r.t. </w:t>
      </w:r>
      <w:r w:rsidRPr="001B3916">
        <w:rPr>
          <w:rFonts w:eastAsia="宋体" w:hint="eastAsia"/>
          <w:lang w:eastAsia="zh-CN"/>
        </w:rPr>
        <w:t xml:space="preserve">the </w:t>
      </w:r>
      <w:r w:rsidRPr="001B3916">
        <w:rPr>
          <w:rFonts w:eastAsia="宋体"/>
          <w:lang w:eastAsia="zh-CN"/>
        </w:rPr>
        <w:t>synchronous</w:t>
      </w:r>
      <w:r w:rsidRPr="001B3916">
        <w:rPr>
          <w:rFonts w:eastAsia="宋体" w:hint="eastAsia"/>
          <w:lang w:eastAsia="zh-CN"/>
        </w:rPr>
        <w:t xml:space="preserve"> </w:t>
      </w:r>
      <w:r>
        <w:rPr>
          <w:rFonts w:eastAsia="宋体" w:hint="eastAsia"/>
          <w:lang w:eastAsia="zh-CN"/>
        </w:rPr>
        <w:t xml:space="preserve">simulation setup is to model </w:t>
      </w:r>
      <w:r w:rsidRPr="001B3916">
        <w:rPr>
          <w:rFonts w:eastAsia="宋体" w:hint="eastAsia"/>
          <w:lang w:eastAsia="zh-CN"/>
        </w:rPr>
        <w:t>certain timing offset</w:t>
      </w:r>
      <w:r>
        <w:rPr>
          <w:rFonts w:eastAsia="宋体" w:hint="eastAsia"/>
          <w:lang w:eastAsia="zh-CN"/>
        </w:rPr>
        <w:t xml:space="preserve">s </w:t>
      </w:r>
    </w:p>
    <w:p w:rsidR="00D0343C" w:rsidRDefault="00D0343C" w:rsidP="00055232">
      <w:pPr>
        <w:numPr>
          <w:ilvl w:val="2"/>
          <w:numId w:val="5"/>
        </w:numPr>
        <w:snapToGrid w:val="0"/>
        <w:spacing w:before="100" w:after="100"/>
        <w:ind w:left="1123" w:hanging="284"/>
        <w:rPr>
          <w:rFonts w:eastAsia="宋体"/>
          <w:szCs w:val="20"/>
          <w:lang w:eastAsia="zh-CN"/>
        </w:rPr>
      </w:pPr>
      <w:r w:rsidRPr="001B3916">
        <w:rPr>
          <w:rFonts w:eastAsia="宋体" w:hint="eastAsia"/>
          <w:szCs w:val="20"/>
          <w:lang w:eastAsia="zh-CN"/>
        </w:rPr>
        <w:t xml:space="preserve">Model two </w:t>
      </w:r>
      <w:r w:rsidRPr="001B3916">
        <w:rPr>
          <w:rFonts w:eastAsia="宋体"/>
          <w:szCs w:val="20"/>
          <w:lang w:eastAsia="zh-CN"/>
        </w:rPr>
        <w:t>simultaneous</w:t>
      </w:r>
      <w:r w:rsidRPr="001B3916">
        <w:rPr>
          <w:rFonts w:eastAsia="宋体" w:hint="eastAsia"/>
          <w:szCs w:val="20"/>
          <w:lang w:eastAsia="zh-CN"/>
        </w:rPr>
        <w:t xml:space="preserve"> </w:t>
      </w:r>
      <w:r w:rsidRPr="001B3916">
        <w:rPr>
          <w:rFonts w:eastAsia="宋体"/>
          <w:szCs w:val="20"/>
          <w:lang w:eastAsia="zh-CN"/>
        </w:rPr>
        <w:t>interfering</w:t>
      </w:r>
      <w:r w:rsidRPr="001B3916">
        <w:rPr>
          <w:rFonts w:eastAsia="宋体" w:hint="eastAsia"/>
          <w:szCs w:val="20"/>
          <w:lang w:eastAsia="zh-CN"/>
        </w:rPr>
        <w:t xml:space="preserve"> UEs, and </w:t>
      </w:r>
      <w:r w:rsidRPr="001B3916">
        <w:rPr>
          <w:rFonts w:eastAsia="宋体"/>
          <w:szCs w:val="20"/>
          <w:lang w:eastAsia="zh-CN"/>
        </w:rPr>
        <w:t>the transmissions from the first/second dominant interfering UE is delayed with respect to the desired UE by 0.33/0.67 ms.</w:t>
      </w:r>
    </w:p>
    <w:p w:rsidR="00D0343C" w:rsidRPr="00981C61" w:rsidRDefault="00521D18" w:rsidP="00D0343C">
      <w:pPr>
        <w:pStyle w:val="a0"/>
        <w:snapToGrid w:val="0"/>
        <w:spacing w:before="240" w:after="240"/>
        <w:ind w:left="420"/>
        <w:jc w:val="center"/>
        <w:rPr>
          <w:rFonts w:eastAsia="宋体"/>
          <w:color w:val="FF0000"/>
          <w:sz w:val="21"/>
          <w:szCs w:val="21"/>
          <w:lang w:val="en-US" w:eastAsia="zh-CN"/>
        </w:rPr>
      </w:pPr>
      <w:r>
        <w:rPr>
          <w:rFonts w:eastAsia="宋体"/>
          <w:noProof/>
          <w:color w:val="FF0000"/>
          <w:sz w:val="21"/>
          <w:szCs w:val="21"/>
          <w:lang w:val="en-US" w:eastAsia="zh-CN"/>
        </w:rPr>
        <w:drawing>
          <wp:inline distT="0" distB="0" distL="0" distR="0">
            <wp:extent cx="5207635" cy="173291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207635" cy="1732915"/>
                    </a:xfrm>
                    <a:prstGeom prst="rect">
                      <a:avLst/>
                    </a:prstGeom>
                    <a:noFill/>
                  </pic:spPr>
                </pic:pic>
              </a:graphicData>
            </a:graphic>
          </wp:inline>
        </w:drawing>
      </w:r>
    </w:p>
    <w:p w:rsidR="00D0343C" w:rsidRDefault="00D0343C" w:rsidP="00D0343C">
      <w:pPr>
        <w:pStyle w:val="a0"/>
        <w:snapToGrid w:val="0"/>
        <w:spacing w:beforeLines="50" w:before="120"/>
        <w:ind w:left="420"/>
        <w:jc w:val="center"/>
        <w:rPr>
          <w:rFonts w:eastAsia="宋体"/>
          <w:sz w:val="18"/>
          <w:szCs w:val="18"/>
          <w:lang w:val="en-US" w:eastAsia="zh-CN"/>
        </w:rPr>
      </w:pPr>
      <w:r w:rsidRPr="008F7C37">
        <w:rPr>
          <w:rFonts w:eastAsia="宋体" w:hint="eastAsia"/>
          <w:sz w:val="18"/>
          <w:szCs w:val="18"/>
          <w:lang w:val="en-US" w:eastAsia="zh-CN"/>
        </w:rPr>
        <w:t xml:space="preserve">Figure </w:t>
      </w:r>
      <w:r>
        <w:rPr>
          <w:rFonts w:eastAsia="宋体" w:hint="eastAsia"/>
          <w:sz w:val="18"/>
          <w:szCs w:val="18"/>
          <w:lang w:val="en-US" w:eastAsia="zh-CN"/>
        </w:rPr>
        <w:t>2</w:t>
      </w:r>
      <w:r w:rsidRPr="008F7C37">
        <w:rPr>
          <w:rFonts w:eastAsia="宋体" w:hint="eastAsia"/>
          <w:sz w:val="18"/>
          <w:szCs w:val="18"/>
          <w:lang w:val="en-US" w:eastAsia="zh-CN"/>
        </w:rPr>
        <w:t xml:space="preserve">: </w:t>
      </w:r>
      <w:r>
        <w:rPr>
          <w:rFonts w:eastAsia="宋体" w:hint="eastAsia"/>
          <w:sz w:val="18"/>
          <w:szCs w:val="18"/>
          <w:lang w:val="en-US" w:eastAsia="zh-CN"/>
        </w:rPr>
        <w:t xml:space="preserve">Two </w:t>
      </w:r>
      <w:r w:rsidRPr="00DF6AB5">
        <w:rPr>
          <w:rFonts w:eastAsia="宋体"/>
          <w:sz w:val="18"/>
          <w:szCs w:val="18"/>
          <w:lang w:val="en-US" w:eastAsia="zh-CN"/>
        </w:rPr>
        <w:t>simultaneous interfering UEs</w:t>
      </w:r>
    </w:p>
    <w:p w:rsidR="00D0343C" w:rsidRDefault="00D0343C" w:rsidP="00D0343C">
      <w:pPr>
        <w:snapToGrid w:val="0"/>
        <w:spacing w:before="100" w:after="100"/>
        <w:ind w:left="839"/>
        <w:rPr>
          <w:rFonts w:eastAsia="宋体"/>
          <w:szCs w:val="20"/>
          <w:lang w:eastAsia="zh-CN"/>
        </w:rPr>
      </w:pPr>
    </w:p>
    <w:p w:rsidR="00D0343C" w:rsidRDefault="00D0343C" w:rsidP="00D0343C">
      <w:pPr>
        <w:pStyle w:val="a0"/>
        <w:snapToGrid w:val="0"/>
        <w:spacing w:beforeLines="50" w:before="120"/>
        <w:ind w:left="420"/>
        <w:jc w:val="center"/>
        <w:rPr>
          <w:rFonts w:eastAsia="宋体"/>
          <w:sz w:val="18"/>
          <w:szCs w:val="18"/>
          <w:lang w:val="en-GB" w:eastAsia="zh-CN"/>
        </w:rPr>
      </w:pPr>
      <w:r w:rsidRPr="001B3916">
        <w:rPr>
          <w:rFonts w:eastAsia="宋体"/>
          <w:sz w:val="18"/>
          <w:szCs w:val="18"/>
          <w:lang w:val="en-GB" w:eastAsia="zh-CN"/>
        </w:rPr>
        <w:t xml:space="preserve">Table </w:t>
      </w:r>
      <w:r>
        <w:rPr>
          <w:rFonts w:eastAsia="宋体" w:hint="eastAsia"/>
          <w:sz w:val="18"/>
          <w:szCs w:val="18"/>
          <w:lang w:val="en-GB" w:eastAsia="zh-CN"/>
        </w:rPr>
        <w:t>3:</w:t>
      </w:r>
      <w:r w:rsidRPr="001B3916">
        <w:rPr>
          <w:rFonts w:eastAsia="宋体"/>
          <w:sz w:val="18"/>
          <w:szCs w:val="18"/>
          <w:lang w:val="en-GB" w:eastAsia="zh-CN"/>
        </w:rPr>
        <w:t xml:space="preserve"> </w:t>
      </w:r>
      <w:r>
        <w:rPr>
          <w:rFonts w:eastAsia="宋体" w:hint="eastAsia"/>
          <w:sz w:val="18"/>
          <w:szCs w:val="18"/>
          <w:lang w:val="en-GB" w:eastAsia="zh-CN"/>
        </w:rPr>
        <w:t>Candidate simulation cases for i</w:t>
      </w:r>
      <w:r w:rsidRPr="00FD443E">
        <w:rPr>
          <w:rFonts w:eastAsia="宋体"/>
          <w:sz w:val="18"/>
          <w:szCs w:val="18"/>
          <w:lang w:val="en-GB" w:eastAsia="zh-CN"/>
        </w:rPr>
        <w:t>nte</w:t>
      </w:r>
      <w:r>
        <w:rPr>
          <w:rFonts w:eastAsia="宋体"/>
          <w:sz w:val="18"/>
          <w:szCs w:val="18"/>
          <w:lang w:val="en-GB" w:eastAsia="zh-CN"/>
        </w:rPr>
        <w:t>rference modelling methodology</w:t>
      </w:r>
      <w:r>
        <w:rPr>
          <w:rFonts w:eastAsia="宋体" w:hint="eastAsia"/>
          <w:sz w:val="18"/>
          <w:szCs w:val="18"/>
          <w:lang w:val="en-GB" w:eastAsia="zh-CN"/>
        </w:rPr>
        <w:t xml:space="preserve"> 2</w:t>
      </w:r>
    </w:p>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7"/>
        <w:gridCol w:w="1419"/>
        <w:gridCol w:w="628"/>
        <w:gridCol w:w="1699"/>
        <w:gridCol w:w="2236"/>
        <w:gridCol w:w="989"/>
        <w:gridCol w:w="1670"/>
      </w:tblGrid>
      <w:tr w:rsidR="00D0343C" w:rsidRPr="008F7C37" w:rsidTr="00D002C7">
        <w:trPr>
          <w:jc w:val="center"/>
        </w:trPr>
        <w:tc>
          <w:tcPr>
            <w:tcW w:w="647" w:type="dxa"/>
            <w:shd w:val="clear" w:color="auto" w:fill="C6D9F1"/>
            <w:vAlign w:val="center"/>
          </w:tcPr>
          <w:p w:rsidR="00D0343C" w:rsidRPr="008F7C37" w:rsidRDefault="00D0343C" w:rsidP="00D002C7">
            <w:pPr>
              <w:keepNext/>
              <w:keepLines/>
              <w:overflowPunct w:val="0"/>
              <w:autoSpaceDE w:val="0"/>
              <w:autoSpaceDN w:val="0"/>
              <w:adjustRightInd w:val="0"/>
              <w:snapToGrid w:val="0"/>
              <w:spacing w:before="40" w:after="40"/>
              <w:jc w:val="center"/>
              <w:textAlignment w:val="baseline"/>
              <w:rPr>
                <w:b/>
                <w:bCs/>
                <w:sz w:val="18"/>
                <w:szCs w:val="18"/>
              </w:rPr>
            </w:pPr>
            <w:r w:rsidRPr="008F7C37">
              <w:rPr>
                <w:b/>
                <w:bCs/>
                <w:sz w:val="18"/>
                <w:szCs w:val="18"/>
              </w:rPr>
              <w:t>Num</w:t>
            </w:r>
          </w:p>
        </w:tc>
        <w:tc>
          <w:tcPr>
            <w:tcW w:w="1419" w:type="dxa"/>
            <w:shd w:val="clear" w:color="auto" w:fill="C6D9F1"/>
            <w:vAlign w:val="center"/>
          </w:tcPr>
          <w:p w:rsidR="00D0343C" w:rsidRPr="008F7C37" w:rsidRDefault="00D0343C" w:rsidP="00D002C7">
            <w:pPr>
              <w:keepNext/>
              <w:keepLines/>
              <w:overflowPunct w:val="0"/>
              <w:autoSpaceDE w:val="0"/>
              <w:autoSpaceDN w:val="0"/>
              <w:adjustRightInd w:val="0"/>
              <w:snapToGrid w:val="0"/>
              <w:spacing w:before="40" w:after="40"/>
              <w:jc w:val="center"/>
              <w:textAlignment w:val="baseline"/>
              <w:rPr>
                <w:b/>
                <w:bCs/>
                <w:sz w:val="18"/>
                <w:szCs w:val="18"/>
                <w:lang w:eastAsia="zh-CN"/>
              </w:rPr>
            </w:pPr>
            <w:r w:rsidRPr="008F7C37">
              <w:rPr>
                <w:b/>
                <w:bCs/>
                <w:sz w:val="18"/>
                <w:szCs w:val="18"/>
              </w:rPr>
              <w:t>PRB allocation</w:t>
            </w:r>
            <w:r w:rsidRPr="008F7C37">
              <w:rPr>
                <w:b/>
                <w:bCs/>
                <w:sz w:val="18"/>
                <w:szCs w:val="18"/>
                <w:lang w:eastAsia="zh-CN"/>
              </w:rPr>
              <w:t>/</w:t>
            </w:r>
          </w:p>
          <w:p w:rsidR="00D0343C" w:rsidRPr="008F7C37" w:rsidRDefault="00D0343C" w:rsidP="00D002C7">
            <w:pPr>
              <w:keepNext/>
              <w:keepLines/>
              <w:overflowPunct w:val="0"/>
              <w:autoSpaceDE w:val="0"/>
              <w:autoSpaceDN w:val="0"/>
              <w:adjustRightInd w:val="0"/>
              <w:snapToGrid w:val="0"/>
              <w:spacing w:before="40" w:after="40"/>
              <w:jc w:val="center"/>
              <w:textAlignment w:val="baseline"/>
              <w:rPr>
                <w:b/>
                <w:bCs/>
                <w:sz w:val="18"/>
                <w:szCs w:val="18"/>
                <w:lang w:eastAsia="zh-CN"/>
              </w:rPr>
            </w:pPr>
            <w:r w:rsidRPr="008F7C37">
              <w:rPr>
                <w:b/>
                <w:bCs/>
                <w:sz w:val="18"/>
                <w:szCs w:val="18"/>
                <w:lang w:eastAsia="zh-CN"/>
              </w:rPr>
              <w:t>Band width</w:t>
            </w:r>
          </w:p>
        </w:tc>
        <w:tc>
          <w:tcPr>
            <w:tcW w:w="628" w:type="dxa"/>
            <w:shd w:val="clear" w:color="auto" w:fill="C6D9F1"/>
            <w:vAlign w:val="center"/>
          </w:tcPr>
          <w:p w:rsidR="00D0343C" w:rsidRPr="008F7C37" w:rsidRDefault="00D0343C" w:rsidP="00D002C7">
            <w:pPr>
              <w:keepNext/>
              <w:keepLines/>
              <w:overflowPunct w:val="0"/>
              <w:autoSpaceDE w:val="0"/>
              <w:autoSpaceDN w:val="0"/>
              <w:adjustRightInd w:val="0"/>
              <w:snapToGrid w:val="0"/>
              <w:spacing w:before="40" w:after="40"/>
              <w:jc w:val="center"/>
              <w:textAlignment w:val="baseline"/>
              <w:rPr>
                <w:b/>
                <w:bCs/>
                <w:sz w:val="18"/>
                <w:szCs w:val="18"/>
              </w:rPr>
            </w:pPr>
            <w:r w:rsidRPr="008F7C37">
              <w:rPr>
                <w:b/>
                <w:bCs/>
                <w:sz w:val="18"/>
                <w:szCs w:val="18"/>
              </w:rPr>
              <w:t>MCS</w:t>
            </w:r>
          </w:p>
        </w:tc>
        <w:tc>
          <w:tcPr>
            <w:tcW w:w="1699" w:type="dxa"/>
            <w:shd w:val="clear" w:color="auto" w:fill="C6D9F1"/>
            <w:vAlign w:val="center"/>
          </w:tcPr>
          <w:p w:rsidR="00D0343C" w:rsidRPr="008F7C37" w:rsidRDefault="00D0343C" w:rsidP="00D002C7">
            <w:pPr>
              <w:keepNext/>
              <w:keepLines/>
              <w:overflowPunct w:val="0"/>
              <w:autoSpaceDE w:val="0"/>
              <w:autoSpaceDN w:val="0"/>
              <w:adjustRightInd w:val="0"/>
              <w:snapToGrid w:val="0"/>
              <w:spacing w:before="40" w:after="40"/>
              <w:jc w:val="center"/>
              <w:textAlignment w:val="baseline"/>
              <w:rPr>
                <w:b/>
                <w:bCs/>
                <w:sz w:val="18"/>
                <w:szCs w:val="18"/>
                <w:lang w:eastAsia="zh-CN"/>
              </w:rPr>
            </w:pPr>
            <w:r w:rsidRPr="008F7C37">
              <w:rPr>
                <w:b/>
                <w:bCs/>
                <w:sz w:val="18"/>
                <w:szCs w:val="18"/>
              </w:rPr>
              <w:t>Propagation condition</w:t>
            </w:r>
            <w:r w:rsidRPr="008F7C37">
              <w:rPr>
                <w:b/>
                <w:bCs/>
                <w:sz w:val="18"/>
                <w:szCs w:val="18"/>
                <w:lang w:eastAsia="zh-CN"/>
              </w:rPr>
              <w:t xml:space="preserve"> (Serving, interferers)</w:t>
            </w:r>
          </w:p>
        </w:tc>
        <w:tc>
          <w:tcPr>
            <w:tcW w:w="2236" w:type="dxa"/>
            <w:shd w:val="clear" w:color="auto" w:fill="C6D9F1"/>
            <w:vAlign w:val="center"/>
          </w:tcPr>
          <w:p w:rsidR="00D0343C" w:rsidRPr="008F7C37" w:rsidRDefault="00D0343C" w:rsidP="00D002C7">
            <w:pPr>
              <w:keepNext/>
              <w:keepLines/>
              <w:overflowPunct w:val="0"/>
              <w:autoSpaceDE w:val="0"/>
              <w:autoSpaceDN w:val="0"/>
              <w:adjustRightInd w:val="0"/>
              <w:snapToGrid w:val="0"/>
              <w:spacing w:before="40" w:after="40"/>
              <w:jc w:val="center"/>
              <w:textAlignment w:val="baseline"/>
              <w:rPr>
                <w:b/>
                <w:bCs/>
                <w:sz w:val="18"/>
                <w:szCs w:val="18"/>
                <w:lang w:eastAsia="zh-CN"/>
              </w:rPr>
            </w:pPr>
            <w:r w:rsidRPr="008F7C37">
              <w:rPr>
                <w:b/>
                <w:bCs/>
                <w:sz w:val="18"/>
                <w:szCs w:val="18"/>
              </w:rPr>
              <w:t>Antenna configuration</w:t>
            </w:r>
            <w:r w:rsidRPr="008F7C37">
              <w:rPr>
                <w:b/>
                <w:bCs/>
                <w:sz w:val="18"/>
                <w:szCs w:val="18"/>
                <w:lang w:eastAsia="zh-CN"/>
              </w:rPr>
              <w:t xml:space="preserve"> for serving and interferers</w:t>
            </w:r>
          </w:p>
        </w:tc>
        <w:tc>
          <w:tcPr>
            <w:tcW w:w="989" w:type="dxa"/>
            <w:shd w:val="clear" w:color="auto" w:fill="C6D9F1"/>
            <w:vAlign w:val="center"/>
          </w:tcPr>
          <w:p w:rsidR="00D0343C" w:rsidRPr="001B3916" w:rsidRDefault="00D0343C" w:rsidP="00D002C7">
            <w:pPr>
              <w:keepNext/>
              <w:keepLines/>
              <w:overflowPunct w:val="0"/>
              <w:autoSpaceDE w:val="0"/>
              <w:autoSpaceDN w:val="0"/>
              <w:adjustRightInd w:val="0"/>
              <w:snapToGrid w:val="0"/>
              <w:spacing w:before="40" w:after="40"/>
              <w:jc w:val="center"/>
              <w:textAlignment w:val="baseline"/>
              <w:rPr>
                <w:rFonts w:eastAsia="宋体"/>
                <w:b/>
                <w:bCs/>
                <w:sz w:val="18"/>
                <w:szCs w:val="18"/>
                <w:lang w:eastAsia="zh-CN"/>
              </w:rPr>
            </w:pPr>
            <w:r w:rsidRPr="001B3916">
              <w:rPr>
                <w:rFonts w:eastAsia="宋体" w:hint="eastAsia"/>
                <w:b/>
                <w:bCs/>
                <w:sz w:val="18"/>
                <w:szCs w:val="18"/>
                <w:lang w:eastAsia="zh-CN"/>
              </w:rPr>
              <w:t>Scenario</w:t>
            </w:r>
          </w:p>
        </w:tc>
        <w:tc>
          <w:tcPr>
            <w:tcW w:w="1670" w:type="dxa"/>
            <w:shd w:val="clear" w:color="auto" w:fill="C6D9F1"/>
            <w:vAlign w:val="center"/>
          </w:tcPr>
          <w:p w:rsidR="00D0343C" w:rsidRPr="008F7C37" w:rsidRDefault="00D0343C" w:rsidP="00D002C7">
            <w:pPr>
              <w:keepNext/>
              <w:keepLines/>
              <w:overflowPunct w:val="0"/>
              <w:autoSpaceDE w:val="0"/>
              <w:autoSpaceDN w:val="0"/>
              <w:adjustRightInd w:val="0"/>
              <w:snapToGrid w:val="0"/>
              <w:spacing w:before="40" w:after="40"/>
              <w:jc w:val="center"/>
              <w:textAlignment w:val="baseline"/>
              <w:rPr>
                <w:b/>
                <w:bCs/>
                <w:sz w:val="18"/>
                <w:szCs w:val="18"/>
                <w:lang w:eastAsia="zh-CN"/>
              </w:rPr>
            </w:pPr>
            <w:r w:rsidRPr="008F7C37">
              <w:rPr>
                <w:b/>
                <w:bCs/>
                <w:sz w:val="18"/>
                <w:szCs w:val="18"/>
                <w:lang w:eastAsia="zh-CN"/>
              </w:rPr>
              <w:t>(DIP1, DIP</w:t>
            </w:r>
            <w:r>
              <w:rPr>
                <w:rFonts w:eastAsia="宋体" w:hint="eastAsia"/>
                <w:b/>
                <w:bCs/>
                <w:sz w:val="18"/>
                <w:szCs w:val="18"/>
                <w:lang w:eastAsia="zh-CN"/>
              </w:rPr>
              <w:t>2</w:t>
            </w:r>
            <w:r w:rsidRPr="008F7C37">
              <w:rPr>
                <w:b/>
                <w:bCs/>
                <w:sz w:val="18"/>
                <w:szCs w:val="18"/>
                <w:lang w:eastAsia="zh-CN"/>
              </w:rPr>
              <w:t xml:space="preserve">) </w:t>
            </w:r>
            <w:r w:rsidRPr="001B3916">
              <w:rPr>
                <w:rFonts w:eastAsia="宋体" w:hint="eastAsia"/>
                <w:b/>
                <w:bCs/>
                <w:sz w:val="18"/>
                <w:szCs w:val="18"/>
                <w:lang w:eastAsia="zh-CN"/>
              </w:rPr>
              <w:t>dB</w:t>
            </w:r>
          </w:p>
        </w:tc>
      </w:tr>
      <w:tr w:rsidR="00D0343C" w:rsidRPr="008F7C37" w:rsidTr="00D002C7">
        <w:trPr>
          <w:jc w:val="center"/>
        </w:trPr>
        <w:tc>
          <w:tcPr>
            <w:tcW w:w="647" w:type="dxa"/>
          </w:tcPr>
          <w:p w:rsidR="00D0343C" w:rsidRPr="008F7C37" w:rsidRDefault="00D0343C" w:rsidP="00D002C7">
            <w:pPr>
              <w:keepNext/>
              <w:keepLines/>
              <w:overflowPunct w:val="0"/>
              <w:autoSpaceDE w:val="0"/>
              <w:autoSpaceDN w:val="0"/>
              <w:adjustRightInd w:val="0"/>
              <w:snapToGrid w:val="0"/>
              <w:spacing w:before="40" w:after="40"/>
              <w:jc w:val="center"/>
              <w:textAlignment w:val="baseline"/>
              <w:rPr>
                <w:sz w:val="18"/>
                <w:szCs w:val="18"/>
                <w:lang w:eastAsia="zh-CN"/>
              </w:rPr>
            </w:pPr>
            <w:r w:rsidRPr="008F7C37">
              <w:rPr>
                <w:sz w:val="18"/>
                <w:szCs w:val="18"/>
                <w:lang w:eastAsia="zh-CN"/>
              </w:rPr>
              <w:t>1</w:t>
            </w:r>
          </w:p>
        </w:tc>
        <w:tc>
          <w:tcPr>
            <w:tcW w:w="1419" w:type="dxa"/>
          </w:tcPr>
          <w:p w:rsidR="00D0343C" w:rsidRPr="008F7C37" w:rsidRDefault="00D0343C" w:rsidP="00D002C7">
            <w:pPr>
              <w:keepNext/>
              <w:keepLines/>
              <w:overflowPunct w:val="0"/>
              <w:autoSpaceDE w:val="0"/>
              <w:autoSpaceDN w:val="0"/>
              <w:adjustRightInd w:val="0"/>
              <w:snapToGrid w:val="0"/>
              <w:spacing w:before="40" w:after="40"/>
              <w:jc w:val="center"/>
              <w:textAlignment w:val="baseline"/>
              <w:rPr>
                <w:sz w:val="18"/>
                <w:szCs w:val="18"/>
              </w:rPr>
            </w:pPr>
            <w:r w:rsidRPr="008F7C37">
              <w:rPr>
                <w:color w:val="000000"/>
                <w:sz w:val="18"/>
                <w:szCs w:val="18"/>
                <w:lang w:eastAsia="zh-CN"/>
              </w:rPr>
              <w:t>50 PRB/10MHz</w:t>
            </w:r>
          </w:p>
        </w:tc>
        <w:tc>
          <w:tcPr>
            <w:tcW w:w="628" w:type="dxa"/>
          </w:tcPr>
          <w:p w:rsidR="00D0343C" w:rsidRPr="001B3916" w:rsidRDefault="00D0343C" w:rsidP="00D002C7">
            <w:pPr>
              <w:keepNext/>
              <w:keepLines/>
              <w:overflowPunct w:val="0"/>
              <w:autoSpaceDE w:val="0"/>
              <w:autoSpaceDN w:val="0"/>
              <w:adjustRightInd w:val="0"/>
              <w:snapToGrid w:val="0"/>
              <w:spacing w:before="40" w:after="40"/>
              <w:jc w:val="center"/>
              <w:textAlignment w:val="baseline"/>
              <w:rPr>
                <w:rFonts w:eastAsia="宋体"/>
                <w:sz w:val="18"/>
                <w:szCs w:val="18"/>
              </w:rPr>
            </w:pPr>
            <w:r>
              <w:rPr>
                <w:color w:val="000000"/>
                <w:sz w:val="18"/>
                <w:szCs w:val="18"/>
                <w:lang w:eastAsia="zh-CN"/>
              </w:rPr>
              <w:t>6</w:t>
            </w:r>
          </w:p>
        </w:tc>
        <w:tc>
          <w:tcPr>
            <w:tcW w:w="1699" w:type="dxa"/>
          </w:tcPr>
          <w:p w:rsidR="00D0343C" w:rsidRPr="00FB6043" w:rsidRDefault="00D0343C" w:rsidP="00D002C7">
            <w:pPr>
              <w:keepNext/>
              <w:keepLines/>
              <w:overflowPunct w:val="0"/>
              <w:autoSpaceDE w:val="0"/>
              <w:autoSpaceDN w:val="0"/>
              <w:adjustRightInd w:val="0"/>
              <w:snapToGrid w:val="0"/>
              <w:spacing w:before="40" w:after="40"/>
              <w:jc w:val="center"/>
              <w:textAlignment w:val="baseline"/>
              <w:rPr>
                <w:rFonts w:eastAsia="宋体"/>
                <w:color w:val="000000"/>
                <w:sz w:val="18"/>
                <w:szCs w:val="18"/>
                <w:lang w:eastAsia="zh-CN"/>
              </w:rPr>
            </w:pPr>
            <w:r w:rsidRPr="00765A45">
              <w:rPr>
                <w:rFonts w:eastAsia="宋体" w:hint="eastAsia"/>
                <w:color w:val="000000"/>
                <w:sz w:val="18"/>
                <w:szCs w:val="18"/>
                <w:lang w:eastAsia="zh-CN"/>
              </w:rPr>
              <w:t>(EVA70, ETU70)</w:t>
            </w:r>
          </w:p>
        </w:tc>
        <w:tc>
          <w:tcPr>
            <w:tcW w:w="2236" w:type="dxa"/>
          </w:tcPr>
          <w:p w:rsidR="00D0343C" w:rsidRPr="008F7C37" w:rsidRDefault="00D0343C" w:rsidP="00D002C7">
            <w:pPr>
              <w:keepNext/>
              <w:keepLines/>
              <w:overflowPunct w:val="0"/>
              <w:autoSpaceDE w:val="0"/>
              <w:autoSpaceDN w:val="0"/>
              <w:adjustRightInd w:val="0"/>
              <w:snapToGrid w:val="0"/>
              <w:spacing w:before="40" w:after="40"/>
              <w:jc w:val="center"/>
              <w:textAlignment w:val="baseline"/>
              <w:rPr>
                <w:sz w:val="18"/>
                <w:szCs w:val="18"/>
              </w:rPr>
            </w:pPr>
            <w:r w:rsidRPr="008F7C37">
              <w:rPr>
                <w:color w:val="000000"/>
                <w:sz w:val="18"/>
                <w:szCs w:val="18"/>
                <w:lang w:eastAsia="zh-CN"/>
              </w:rPr>
              <w:t>1x2 Low</w:t>
            </w:r>
          </w:p>
        </w:tc>
        <w:tc>
          <w:tcPr>
            <w:tcW w:w="989" w:type="dxa"/>
          </w:tcPr>
          <w:p w:rsidR="00D0343C" w:rsidRPr="001B3916" w:rsidRDefault="00D0343C" w:rsidP="00D002C7">
            <w:pPr>
              <w:keepNext/>
              <w:keepLines/>
              <w:overflowPunct w:val="0"/>
              <w:autoSpaceDE w:val="0"/>
              <w:autoSpaceDN w:val="0"/>
              <w:adjustRightInd w:val="0"/>
              <w:snapToGrid w:val="0"/>
              <w:spacing w:before="40" w:after="40"/>
              <w:jc w:val="center"/>
              <w:textAlignment w:val="baseline"/>
              <w:rPr>
                <w:rFonts w:eastAsia="宋体"/>
                <w:color w:val="000000"/>
                <w:sz w:val="18"/>
                <w:szCs w:val="18"/>
                <w:lang w:eastAsia="zh-CN"/>
              </w:rPr>
            </w:pPr>
            <w:r w:rsidRPr="001B3916">
              <w:rPr>
                <w:rFonts w:eastAsia="宋体" w:hint="eastAsia"/>
                <w:color w:val="000000"/>
                <w:sz w:val="18"/>
                <w:szCs w:val="18"/>
                <w:lang w:eastAsia="zh-CN"/>
              </w:rPr>
              <w:t>HomNet</w:t>
            </w:r>
          </w:p>
        </w:tc>
        <w:tc>
          <w:tcPr>
            <w:tcW w:w="1670" w:type="dxa"/>
          </w:tcPr>
          <w:p w:rsidR="00D0343C" w:rsidRPr="001B3916" w:rsidRDefault="00D0343C" w:rsidP="00D002C7">
            <w:pPr>
              <w:keepNext/>
              <w:keepLines/>
              <w:overflowPunct w:val="0"/>
              <w:autoSpaceDE w:val="0"/>
              <w:autoSpaceDN w:val="0"/>
              <w:adjustRightInd w:val="0"/>
              <w:snapToGrid w:val="0"/>
              <w:spacing w:before="40" w:after="40"/>
              <w:jc w:val="center"/>
              <w:textAlignment w:val="baseline"/>
              <w:rPr>
                <w:color w:val="000000"/>
                <w:sz w:val="18"/>
                <w:szCs w:val="18"/>
                <w:lang w:eastAsia="zh-CN"/>
              </w:rPr>
            </w:pPr>
            <w:r w:rsidRPr="001B3916">
              <w:rPr>
                <w:color w:val="000000"/>
                <w:sz w:val="18"/>
                <w:szCs w:val="18"/>
                <w:lang w:eastAsia="zh-CN"/>
              </w:rPr>
              <w:t>(-1.11, N/A)</w:t>
            </w:r>
          </w:p>
        </w:tc>
      </w:tr>
      <w:tr w:rsidR="00D0343C" w:rsidRPr="008F7C37" w:rsidTr="00D002C7">
        <w:trPr>
          <w:jc w:val="center"/>
        </w:trPr>
        <w:tc>
          <w:tcPr>
            <w:tcW w:w="647" w:type="dxa"/>
          </w:tcPr>
          <w:p w:rsidR="00D0343C" w:rsidRPr="008F7C37" w:rsidRDefault="00D0343C" w:rsidP="00D002C7">
            <w:pPr>
              <w:keepNext/>
              <w:keepLines/>
              <w:overflowPunct w:val="0"/>
              <w:autoSpaceDE w:val="0"/>
              <w:autoSpaceDN w:val="0"/>
              <w:adjustRightInd w:val="0"/>
              <w:snapToGrid w:val="0"/>
              <w:spacing w:before="40" w:after="40"/>
              <w:jc w:val="center"/>
              <w:textAlignment w:val="baseline"/>
              <w:rPr>
                <w:sz w:val="18"/>
                <w:szCs w:val="18"/>
                <w:lang w:eastAsia="zh-CN"/>
              </w:rPr>
            </w:pPr>
            <w:r w:rsidRPr="008F7C37">
              <w:rPr>
                <w:sz w:val="18"/>
                <w:szCs w:val="18"/>
                <w:lang w:eastAsia="zh-CN"/>
              </w:rPr>
              <w:t>2</w:t>
            </w:r>
          </w:p>
        </w:tc>
        <w:tc>
          <w:tcPr>
            <w:tcW w:w="1419" w:type="dxa"/>
          </w:tcPr>
          <w:p w:rsidR="00D0343C" w:rsidRPr="008F7C37" w:rsidRDefault="00D0343C" w:rsidP="00D002C7">
            <w:pPr>
              <w:keepNext/>
              <w:keepLines/>
              <w:overflowPunct w:val="0"/>
              <w:autoSpaceDE w:val="0"/>
              <w:autoSpaceDN w:val="0"/>
              <w:adjustRightInd w:val="0"/>
              <w:snapToGrid w:val="0"/>
              <w:spacing w:before="40" w:after="40"/>
              <w:jc w:val="center"/>
              <w:textAlignment w:val="baseline"/>
              <w:rPr>
                <w:sz w:val="18"/>
                <w:szCs w:val="18"/>
              </w:rPr>
            </w:pPr>
            <w:r w:rsidRPr="008F7C37">
              <w:rPr>
                <w:color w:val="000000"/>
                <w:sz w:val="18"/>
                <w:szCs w:val="18"/>
                <w:lang w:eastAsia="zh-CN"/>
              </w:rPr>
              <w:t>50 PRB/10MHz</w:t>
            </w:r>
          </w:p>
        </w:tc>
        <w:tc>
          <w:tcPr>
            <w:tcW w:w="628" w:type="dxa"/>
          </w:tcPr>
          <w:p w:rsidR="00D0343C" w:rsidRPr="001B3916" w:rsidRDefault="00D0343C" w:rsidP="00D002C7">
            <w:pPr>
              <w:keepNext/>
              <w:keepLines/>
              <w:overflowPunct w:val="0"/>
              <w:autoSpaceDE w:val="0"/>
              <w:autoSpaceDN w:val="0"/>
              <w:adjustRightInd w:val="0"/>
              <w:snapToGrid w:val="0"/>
              <w:spacing w:before="40" w:after="40"/>
              <w:jc w:val="center"/>
              <w:textAlignment w:val="baseline"/>
              <w:rPr>
                <w:rFonts w:eastAsia="宋体"/>
                <w:sz w:val="18"/>
                <w:szCs w:val="18"/>
              </w:rPr>
            </w:pPr>
            <w:r>
              <w:rPr>
                <w:color w:val="000000"/>
                <w:sz w:val="18"/>
                <w:szCs w:val="18"/>
                <w:lang w:eastAsia="zh-CN"/>
              </w:rPr>
              <w:t>6</w:t>
            </w:r>
          </w:p>
        </w:tc>
        <w:tc>
          <w:tcPr>
            <w:tcW w:w="1699" w:type="dxa"/>
          </w:tcPr>
          <w:p w:rsidR="00D0343C" w:rsidRPr="008F7C37" w:rsidRDefault="00D0343C" w:rsidP="00D002C7">
            <w:pPr>
              <w:keepNext/>
              <w:keepLines/>
              <w:overflowPunct w:val="0"/>
              <w:autoSpaceDE w:val="0"/>
              <w:autoSpaceDN w:val="0"/>
              <w:adjustRightInd w:val="0"/>
              <w:snapToGrid w:val="0"/>
              <w:spacing w:before="40" w:after="40"/>
              <w:jc w:val="center"/>
              <w:textAlignment w:val="baseline"/>
              <w:rPr>
                <w:sz w:val="18"/>
                <w:szCs w:val="18"/>
              </w:rPr>
            </w:pPr>
            <w:r w:rsidRPr="008F7C37">
              <w:rPr>
                <w:color w:val="000000"/>
                <w:sz w:val="18"/>
                <w:szCs w:val="18"/>
                <w:lang w:eastAsia="zh-CN"/>
              </w:rPr>
              <w:t xml:space="preserve">(EPA5, </w:t>
            </w:r>
            <w:r>
              <w:rPr>
                <w:color w:val="000000"/>
                <w:sz w:val="18"/>
                <w:szCs w:val="18"/>
                <w:lang w:eastAsia="zh-CN"/>
              </w:rPr>
              <w:t>ETU</w:t>
            </w:r>
            <w:r w:rsidRPr="003C7EB3">
              <w:rPr>
                <w:rFonts w:eastAsia="宋体" w:hint="eastAsia"/>
                <w:color w:val="000000"/>
                <w:sz w:val="18"/>
                <w:szCs w:val="18"/>
                <w:lang w:eastAsia="zh-CN"/>
              </w:rPr>
              <w:t>5</w:t>
            </w:r>
            <w:r w:rsidRPr="008F7C37">
              <w:rPr>
                <w:color w:val="000000"/>
                <w:sz w:val="18"/>
                <w:szCs w:val="18"/>
                <w:lang w:eastAsia="zh-CN"/>
              </w:rPr>
              <w:t>)</w:t>
            </w:r>
          </w:p>
        </w:tc>
        <w:tc>
          <w:tcPr>
            <w:tcW w:w="2236" w:type="dxa"/>
          </w:tcPr>
          <w:p w:rsidR="00D0343C" w:rsidRPr="008F7C37" w:rsidRDefault="00D0343C" w:rsidP="00D002C7">
            <w:pPr>
              <w:keepNext/>
              <w:keepLines/>
              <w:overflowPunct w:val="0"/>
              <w:autoSpaceDE w:val="0"/>
              <w:autoSpaceDN w:val="0"/>
              <w:adjustRightInd w:val="0"/>
              <w:snapToGrid w:val="0"/>
              <w:spacing w:before="40" w:after="40"/>
              <w:jc w:val="center"/>
              <w:textAlignment w:val="baseline"/>
              <w:rPr>
                <w:sz w:val="18"/>
                <w:szCs w:val="18"/>
              </w:rPr>
            </w:pPr>
            <w:r w:rsidRPr="008F7C37">
              <w:rPr>
                <w:color w:val="000000"/>
                <w:sz w:val="18"/>
                <w:szCs w:val="18"/>
                <w:lang w:eastAsia="zh-CN"/>
              </w:rPr>
              <w:t>1x2 Low</w:t>
            </w:r>
          </w:p>
        </w:tc>
        <w:tc>
          <w:tcPr>
            <w:tcW w:w="989" w:type="dxa"/>
          </w:tcPr>
          <w:p w:rsidR="00D0343C" w:rsidRPr="008F7C37" w:rsidRDefault="00D0343C" w:rsidP="00D002C7">
            <w:pPr>
              <w:keepNext/>
              <w:keepLines/>
              <w:overflowPunct w:val="0"/>
              <w:autoSpaceDE w:val="0"/>
              <w:autoSpaceDN w:val="0"/>
              <w:adjustRightInd w:val="0"/>
              <w:snapToGrid w:val="0"/>
              <w:spacing w:before="40" w:after="40"/>
              <w:jc w:val="center"/>
              <w:textAlignment w:val="baseline"/>
              <w:rPr>
                <w:color w:val="000000"/>
                <w:sz w:val="18"/>
                <w:szCs w:val="18"/>
                <w:lang w:eastAsia="zh-CN"/>
              </w:rPr>
            </w:pPr>
            <w:r>
              <w:rPr>
                <w:color w:val="000000"/>
                <w:sz w:val="18"/>
                <w:szCs w:val="18"/>
                <w:lang w:eastAsia="zh-CN"/>
              </w:rPr>
              <w:t>HetNet</w:t>
            </w:r>
          </w:p>
        </w:tc>
        <w:tc>
          <w:tcPr>
            <w:tcW w:w="1670" w:type="dxa"/>
          </w:tcPr>
          <w:p w:rsidR="00D0343C" w:rsidRPr="001B3916" w:rsidRDefault="00D0343C" w:rsidP="00D002C7">
            <w:pPr>
              <w:keepNext/>
              <w:keepLines/>
              <w:overflowPunct w:val="0"/>
              <w:autoSpaceDE w:val="0"/>
              <w:autoSpaceDN w:val="0"/>
              <w:adjustRightInd w:val="0"/>
              <w:snapToGrid w:val="0"/>
              <w:spacing w:before="40" w:after="40"/>
              <w:jc w:val="center"/>
              <w:textAlignment w:val="baseline"/>
              <w:rPr>
                <w:color w:val="000000"/>
                <w:sz w:val="18"/>
                <w:szCs w:val="18"/>
                <w:lang w:eastAsia="zh-CN"/>
              </w:rPr>
            </w:pPr>
            <w:r w:rsidRPr="001B3916">
              <w:rPr>
                <w:color w:val="000000"/>
                <w:sz w:val="18"/>
                <w:szCs w:val="18"/>
                <w:lang w:eastAsia="zh-CN"/>
              </w:rPr>
              <w:t>(-0.43, N/A)</w:t>
            </w:r>
          </w:p>
        </w:tc>
      </w:tr>
      <w:tr w:rsidR="00D0343C" w:rsidRPr="008F7C37" w:rsidTr="00D002C7">
        <w:trPr>
          <w:jc w:val="center"/>
        </w:trPr>
        <w:tc>
          <w:tcPr>
            <w:tcW w:w="647" w:type="dxa"/>
          </w:tcPr>
          <w:p w:rsidR="00D0343C" w:rsidRPr="008F7C37" w:rsidRDefault="00D0343C" w:rsidP="00D002C7">
            <w:pPr>
              <w:keepNext/>
              <w:keepLines/>
              <w:overflowPunct w:val="0"/>
              <w:autoSpaceDE w:val="0"/>
              <w:autoSpaceDN w:val="0"/>
              <w:adjustRightInd w:val="0"/>
              <w:snapToGrid w:val="0"/>
              <w:spacing w:before="40" w:after="40"/>
              <w:jc w:val="center"/>
              <w:textAlignment w:val="baseline"/>
              <w:rPr>
                <w:sz w:val="18"/>
                <w:szCs w:val="18"/>
                <w:lang w:eastAsia="zh-CN"/>
              </w:rPr>
            </w:pPr>
            <w:r w:rsidRPr="008F7C37">
              <w:rPr>
                <w:sz w:val="18"/>
                <w:szCs w:val="18"/>
                <w:lang w:eastAsia="zh-CN"/>
              </w:rPr>
              <w:t>3</w:t>
            </w:r>
          </w:p>
        </w:tc>
        <w:tc>
          <w:tcPr>
            <w:tcW w:w="1419" w:type="dxa"/>
          </w:tcPr>
          <w:p w:rsidR="00D0343C" w:rsidRPr="008F7C37" w:rsidRDefault="00D0343C" w:rsidP="00D002C7">
            <w:pPr>
              <w:keepNext/>
              <w:keepLines/>
              <w:overflowPunct w:val="0"/>
              <w:autoSpaceDE w:val="0"/>
              <w:autoSpaceDN w:val="0"/>
              <w:adjustRightInd w:val="0"/>
              <w:snapToGrid w:val="0"/>
              <w:spacing w:before="40" w:after="40"/>
              <w:jc w:val="center"/>
              <w:textAlignment w:val="baseline"/>
              <w:rPr>
                <w:sz w:val="18"/>
                <w:szCs w:val="18"/>
              </w:rPr>
            </w:pPr>
            <w:r w:rsidRPr="008F7C37">
              <w:rPr>
                <w:color w:val="000000"/>
                <w:sz w:val="18"/>
                <w:szCs w:val="18"/>
                <w:lang w:eastAsia="zh-CN"/>
              </w:rPr>
              <w:t>50 PRB/10MHz</w:t>
            </w:r>
          </w:p>
        </w:tc>
        <w:tc>
          <w:tcPr>
            <w:tcW w:w="628" w:type="dxa"/>
          </w:tcPr>
          <w:p w:rsidR="00D0343C" w:rsidRPr="001B3916" w:rsidRDefault="00D0343C" w:rsidP="00D002C7">
            <w:pPr>
              <w:keepNext/>
              <w:keepLines/>
              <w:overflowPunct w:val="0"/>
              <w:autoSpaceDE w:val="0"/>
              <w:autoSpaceDN w:val="0"/>
              <w:adjustRightInd w:val="0"/>
              <w:snapToGrid w:val="0"/>
              <w:spacing w:before="40" w:after="40"/>
              <w:jc w:val="center"/>
              <w:textAlignment w:val="baseline"/>
              <w:rPr>
                <w:rFonts w:eastAsia="宋体"/>
                <w:sz w:val="18"/>
                <w:szCs w:val="18"/>
              </w:rPr>
            </w:pPr>
            <w:r>
              <w:rPr>
                <w:color w:val="000000"/>
                <w:sz w:val="18"/>
                <w:szCs w:val="18"/>
                <w:lang w:eastAsia="zh-CN"/>
              </w:rPr>
              <w:t>15</w:t>
            </w:r>
          </w:p>
        </w:tc>
        <w:tc>
          <w:tcPr>
            <w:tcW w:w="1699" w:type="dxa"/>
          </w:tcPr>
          <w:p w:rsidR="00D0343C" w:rsidRPr="00FB6043" w:rsidRDefault="00D0343C" w:rsidP="00D002C7">
            <w:pPr>
              <w:keepNext/>
              <w:keepLines/>
              <w:overflowPunct w:val="0"/>
              <w:autoSpaceDE w:val="0"/>
              <w:autoSpaceDN w:val="0"/>
              <w:adjustRightInd w:val="0"/>
              <w:snapToGrid w:val="0"/>
              <w:spacing w:before="40" w:after="40"/>
              <w:jc w:val="center"/>
              <w:textAlignment w:val="baseline"/>
              <w:rPr>
                <w:rFonts w:eastAsia="宋体"/>
                <w:color w:val="000000"/>
                <w:sz w:val="18"/>
                <w:szCs w:val="18"/>
                <w:lang w:eastAsia="zh-CN"/>
              </w:rPr>
            </w:pPr>
            <w:r w:rsidRPr="00765A45">
              <w:rPr>
                <w:rFonts w:eastAsia="宋体" w:hint="eastAsia"/>
                <w:color w:val="000000"/>
                <w:sz w:val="18"/>
                <w:szCs w:val="18"/>
                <w:lang w:eastAsia="zh-CN"/>
              </w:rPr>
              <w:t>(EVA70, ETU70)</w:t>
            </w:r>
          </w:p>
        </w:tc>
        <w:tc>
          <w:tcPr>
            <w:tcW w:w="2236" w:type="dxa"/>
          </w:tcPr>
          <w:p w:rsidR="00D0343C" w:rsidRPr="008F7C37" w:rsidRDefault="00D0343C" w:rsidP="00D002C7">
            <w:pPr>
              <w:keepNext/>
              <w:keepLines/>
              <w:overflowPunct w:val="0"/>
              <w:autoSpaceDE w:val="0"/>
              <w:autoSpaceDN w:val="0"/>
              <w:adjustRightInd w:val="0"/>
              <w:snapToGrid w:val="0"/>
              <w:spacing w:before="40" w:after="40"/>
              <w:jc w:val="center"/>
              <w:textAlignment w:val="baseline"/>
              <w:rPr>
                <w:sz w:val="18"/>
                <w:szCs w:val="18"/>
              </w:rPr>
            </w:pPr>
            <w:r w:rsidRPr="008F7C37">
              <w:rPr>
                <w:color w:val="000000"/>
                <w:sz w:val="18"/>
                <w:szCs w:val="18"/>
                <w:lang w:eastAsia="zh-CN"/>
              </w:rPr>
              <w:t>1x4 Low</w:t>
            </w:r>
          </w:p>
        </w:tc>
        <w:tc>
          <w:tcPr>
            <w:tcW w:w="989" w:type="dxa"/>
          </w:tcPr>
          <w:p w:rsidR="00D0343C" w:rsidRPr="001B3916" w:rsidRDefault="00D0343C" w:rsidP="00D002C7">
            <w:pPr>
              <w:keepNext/>
              <w:keepLines/>
              <w:overflowPunct w:val="0"/>
              <w:autoSpaceDE w:val="0"/>
              <w:autoSpaceDN w:val="0"/>
              <w:adjustRightInd w:val="0"/>
              <w:snapToGrid w:val="0"/>
              <w:spacing w:before="40" w:after="40"/>
              <w:jc w:val="center"/>
              <w:textAlignment w:val="baseline"/>
              <w:rPr>
                <w:rFonts w:eastAsia="宋体"/>
                <w:color w:val="000000"/>
                <w:sz w:val="18"/>
                <w:szCs w:val="18"/>
                <w:lang w:eastAsia="zh-CN"/>
              </w:rPr>
            </w:pPr>
            <w:r w:rsidRPr="001B3916">
              <w:rPr>
                <w:rFonts w:eastAsia="宋体" w:hint="eastAsia"/>
                <w:color w:val="000000"/>
                <w:sz w:val="18"/>
                <w:szCs w:val="18"/>
                <w:lang w:eastAsia="zh-CN"/>
              </w:rPr>
              <w:t>HomNet</w:t>
            </w:r>
          </w:p>
        </w:tc>
        <w:tc>
          <w:tcPr>
            <w:tcW w:w="1670" w:type="dxa"/>
          </w:tcPr>
          <w:p w:rsidR="00D0343C" w:rsidRPr="001B3916" w:rsidRDefault="00D0343C" w:rsidP="00D002C7">
            <w:pPr>
              <w:keepNext/>
              <w:keepLines/>
              <w:overflowPunct w:val="0"/>
              <w:autoSpaceDE w:val="0"/>
              <w:autoSpaceDN w:val="0"/>
              <w:adjustRightInd w:val="0"/>
              <w:snapToGrid w:val="0"/>
              <w:spacing w:before="40" w:after="40"/>
              <w:jc w:val="center"/>
              <w:textAlignment w:val="baseline"/>
              <w:rPr>
                <w:color w:val="000000"/>
                <w:sz w:val="18"/>
                <w:szCs w:val="18"/>
                <w:lang w:eastAsia="zh-CN"/>
              </w:rPr>
            </w:pPr>
            <w:r w:rsidRPr="001B3916">
              <w:rPr>
                <w:color w:val="000000"/>
                <w:sz w:val="18"/>
                <w:szCs w:val="18"/>
                <w:lang w:eastAsia="zh-CN"/>
              </w:rPr>
              <w:t>(-1.11, -10.91)</w:t>
            </w:r>
          </w:p>
        </w:tc>
      </w:tr>
      <w:tr w:rsidR="00D0343C" w:rsidRPr="008F7C37" w:rsidTr="00D002C7">
        <w:trPr>
          <w:jc w:val="center"/>
        </w:trPr>
        <w:tc>
          <w:tcPr>
            <w:tcW w:w="647" w:type="dxa"/>
          </w:tcPr>
          <w:p w:rsidR="00D0343C" w:rsidRPr="008F7C37" w:rsidRDefault="00D0343C" w:rsidP="00D002C7">
            <w:pPr>
              <w:keepNext/>
              <w:keepLines/>
              <w:overflowPunct w:val="0"/>
              <w:autoSpaceDE w:val="0"/>
              <w:autoSpaceDN w:val="0"/>
              <w:adjustRightInd w:val="0"/>
              <w:snapToGrid w:val="0"/>
              <w:spacing w:before="40" w:after="40"/>
              <w:jc w:val="center"/>
              <w:textAlignment w:val="baseline"/>
              <w:rPr>
                <w:sz w:val="18"/>
                <w:szCs w:val="18"/>
                <w:lang w:eastAsia="zh-CN"/>
              </w:rPr>
            </w:pPr>
            <w:r w:rsidRPr="008F7C37">
              <w:rPr>
                <w:sz w:val="18"/>
                <w:szCs w:val="18"/>
                <w:lang w:eastAsia="zh-CN"/>
              </w:rPr>
              <w:t>4</w:t>
            </w:r>
          </w:p>
        </w:tc>
        <w:tc>
          <w:tcPr>
            <w:tcW w:w="1419" w:type="dxa"/>
          </w:tcPr>
          <w:p w:rsidR="00D0343C" w:rsidRPr="008F7C37" w:rsidRDefault="00D0343C" w:rsidP="00D002C7">
            <w:pPr>
              <w:keepNext/>
              <w:keepLines/>
              <w:overflowPunct w:val="0"/>
              <w:autoSpaceDE w:val="0"/>
              <w:autoSpaceDN w:val="0"/>
              <w:adjustRightInd w:val="0"/>
              <w:snapToGrid w:val="0"/>
              <w:spacing w:before="40" w:after="40"/>
              <w:jc w:val="center"/>
              <w:textAlignment w:val="baseline"/>
              <w:rPr>
                <w:sz w:val="18"/>
                <w:szCs w:val="18"/>
              </w:rPr>
            </w:pPr>
            <w:r w:rsidRPr="008F7C37">
              <w:rPr>
                <w:color w:val="000000"/>
                <w:sz w:val="18"/>
                <w:szCs w:val="18"/>
                <w:lang w:eastAsia="zh-CN"/>
              </w:rPr>
              <w:t>50 PRB/10MHz</w:t>
            </w:r>
          </w:p>
        </w:tc>
        <w:tc>
          <w:tcPr>
            <w:tcW w:w="628" w:type="dxa"/>
          </w:tcPr>
          <w:p w:rsidR="00D0343C" w:rsidRPr="001B3916" w:rsidRDefault="00D0343C" w:rsidP="00D002C7">
            <w:pPr>
              <w:keepNext/>
              <w:keepLines/>
              <w:overflowPunct w:val="0"/>
              <w:autoSpaceDE w:val="0"/>
              <w:autoSpaceDN w:val="0"/>
              <w:adjustRightInd w:val="0"/>
              <w:snapToGrid w:val="0"/>
              <w:spacing w:before="40" w:after="40"/>
              <w:jc w:val="center"/>
              <w:textAlignment w:val="baseline"/>
              <w:rPr>
                <w:rFonts w:eastAsia="宋体"/>
                <w:sz w:val="18"/>
                <w:szCs w:val="18"/>
              </w:rPr>
            </w:pPr>
            <w:r>
              <w:rPr>
                <w:color w:val="000000"/>
                <w:sz w:val="18"/>
                <w:szCs w:val="18"/>
                <w:lang w:eastAsia="zh-CN"/>
              </w:rPr>
              <w:t>15</w:t>
            </w:r>
          </w:p>
        </w:tc>
        <w:tc>
          <w:tcPr>
            <w:tcW w:w="1699" w:type="dxa"/>
          </w:tcPr>
          <w:p w:rsidR="00D0343C" w:rsidRPr="008F7C37" w:rsidRDefault="00D0343C" w:rsidP="00D002C7">
            <w:pPr>
              <w:keepNext/>
              <w:keepLines/>
              <w:overflowPunct w:val="0"/>
              <w:autoSpaceDE w:val="0"/>
              <w:autoSpaceDN w:val="0"/>
              <w:adjustRightInd w:val="0"/>
              <w:snapToGrid w:val="0"/>
              <w:spacing w:before="40" w:after="40"/>
              <w:jc w:val="center"/>
              <w:textAlignment w:val="baseline"/>
              <w:rPr>
                <w:sz w:val="18"/>
                <w:szCs w:val="18"/>
              </w:rPr>
            </w:pPr>
            <w:r w:rsidRPr="008F7C37">
              <w:rPr>
                <w:color w:val="000000"/>
                <w:sz w:val="18"/>
                <w:szCs w:val="18"/>
                <w:lang w:eastAsia="zh-CN"/>
              </w:rPr>
              <w:t xml:space="preserve">(EPA5, </w:t>
            </w:r>
            <w:r>
              <w:rPr>
                <w:color w:val="000000"/>
                <w:sz w:val="18"/>
                <w:szCs w:val="18"/>
                <w:lang w:eastAsia="zh-CN"/>
              </w:rPr>
              <w:t>ETU</w:t>
            </w:r>
            <w:r w:rsidRPr="003C7EB3">
              <w:rPr>
                <w:rFonts w:eastAsia="宋体" w:hint="eastAsia"/>
                <w:color w:val="000000"/>
                <w:sz w:val="18"/>
                <w:szCs w:val="18"/>
                <w:lang w:eastAsia="zh-CN"/>
              </w:rPr>
              <w:t>5</w:t>
            </w:r>
            <w:r w:rsidRPr="008F7C37">
              <w:rPr>
                <w:color w:val="000000"/>
                <w:sz w:val="18"/>
                <w:szCs w:val="18"/>
                <w:lang w:eastAsia="zh-CN"/>
              </w:rPr>
              <w:t>)</w:t>
            </w:r>
          </w:p>
        </w:tc>
        <w:tc>
          <w:tcPr>
            <w:tcW w:w="2236" w:type="dxa"/>
          </w:tcPr>
          <w:p w:rsidR="00D0343C" w:rsidRPr="008F7C37" w:rsidRDefault="00D0343C" w:rsidP="00D002C7">
            <w:pPr>
              <w:keepNext/>
              <w:keepLines/>
              <w:overflowPunct w:val="0"/>
              <w:autoSpaceDE w:val="0"/>
              <w:autoSpaceDN w:val="0"/>
              <w:adjustRightInd w:val="0"/>
              <w:snapToGrid w:val="0"/>
              <w:spacing w:before="40" w:after="40"/>
              <w:jc w:val="center"/>
              <w:textAlignment w:val="baseline"/>
              <w:rPr>
                <w:sz w:val="18"/>
                <w:szCs w:val="18"/>
              </w:rPr>
            </w:pPr>
            <w:r w:rsidRPr="008F7C37">
              <w:rPr>
                <w:color w:val="000000"/>
                <w:sz w:val="18"/>
                <w:szCs w:val="18"/>
                <w:lang w:eastAsia="zh-CN"/>
              </w:rPr>
              <w:t>1x4 Low</w:t>
            </w:r>
          </w:p>
        </w:tc>
        <w:tc>
          <w:tcPr>
            <w:tcW w:w="989" w:type="dxa"/>
          </w:tcPr>
          <w:p w:rsidR="00D0343C" w:rsidRPr="008F7C37" w:rsidRDefault="00D0343C" w:rsidP="00D002C7">
            <w:pPr>
              <w:keepNext/>
              <w:keepLines/>
              <w:overflowPunct w:val="0"/>
              <w:autoSpaceDE w:val="0"/>
              <w:autoSpaceDN w:val="0"/>
              <w:adjustRightInd w:val="0"/>
              <w:snapToGrid w:val="0"/>
              <w:spacing w:before="40" w:after="40"/>
              <w:jc w:val="center"/>
              <w:textAlignment w:val="baseline"/>
              <w:rPr>
                <w:color w:val="000000"/>
                <w:sz w:val="18"/>
                <w:szCs w:val="18"/>
                <w:lang w:eastAsia="zh-CN"/>
              </w:rPr>
            </w:pPr>
            <w:r>
              <w:rPr>
                <w:color w:val="000000"/>
                <w:sz w:val="18"/>
                <w:szCs w:val="18"/>
                <w:lang w:eastAsia="zh-CN"/>
              </w:rPr>
              <w:t>HetNet</w:t>
            </w:r>
          </w:p>
        </w:tc>
        <w:tc>
          <w:tcPr>
            <w:tcW w:w="1670" w:type="dxa"/>
          </w:tcPr>
          <w:p w:rsidR="00D0343C" w:rsidRPr="001B3916" w:rsidRDefault="00D0343C" w:rsidP="00D002C7">
            <w:pPr>
              <w:keepNext/>
              <w:keepLines/>
              <w:overflowPunct w:val="0"/>
              <w:autoSpaceDE w:val="0"/>
              <w:autoSpaceDN w:val="0"/>
              <w:adjustRightInd w:val="0"/>
              <w:snapToGrid w:val="0"/>
              <w:spacing w:before="40" w:after="40"/>
              <w:jc w:val="center"/>
              <w:textAlignment w:val="baseline"/>
              <w:rPr>
                <w:color w:val="000000"/>
                <w:sz w:val="18"/>
                <w:szCs w:val="18"/>
                <w:lang w:eastAsia="zh-CN"/>
              </w:rPr>
            </w:pPr>
            <w:r w:rsidRPr="001B3916">
              <w:rPr>
                <w:color w:val="000000"/>
                <w:sz w:val="18"/>
                <w:szCs w:val="18"/>
                <w:lang w:eastAsia="zh-CN"/>
              </w:rPr>
              <w:t>(-0.43, -13.78)</w:t>
            </w:r>
          </w:p>
        </w:tc>
      </w:tr>
      <w:tr w:rsidR="00D0343C" w:rsidRPr="008F7C37" w:rsidTr="00D002C7">
        <w:trPr>
          <w:jc w:val="center"/>
        </w:trPr>
        <w:tc>
          <w:tcPr>
            <w:tcW w:w="647" w:type="dxa"/>
          </w:tcPr>
          <w:p w:rsidR="00D0343C" w:rsidRPr="008F7C37" w:rsidRDefault="00D0343C" w:rsidP="00D002C7">
            <w:pPr>
              <w:keepNext/>
              <w:keepLines/>
              <w:overflowPunct w:val="0"/>
              <w:autoSpaceDE w:val="0"/>
              <w:autoSpaceDN w:val="0"/>
              <w:adjustRightInd w:val="0"/>
              <w:snapToGrid w:val="0"/>
              <w:spacing w:before="40" w:after="40"/>
              <w:jc w:val="center"/>
              <w:textAlignment w:val="baseline"/>
              <w:rPr>
                <w:sz w:val="18"/>
                <w:szCs w:val="18"/>
                <w:lang w:eastAsia="zh-CN"/>
              </w:rPr>
            </w:pPr>
            <w:r w:rsidRPr="008F7C37">
              <w:rPr>
                <w:sz w:val="18"/>
                <w:szCs w:val="18"/>
                <w:lang w:eastAsia="zh-CN"/>
              </w:rPr>
              <w:t>5</w:t>
            </w:r>
          </w:p>
        </w:tc>
        <w:tc>
          <w:tcPr>
            <w:tcW w:w="1419" w:type="dxa"/>
          </w:tcPr>
          <w:p w:rsidR="00D0343C" w:rsidRPr="008F7C37" w:rsidRDefault="00D0343C" w:rsidP="00D002C7">
            <w:pPr>
              <w:keepNext/>
              <w:keepLines/>
              <w:overflowPunct w:val="0"/>
              <w:autoSpaceDE w:val="0"/>
              <w:autoSpaceDN w:val="0"/>
              <w:adjustRightInd w:val="0"/>
              <w:snapToGrid w:val="0"/>
              <w:spacing w:before="40" w:after="40"/>
              <w:jc w:val="center"/>
              <w:textAlignment w:val="baseline"/>
              <w:rPr>
                <w:sz w:val="18"/>
                <w:szCs w:val="18"/>
              </w:rPr>
            </w:pPr>
            <w:r w:rsidRPr="008F7C37">
              <w:rPr>
                <w:color w:val="000000"/>
                <w:sz w:val="18"/>
                <w:szCs w:val="18"/>
                <w:lang w:eastAsia="zh-CN"/>
              </w:rPr>
              <w:t>50 PRB/10MHz</w:t>
            </w:r>
          </w:p>
        </w:tc>
        <w:tc>
          <w:tcPr>
            <w:tcW w:w="628" w:type="dxa"/>
          </w:tcPr>
          <w:p w:rsidR="00D0343C" w:rsidRPr="001B3916" w:rsidRDefault="00D0343C" w:rsidP="00D002C7">
            <w:pPr>
              <w:keepNext/>
              <w:keepLines/>
              <w:overflowPunct w:val="0"/>
              <w:autoSpaceDE w:val="0"/>
              <w:autoSpaceDN w:val="0"/>
              <w:adjustRightInd w:val="0"/>
              <w:snapToGrid w:val="0"/>
              <w:spacing w:before="40" w:after="40"/>
              <w:jc w:val="center"/>
              <w:textAlignment w:val="baseline"/>
              <w:rPr>
                <w:rFonts w:eastAsia="宋体"/>
                <w:sz w:val="18"/>
                <w:szCs w:val="18"/>
              </w:rPr>
            </w:pPr>
            <w:r>
              <w:rPr>
                <w:color w:val="000000"/>
                <w:sz w:val="18"/>
                <w:szCs w:val="18"/>
                <w:lang w:eastAsia="zh-CN"/>
              </w:rPr>
              <w:t>20</w:t>
            </w:r>
          </w:p>
        </w:tc>
        <w:tc>
          <w:tcPr>
            <w:tcW w:w="1699" w:type="dxa"/>
          </w:tcPr>
          <w:p w:rsidR="00D0343C" w:rsidRPr="00FB6043" w:rsidRDefault="00D0343C" w:rsidP="00D002C7">
            <w:pPr>
              <w:keepNext/>
              <w:keepLines/>
              <w:overflowPunct w:val="0"/>
              <w:autoSpaceDE w:val="0"/>
              <w:autoSpaceDN w:val="0"/>
              <w:adjustRightInd w:val="0"/>
              <w:snapToGrid w:val="0"/>
              <w:spacing w:before="40" w:after="40"/>
              <w:jc w:val="center"/>
              <w:textAlignment w:val="baseline"/>
              <w:rPr>
                <w:rFonts w:eastAsia="宋体"/>
                <w:color w:val="000000"/>
                <w:sz w:val="18"/>
                <w:szCs w:val="18"/>
                <w:lang w:eastAsia="zh-CN"/>
              </w:rPr>
            </w:pPr>
            <w:r w:rsidRPr="00765A45">
              <w:rPr>
                <w:rFonts w:eastAsia="宋体" w:hint="eastAsia"/>
                <w:color w:val="000000"/>
                <w:sz w:val="18"/>
                <w:szCs w:val="18"/>
                <w:lang w:eastAsia="zh-CN"/>
              </w:rPr>
              <w:t>(EVA70, ETU70)</w:t>
            </w:r>
          </w:p>
        </w:tc>
        <w:tc>
          <w:tcPr>
            <w:tcW w:w="2236" w:type="dxa"/>
          </w:tcPr>
          <w:p w:rsidR="00D0343C" w:rsidRPr="008F7C37" w:rsidRDefault="00D0343C" w:rsidP="00D002C7">
            <w:pPr>
              <w:keepNext/>
              <w:keepLines/>
              <w:overflowPunct w:val="0"/>
              <w:autoSpaceDE w:val="0"/>
              <w:autoSpaceDN w:val="0"/>
              <w:adjustRightInd w:val="0"/>
              <w:snapToGrid w:val="0"/>
              <w:spacing w:before="40" w:after="40"/>
              <w:jc w:val="center"/>
              <w:textAlignment w:val="baseline"/>
              <w:rPr>
                <w:sz w:val="18"/>
                <w:szCs w:val="18"/>
              </w:rPr>
            </w:pPr>
            <w:r w:rsidRPr="008F7C37">
              <w:rPr>
                <w:color w:val="000000"/>
                <w:sz w:val="18"/>
                <w:szCs w:val="18"/>
                <w:lang w:eastAsia="zh-CN"/>
              </w:rPr>
              <w:t>1x8 Low</w:t>
            </w:r>
          </w:p>
        </w:tc>
        <w:tc>
          <w:tcPr>
            <w:tcW w:w="989" w:type="dxa"/>
          </w:tcPr>
          <w:p w:rsidR="00D0343C" w:rsidRPr="001B3916" w:rsidRDefault="00D0343C" w:rsidP="00D002C7">
            <w:pPr>
              <w:keepNext/>
              <w:keepLines/>
              <w:overflowPunct w:val="0"/>
              <w:autoSpaceDE w:val="0"/>
              <w:autoSpaceDN w:val="0"/>
              <w:adjustRightInd w:val="0"/>
              <w:snapToGrid w:val="0"/>
              <w:spacing w:before="40" w:after="40"/>
              <w:jc w:val="center"/>
              <w:textAlignment w:val="baseline"/>
              <w:rPr>
                <w:rFonts w:eastAsia="宋体"/>
                <w:color w:val="000000"/>
                <w:sz w:val="18"/>
                <w:szCs w:val="18"/>
                <w:lang w:eastAsia="zh-CN"/>
              </w:rPr>
            </w:pPr>
            <w:r w:rsidRPr="001B3916">
              <w:rPr>
                <w:rFonts w:eastAsia="宋体" w:hint="eastAsia"/>
                <w:color w:val="000000"/>
                <w:sz w:val="18"/>
                <w:szCs w:val="18"/>
                <w:lang w:eastAsia="zh-CN"/>
              </w:rPr>
              <w:t>HomNet</w:t>
            </w:r>
          </w:p>
        </w:tc>
        <w:tc>
          <w:tcPr>
            <w:tcW w:w="1670" w:type="dxa"/>
          </w:tcPr>
          <w:p w:rsidR="00D0343C" w:rsidRPr="001B3916" w:rsidRDefault="00D0343C" w:rsidP="00D002C7">
            <w:pPr>
              <w:keepNext/>
              <w:keepLines/>
              <w:overflowPunct w:val="0"/>
              <w:autoSpaceDE w:val="0"/>
              <w:autoSpaceDN w:val="0"/>
              <w:adjustRightInd w:val="0"/>
              <w:snapToGrid w:val="0"/>
              <w:spacing w:before="40" w:after="40"/>
              <w:jc w:val="center"/>
              <w:textAlignment w:val="baseline"/>
              <w:rPr>
                <w:color w:val="000000"/>
                <w:sz w:val="18"/>
                <w:szCs w:val="18"/>
                <w:lang w:eastAsia="zh-CN"/>
              </w:rPr>
            </w:pPr>
            <w:r w:rsidRPr="001B3916">
              <w:rPr>
                <w:color w:val="000000"/>
                <w:sz w:val="18"/>
                <w:szCs w:val="18"/>
                <w:lang w:eastAsia="zh-CN"/>
              </w:rPr>
              <w:t>(-1.11, -10.91)</w:t>
            </w:r>
          </w:p>
        </w:tc>
      </w:tr>
      <w:tr w:rsidR="00D0343C" w:rsidRPr="008F7C37" w:rsidTr="00D002C7">
        <w:trPr>
          <w:jc w:val="center"/>
        </w:trPr>
        <w:tc>
          <w:tcPr>
            <w:tcW w:w="647" w:type="dxa"/>
          </w:tcPr>
          <w:p w:rsidR="00D0343C" w:rsidRPr="008F7C37" w:rsidRDefault="00D0343C" w:rsidP="00D002C7">
            <w:pPr>
              <w:keepNext/>
              <w:keepLines/>
              <w:overflowPunct w:val="0"/>
              <w:autoSpaceDE w:val="0"/>
              <w:autoSpaceDN w:val="0"/>
              <w:adjustRightInd w:val="0"/>
              <w:snapToGrid w:val="0"/>
              <w:spacing w:before="40" w:after="40"/>
              <w:jc w:val="center"/>
              <w:textAlignment w:val="baseline"/>
              <w:rPr>
                <w:sz w:val="18"/>
                <w:szCs w:val="18"/>
                <w:lang w:eastAsia="zh-CN"/>
              </w:rPr>
            </w:pPr>
            <w:r w:rsidRPr="008F7C37">
              <w:rPr>
                <w:sz w:val="18"/>
                <w:szCs w:val="18"/>
                <w:lang w:eastAsia="zh-CN"/>
              </w:rPr>
              <w:t>6</w:t>
            </w:r>
          </w:p>
        </w:tc>
        <w:tc>
          <w:tcPr>
            <w:tcW w:w="1419" w:type="dxa"/>
          </w:tcPr>
          <w:p w:rsidR="00D0343C" w:rsidRPr="008F7C37" w:rsidRDefault="00D0343C" w:rsidP="00D002C7">
            <w:pPr>
              <w:keepNext/>
              <w:keepLines/>
              <w:overflowPunct w:val="0"/>
              <w:autoSpaceDE w:val="0"/>
              <w:autoSpaceDN w:val="0"/>
              <w:adjustRightInd w:val="0"/>
              <w:snapToGrid w:val="0"/>
              <w:spacing w:before="40" w:after="40"/>
              <w:jc w:val="center"/>
              <w:textAlignment w:val="baseline"/>
              <w:rPr>
                <w:sz w:val="18"/>
                <w:szCs w:val="18"/>
              </w:rPr>
            </w:pPr>
            <w:r w:rsidRPr="008F7C37">
              <w:rPr>
                <w:color w:val="000000"/>
                <w:sz w:val="18"/>
                <w:szCs w:val="18"/>
                <w:lang w:eastAsia="zh-CN"/>
              </w:rPr>
              <w:t>50 PRB/10MHz</w:t>
            </w:r>
          </w:p>
        </w:tc>
        <w:tc>
          <w:tcPr>
            <w:tcW w:w="628" w:type="dxa"/>
          </w:tcPr>
          <w:p w:rsidR="00D0343C" w:rsidRPr="001B3916" w:rsidRDefault="00D0343C" w:rsidP="00D002C7">
            <w:pPr>
              <w:keepNext/>
              <w:keepLines/>
              <w:overflowPunct w:val="0"/>
              <w:autoSpaceDE w:val="0"/>
              <w:autoSpaceDN w:val="0"/>
              <w:adjustRightInd w:val="0"/>
              <w:snapToGrid w:val="0"/>
              <w:spacing w:before="40" w:after="40"/>
              <w:jc w:val="center"/>
              <w:textAlignment w:val="baseline"/>
              <w:rPr>
                <w:rFonts w:eastAsia="宋体"/>
                <w:sz w:val="18"/>
                <w:szCs w:val="18"/>
              </w:rPr>
            </w:pPr>
            <w:r>
              <w:rPr>
                <w:color w:val="000000"/>
                <w:sz w:val="18"/>
                <w:szCs w:val="18"/>
                <w:lang w:eastAsia="zh-CN"/>
              </w:rPr>
              <w:t>20</w:t>
            </w:r>
          </w:p>
        </w:tc>
        <w:tc>
          <w:tcPr>
            <w:tcW w:w="1699" w:type="dxa"/>
          </w:tcPr>
          <w:p w:rsidR="00D0343C" w:rsidRPr="008F7C37" w:rsidRDefault="00D0343C" w:rsidP="00D002C7">
            <w:pPr>
              <w:keepNext/>
              <w:keepLines/>
              <w:overflowPunct w:val="0"/>
              <w:autoSpaceDE w:val="0"/>
              <w:autoSpaceDN w:val="0"/>
              <w:adjustRightInd w:val="0"/>
              <w:snapToGrid w:val="0"/>
              <w:spacing w:before="40" w:after="40"/>
              <w:jc w:val="center"/>
              <w:textAlignment w:val="baseline"/>
              <w:rPr>
                <w:sz w:val="18"/>
                <w:szCs w:val="18"/>
              </w:rPr>
            </w:pPr>
            <w:r w:rsidRPr="008F7C37">
              <w:rPr>
                <w:color w:val="000000"/>
                <w:sz w:val="18"/>
                <w:szCs w:val="18"/>
                <w:lang w:eastAsia="zh-CN"/>
              </w:rPr>
              <w:t xml:space="preserve">(EPA5, </w:t>
            </w:r>
            <w:r>
              <w:rPr>
                <w:color w:val="000000"/>
                <w:sz w:val="18"/>
                <w:szCs w:val="18"/>
                <w:lang w:eastAsia="zh-CN"/>
              </w:rPr>
              <w:t>ETU</w:t>
            </w:r>
            <w:r w:rsidRPr="003C7EB3">
              <w:rPr>
                <w:rFonts w:eastAsia="宋体" w:hint="eastAsia"/>
                <w:color w:val="000000"/>
                <w:sz w:val="18"/>
                <w:szCs w:val="18"/>
                <w:lang w:eastAsia="zh-CN"/>
              </w:rPr>
              <w:t>5</w:t>
            </w:r>
            <w:r w:rsidRPr="008F7C37">
              <w:rPr>
                <w:color w:val="000000"/>
                <w:sz w:val="18"/>
                <w:szCs w:val="18"/>
                <w:lang w:eastAsia="zh-CN"/>
              </w:rPr>
              <w:t>)</w:t>
            </w:r>
          </w:p>
        </w:tc>
        <w:tc>
          <w:tcPr>
            <w:tcW w:w="2236" w:type="dxa"/>
          </w:tcPr>
          <w:p w:rsidR="00D0343C" w:rsidRPr="008F7C37" w:rsidRDefault="00D0343C" w:rsidP="00D002C7">
            <w:pPr>
              <w:keepNext/>
              <w:keepLines/>
              <w:overflowPunct w:val="0"/>
              <w:autoSpaceDE w:val="0"/>
              <w:autoSpaceDN w:val="0"/>
              <w:adjustRightInd w:val="0"/>
              <w:snapToGrid w:val="0"/>
              <w:spacing w:before="40" w:after="40"/>
              <w:jc w:val="center"/>
              <w:textAlignment w:val="baseline"/>
              <w:rPr>
                <w:sz w:val="18"/>
                <w:szCs w:val="18"/>
              </w:rPr>
            </w:pPr>
            <w:r w:rsidRPr="008F7C37">
              <w:rPr>
                <w:color w:val="000000"/>
                <w:sz w:val="18"/>
                <w:szCs w:val="18"/>
                <w:lang w:eastAsia="zh-CN"/>
              </w:rPr>
              <w:t>1x8 Low</w:t>
            </w:r>
          </w:p>
        </w:tc>
        <w:tc>
          <w:tcPr>
            <w:tcW w:w="989" w:type="dxa"/>
          </w:tcPr>
          <w:p w:rsidR="00D0343C" w:rsidRPr="008F7C37" w:rsidRDefault="00D0343C" w:rsidP="00D002C7">
            <w:pPr>
              <w:keepNext/>
              <w:keepLines/>
              <w:overflowPunct w:val="0"/>
              <w:autoSpaceDE w:val="0"/>
              <w:autoSpaceDN w:val="0"/>
              <w:adjustRightInd w:val="0"/>
              <w:snapToGrid w:val="0"/>
              <w:spacing w:before="40" w:after="40"/>
              <w:jc w:val="center"/>
              <w:textAlignment w:val="baseline"/>
              <w:rPr>
                <w:color w:val="000000"/>
                <w:sz w:val="18"/>
                <w:szCs w:val="18"/>
                <w:lang w:eastAsia="zh-CN"/>
              </w:rPr>
            </w:pPr>
            <w:r>
              <w:rPr>
                <w:color w:val="000000"/>
                <w:sz w:val="18"/>
                <w:szCs w:val="18"/>
                <w:lang w:eastAsia="zh-CN"/>
              </w:rPr>
              <w:t>HetNet</w:t>
            </w:r>
          </w:p>
        </w:tc>
        <w:tc>
          <w:tcPr>
            <w:tcW w:w="1670" w:type="dxa"/>
          </w:tcPr>
          <w:p w:rsidR="00D0343C" w:rsidRPr="001B3916" w:rsidRDefault="00D0343C" w:rsidP="00D002C7">
            <w:pPr>
              <w:keepNext/>
              <w:keepLines/>
              <w:overflowPunct w:val="0"/>
              <w:autoSpaceDE w:val="0"/>
              <w:autoSpaceDN w:val="0"/>
              <w:adjustRightInd w:val="0"/>
              <w:snapToGrid w:val="0"/>
              <w:spacing w:before="40" w:after="40"/>
              <w:jc w:val="center"/>
              <w:textAlignment w:val="baseline"/>
              <w:rPr>
                <w:color w:val="000000"/>
                <w:sz w:val="18"/>
                <w:szCs w:val="18"/>
                <w:lang w:eastAsia="zh-CN"/>
              </w:rPr>
            </w:pPr>
            <w:r w:rsidRPr="001B3916">
              <w:rPr>
                <w:color w:val="000000"/>
                <w:sz w:val="18"/>
                <w:szCs w:val="18"/>
                <w:lang w:eastAsia="zh-CN"/>
              </w:rPr>
              <w:t>(-0.43, -13.78)</w:t>
            </w:r>
          </w:p>
        </w:tc>
      </w:tr>
    </w:tbl>
    <w:p w:rsidR="00AF2586" w:rsidRPr="00AF2586" w:rsidRDefault="00AF2586" w:rsidP="00AF2586">
      <w:pPr>
        <w:pStyle w:val="a0"/>
        <w:snapToGrid w:val="0"/>
        <w:spacing w:after="60"/>
        <w:rPr>
          <w:rFonts w:eastAsia="宋体"/>
          <w:sz w:val="24"/>
          <w:lang w:val="en-US" w:eastAsia="zh-CN"/>
        </w:rPr>
      </w:pPr>
    </w:p>
    <w:p w:rsidR="00AF2586" w:rsidRDefault="00AF2586" w:rsidP="00AF2586">
      <w:pPr>
        <w:pStyle w:val="20"/>
        <w:tabs>
          <w:tab w:val="num" w:pos="567"/>
        </w:tabs>
        <w:spacing w:before="180" w:after="180"/>
        <w:ind w:left="682" w:hangingChars="283" w:hanging="682"/>
        <w:rPr>
          <w:rFonts w:ascii="Times New Roman" w:eastAsia="宋体" w:hAnsi="Times New Roman"/>
          <w:sz w:val="24"/>
          <w:szCs w:val="24"/>
          <w:lang w:val="en-US" w:eastAsia="zh-CN"/>
        </w:rPr>
      </w:pPr>
      <w:r>
        <w:rPr>
          <w:rFonts w:ascii="Times New Roman" w:eastAsia="宋体" w:hAnsi="Times New Roman"/>
          <w:sz w:val="24"/>
          <w:szCs w:val="24"/>
          <w:lang w:val="en-US" w:eastAsia="zh-CN"/>
        </w:rPr>
        <w:t>2.</w:t>
      </w:r>
      <w:r w:rsidR="00765DDB">
        <w:rPr>
          <w:rFonts w:ascii="Times New Roman" w:eastAsia="宋体" w:hAnsi="Times New Roman" w:hint="eastAsia"/>
          <w:sz w:val="24"/>
          <w:szCs w:val="24"/>
          <w:lang w:val="en-US" w:eastAsia="zh-CN"/>
        </w:rPr>
        <w:t>4</w:t>
      </w:r>
      <w:r>
        <w:rPr>
          <w:rFonts w:ascii="Times New Roman" w:eastAsia="宋体" w:hAnsi="Times New Roman" w:hint="eastAsia"/>
          <w:sz w:val="24"/>
          <w:szCs w:val="24"/>
          <w:lang w:val="en-US" w:eastAsia="zh-CN"/>
        </w:rPr>
        <w:tab/>
      </w:r>
      <w:r w:rsidRPr="00AF2586">
        <w:rPr>
          <w:rFonts w:ascii="Times New Roman" w:eastAsia="宋体" w:hAnsi="Times New Roman" w:hint="eastAsia"/>
          <w:sz w:val="24"/>
          <w:szCs w:val="24"/>
          <w:lang w:val="en-US" w:eastAsia="zh-CN"/>
        </w:rPr>
        <w:t>M</w:t>
      </w:r>
      <w:r w:rsidRPr="00AF2586">
        <w:rPr>
          <w:rFonts w:ascii="Times New Roman" w:eastAsia="宋体" w:hAnsi="Times New Roman"/>
          <w:sz w:val="24"/>
          <w:szCs w:val="24"/>
          <w:lang w:val="en-US" w:eastAsia="zh-CN"/>
        </w:rPr>
        <w:t>ethodology</w:t>
      </w:r>
      <w:r w:rsidRPr="00AF2586">
        <w:rPr>
          <w:rFonts w:ascii="Times New Roman" w:eastAsia="宋体" w:hAnsi="Times New Roman" w:hint="eastAsia"/>
          <w:sz w:val="24"/>
          <w:szCs w:val="24"/>
          <w:lang w:val="en-US" w:eastAsia="zh-CN"/>
        </w:rPr>
        <w:t xml:space="preserve"> 3</w:t>
      </w:r>
    </w:p>
    <w:p w:rsidR="008A2DB3" w:rsidRPr="008A2DB3" w:rsidRDefault="008A2DB3" w:rsidP="008A2DB3">
      <w:pPr>
        <w:pStyle w:val="a0"/>
        <w:rPr>
          <w:rFonts w:eastAsia="宋体"/>
          <w:lang w:val="en-US" w:eastAsia="zh-CN"/>
        </w:rPr>
      </w:pPr>
      <w:r w:rsidRPr="008A2DB3">
        <w:rPr>
          <w:rFonts w:eastAsia="宋体" w:hint="eastAsia"/>
          <w:lang w:val="en-US" w:eastAsia="zh-CN"/>
        </w:rPr>
        <w:t>T</w:t>
      </w:r>
      <w:r w:rsidRPr="008A2DB3">
        <w:rPr>
          <w:rFonts w:eastAsia="宋体"/>
          <w:lang w:val="en-US" w:eastAsia="zh-CN"/>
        </w:rPr>
        <w:t>h</w:t>
      </w:r>
      <w:r w:rsidRPr="008A2DB3">
        <w:rPr>
          <w:rFonts w:eastAsia="宋体" w:hint="eastAsia"/>
          <w:lang w:val="en-US" w:eastAsia="zh-CN"/>
        </w:rPr>
        <w:t>e differences with methodology</w:t>
      </w:r>
      <w:r w:rsidR="007D4E2B">
        <w:rPr>
          <w:rFonts w:eastAsia="宋体" w:hint="eastAsia"/>
          <w:lang w:val="en-US" w:eastAsia="zh-CN"/>
        </w:rPr>
        <w:t xml:space="preserve"> 1</w:t>
      </w:r>
      <w:r w:rsidRPr="008A2DB3">
        <w:rPr>
          <w:rFonts w:eastAsia="宋体" w:hint="eastAsia"/>
          <w:lang w:val="en-US" w:eastAsia="zh-CN"/>
        </w:rPr>
        <w:t xml:space="preserve"> are </w:t>
      </w:r>
      <w:r w:rsidRPr="007D4E2B">
        <w:rPr>
          <w:rFonts w:eastAsia="宋体" w:hint="eastAsia"/>
          <w:highlight w:val="yellow"/>
          <w:lang w:val="en-US" w:eastAsia="zh-CN"/>
        </w:rPr>
        <w:t xml:space="preserve">highlighted </w:t>
      </w:r>
      <w:r w:rsidR="00784B32">
        <w:rPr>
          <w:rFonts w:eastAsia="宋体" w:hint="eastAsia"/>
          <w:highlight w:val="yellow"/>
          <w:lang w:val="en-US" w:eastAsia="zh-CN"/>
        </w:rPr>
        <w:t>by</w:t>
      </w:r>
      <w:r w:rsidRPr="007D4E2B">
        <w:rPr>
          <w:rFonts w:eastAsia="宋体" w:hint="eastAsia"/>
          <w:highlight w:val="yellow"/>
          <w:lang w:val="en-US" w:eastAsia="zh-CN"/>
        </w:rPr>
        <w:t xml:space="preserve"> yellow</w:t>
      </w:r>
      <w:r w:rsidRPr="008A2DB3">
        <w:rPr>
          <w:rFonts w:eastAsia="宋体" w:hint="eastAsia"/>
          <w:lang w:val="en-US" w:eastAsia="zh-CN"/>
        </w:rPr>
        <w:t>.</w:t>
      </w:r>
    </w:p>
    <w:p w:rsidR="006B7FB9" w:rsidRPr="006B7FB9" w:rsidRDefault="006B7FB9" w:rsidP="00055232">
      <w:pPr>
        <w:numPr>
          <w:ilvl w:val="1"/>
          <w:numId w:val="5"/>
        </w:numPr>
        <w:snapToGrid w:val="0"/>
        <w:spacing w:before="100" w:after="100"/>
        <w:ind w:left="709" w:hanging="284"/>
        <w:rPr>
          <w:b/>
          <w:lang w:eastAsia="zh-CN"/>
        </w:rPr>
      </w:pPr>
      <w:r w:rsidRPr="006B7FB9">
        <w:rPr>
          <w:rFonts w:eastAsia="宋体"/>
          <w:b/>
          <w:lang w:eastAsia="zh-CN"/>
        </w:rPr>
        <w:t>Modeling of time-varying interference</w:t>
      </w:r>
      <w:r w:rsidRPr="006B7FB9">
        <w:rPr>
          <w:rFonts w:eastAsia="宋体" w:hint="eastAsia"/>
          <w:b/>
          <w:lang w:eastAsia="zh-CN"/>
        </w:rPr>
        <w:t xml:space="preserve"> in terms of fast fading</w:t>
      </w:r>
    </w:p>
    <w:p w:rsidR="006B7FB9" w:rsidRDefault="006B7FB9" w:rsidP="00055232">
      <w:pPr>
        <w:numPr>
          <w:ilvl w:val="2"/>
          <w:numId w:val="5"/>
        </w:numPr>
        <w:snapToGrid w:val="0"/>
        <w:spacing w:before="100" w:after="100"/>
        <w:ind w:left="1123" w:hanging="284"/>
        <w:rPr>
          <w:rFonts w:eastAsia="宋体"/>
          <w:lang w:eastAsia="zh-CN"/>
        </w:rPr>
      </w:pPr>
      <w:r w:rsidRPr="008F7C37">
        <w:rPr>
          <w:rFonts w:eastAsia="宋体" w:hint="eastAsia"/>
          <w:lang w:eastAsia="zh-CN"/>
        </w:rPr>
        <w:t xml:space="preserve">Configure two ON/OFF interfering signals (UEs) to model the interference from one dominant interfering cell, i.e., </w:t>
      </w:r>
      <w:r w:rsidRPr="008F7C37">
        <w:rPr>
          <w:rFonts w:eastAsia="宋体"/>
          <w:lang w:eastAsia="zh-CN"/>
        </w:rPr>
        <w:t>the dominant interfering cell schedule UE 1-1 in the even TTIs and schedule UE 1-2 in the odd TTIs.</w:t>
      </w:r>
      <w:r w:rsidRPr="008F7C37">
        <w:rPr>
          <w:rFonts w:eastAsia="宋体" w:hint="eastAsia"/>
          <w:lang w:eastAsia="zh-CN"/>
        </w:rPr>
        <w:t xml:space="preserve"> </w:t>
      </w:r>
      <w:r w:rsidRPr="008A2DB3">
        <w:rPr>
          <w:rFonts w:eastAsia="宋体" w:hint="eastAsia"/>
          <w:highlight w:val="yellow"/>
          <w:lang w:eastAsia="zh-CN"/>
        </w:rPr>
        <w:t xml:space="preserve">The interference power of UE 1-1 and UE 1-2 are </w:t>
      </w:r>
      <w:r w:rsidR="008A2DB3" w:rsidRPr="008A2DB3">
        <w:rPr>
          <w:rFonts w:eastAsia="宋体" w:hint="eastAsia"/>
          <w:highlight w:val="yellow"/>
          <w:lang w:eastAsia="zh-CN"/>
        </w:rPr>
        <w:t>the same</w:t>
      </w:r>
      <w:r w:rsidRPr="008F7C37">
        <w:rPr>
          <w:rFonts w:eastAsia="宋体" w:hint="eastAsia"/>
          <w:lang w:eastAsia="zh-CN"/>
        </w:rPr>
        <w:t xml:space="preserve">, and </w:t>
      </w:r>
      <w:r w:rsidRPr="008F7C37">
        <w:rPr>
          <w:rFonts w:eastAsia="宋体"/>
          <w:lang w:eastAsia="zh-CN"/>
        </w:rPr>
        <w:t>different channel seeds are used for the desired UE and interfering UEs.</w:t>
      </w:r>
    </w:p>
    <w:p w:rsidR="006B7FB9" w:rsidRPr="003C7EB3" w:rsidRDefault="006B7FB9" w:rsidP="00055232">
      <w:pPr>
        <w:numPr>
          <w:ilvl w:val="2"/>
          <w:numId w:val="5"/>
        </w:numPr>
        <w:snapToGrid w:val="0"/>
        <w:spacing w:before="100" w:after="100"/>
        <w:ind w:left="1123" w:hanging="284"/>
        <w:rPr>
          <w:rFonts w:eastAsia="宋体"/>
          <w:lang w:eastAsia="zh-CN"/>
        </w:rPr>
      </w:pPr>
      <w:r w:rsidRPr="003C7EB3">
        <w:rPr>
          <w:rFonts w:eastAsia="宋体"/>
          <w:lang w:eastAsia="zh-CN"/>
        </w:rPr>
        <w:t>As baseline, the transmission of the interference signal is delayed with respect to the desired signal by 0.33 ms.</w:t>
      </w:r>
    </w:p>
    <w:p w:rsidR="006B7FB9" w:rsidRPr="008F7C37" w:rsidRDefault="006B7FB9" w:rsidP="006B7FB9">
      <w:pPr>
        <w:snapToGrid w:val="0"/>
        <w:spacing w:before="100" w:after="100"/>
        <w:ind w:left="839"/>
        <w:rPr>
          <w:rFonts w:eastAsia="宋体"/>
          <w:lang w:eastAsia="zh-CN"/>
        </w:rPr>
      </w:pPr>
    </w:p>
    <w:p w:rsidR="006B7FB9" w:rsidRPr="00981C61" w:rsidRDefault="00521D18" w:rsidP="006B7FB9">
      <w:pPr>
        <w:pStyle w:val="a0"/>
        <w:snapToGrid w:val="0"/>
        <w:spacing w:before="240" w:after="240"/>
        <w:ind w:left="420"/>
        <w:jc w:val="center"/>
        <w:rPr>
          <w:rFonts w:eastAsia="宋体"/>
          <w:color w:val="FF0000"/>
          <w:sz w:val="21"/>
          <w:szCs w:val="21"/>
          <w:lang w:val="en-US" w:eastAsia="zh-CN"/>
        </w:rPr>
      </w:pPr>
      <w:r>
        <w:rPr>
          <w:rFonts w:eastAsia="宋体"/>
          <w:noProof/>
          <w:color w:val="FF0000"/>
          <w:sz w:val="21"/>
          <w:szCs w:val="21"/>
          <w:lang w:val="en-US" w:eastAsia="zh-CN"/>
        </w:rPr>
        <w:drawing>
          <wp:inline distT="0" distB="0" distL="0" distR="0">
            <wp:extent cx="5039360" cy="1362710"/>
            <wp:effectExtent l="0" t="0" r="889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039360" cy="1362710"/>
                    </a:xfrm>
                    <a:prstGeom prst="rect">
                      <a:avLst/>
                    </a:prstGeom>
                    <a:noFill/>
                  </pic:spPr>
                </pic:pic>
              </a:graphicData>
            </a:graphic>
          </wp:inline>
        </w:drawing>
      </w:r>
    </w:p>
    <w:p w:rsidR="006B7FB9" w:rsidRDefault="006B7FB9" w:rsidP="006B7FB9">
      <w:pPr>
        <w:pStyle w:val="a0"/>
        <w:snapToGrid w:val="0"/>
        <w:spacing w:beforeLines="50" w:before="120"/>
        <w:ind w:left="420"/>
        <w:jc w:val="center"/>
        <w:rPr>
          <w:rFonts w:eastAsia="宋体"/>
          <w:sz w:val="18"/>
          <w:szCs w:val="18"/>
          <w:lang w:val="en-US" w:eastAsia="zh-CN"/>
        </w:rPr>
      </w:pPr>
      <w:r w:rsidRPr="008F7C37">
        <w:rPr>
          <w:rFonts w:eastAsia="宋体" w:hint="eastAsia"/>
          <w:sz w:val="18"/>
          <w:szCs w:val="18"/>
          <w:lang w:val="en-US" w:eastAsia="zh-CN"/>
        </w:rPr>
        <w:t xml:space="preserve">Figure </w:t>
      </w:r>
      <w:r w:rsidR="00AA400A">
        <w:rPr>
          <w:rFonts w:eastAsia="宋体" w:hint="eastAsia"/>
          <w:sz w:val="18"/>
          <w:szCs w:val="18"/>
          <w:lang w:val="en-US" w:eastAsia="zh-CN"/>
        </w:rPr>
        <w:t>3</w:t>
      </w:r>
      <w:r w:rsidRPr="008F7C37">
        <w:rPr>
          <w:rFonts w:eastAsia="宋体" w:hint="eastAsia"/>
          <w:sz w:val="18"/>
          <w:szCs w:val="18"/>
          <w:lang w:val="en-US" w:eastAsia="zh-CN"/>
        </w:rPr>
        <w:t>: Modeling of time-varying interference</w:t>
      </w:r>
      <w:r w:rsidR="007D4E2B" w:rsidRPr="007D4E2B">
        <w:t xml:space="preserve"> </w:t>
      </w:r>
      <w:r w:rsidR="007D4E2B" w:rsidRPr="007D4E2B">
        <w:rPr>
          <w:rFonts w:eastAsia="宋体"/>
          <w:sz w:val="18"/>
          <w:szCs w:val="18"/>
          <w:lang w:val="en-US" w:eastAsia="zh-CN"/>
        </w:rPr>
        <w:t>in terms of fast fading</w:t>
      </w:r>
      <w:r w:rsidRPr="008F7C37">
        <w:rPr>
          <w:rFonts w:eastAsia="宋体" w:hint="eastAsia"/>
          <w:sz w:val="18"/>
          <w:szCs w:val="18"/>
          <w:lang w:val="en-US" w:eastAsia="zh-CN"/>
        </w:rPr>
        <w:t xml:space="preserve">: One </w:t>
      </w:r>
      <w:r w:rsidRPr="008F7C37">
        <w:rPr>
          <w:rFonts w:eastAsia="宋体"/>
          <w:sz w:val="18"/>
          <w:szCs w:val="18"/>
          <w:lang w:val="en-US" w:eastAsia="zh-CN"/>
        </w:rPr>
        <w:t>explicit</w:t>
      </w:r>
      <w:r w:rsidRPr="008F7C37">
        <w:rPr>
          <w:rFonts w:eastAsia="宋体" w:hint="eastAsia"/>
          <w:sz w:val="18"/>
          <w:szCs w:val="18"/>
          <w:lang w:val="en-US" w:eastAsia="zh-CN"/>
        </w:rPr>
        <w:t xml:space="preserve"> interfering cell</w:t>
      </w:r>
    </w:p>
    <w:p w:rsidR="006B7FB9" w:rsidRPr="008F7C37" w:rsidRDefault="006B7FB9" w:rsidP="006B7FB9">
      <w:pPr>
        <w:pStyle w:val="a0"/>
        <w:snapToGrid w:val="0"/>
        <w:spacing w:beforeLines="50" w:before="120"/>
        <w:ind w:left="420"/>
        <w:jc w:val="center"/>
        <w:rPr>
          <w:rFonts w:eastAsia="宋体"/>
          <w:sz w:val="18"/>
          <w:szCs w:val="18"/>
          <w:lang w:val="en-US" w:eastAsia="zh-CN"/>
        </w:rPr>
      </w:pPr>
    </w:p>
    <w:p w:rsidR="006B7FB9" w:rsidRPr="001B3916" w:rsidRDefault="006B7FB9" w:rsidP="006B7FB9">
      <w:pPr>
        <w:pStyle w:val="a0"/>
        <w:snapToGrid w:val="0"/>
        <w:spacing w:beforeLines="50" w:before="120"/>
        <w:ind w:left="420"/>
        <w:jc w:val="center"/>
        <w:rPr>
          <w:rFonts w:eastAsia="宋体"/>
          <w:sz w:val="18"/>
          <w:szCs w:val="18"/>
          <w:highlight w:val="green"/>
          <w:lang w:val="en-GB" w:eastAsia="zh-CN"/>
        </w:rPr>
      </w:pPr>
      <w:r w:rsidRPr="001B3916">
        <w:rPr>
          <w:rFonts w:eastAsia="宋体"/>
          <w:sz w:val="18"/>
          <w:szCs w:val="18"/>
          <w:lang w:val="en-GB" w:eastAsia="zh-CN"/>
        </w:rPr>
        <w:t xml:space="preserve">Table </w:t>
      </w:r>
      <w:r w:rsidR="00765DDB">
        <w:rPr>
          <w:rFonts w:eastAsia="宋体" w:hint="eastAsia"/>
          <w:sz w:val="18"/>
          <w:szCs w:val="18"/>
          <w:lang w:val="en-GB" w:eastAsia="zh-CN"/>
        </w:rPr>
        <w:t>4</w:t>
      </w:r>
      <w:r>
        <w:rPr>
          <w:rFonts w:eastAsia="宋体" w:hint="eastAsia"/>
          <w:sz w:val="18"/>
          <w:szCs w:val="18"/>
          <w:lang w:val="en-GB" w:eastAsia="zh-CN"/>
        </w:rPr>
        <w:t>:</w:t>
      </w:r>
      <w:r w:rsidRPr="001B3916">
        <w:rPr>
          <w:rFonts w:eastAsia="宋体"/>
          <w:sz w:val="18"/>
          <w:szCs w:val="18"/>
          <w:lang w:val="en-GB" w:eastAsia="zh-CN"/>
        </w:rPr>
        <w:t xml:space="preserve"> </w:t>
      </w:r>
      <w:r>
        <w:rPr>
          <w:rFonts w:eastAsia="宋体" w:hint="eastAsia"/>
          <w:sz w:val="18"/>
          <w:szCs w:val="18"/>
          <w:lang w:val="en-GB" w:eastAsia="zh-CN"/>
        </w:rPr>
        <w:t>Candidate simulation cases for i</w:t>
      </w:r>
      <w:r w:rsidRPr="00FD443E">
        <w:rPr>
          <w:rFonts w:eastAsia="宋体"/>
          <w:sz w:val="18"/>
          <w:szCs w:val="18"/>
          <w:lang w:val="en-GB" w:eastAsia="zh-CN"/>
        </w:rPr>
        <w:t>nte</w:t>
      </w:r>
      <w:r>
        <w:rPr>
          <w:rFonts w:eastAsia="宋体"/>
          <w:sz w:val="18"/>
          <w:szCs w:val="18"/>
          <w:lang w:val="en-GB" w:eastAsia="zh-CN"/>
        </w:rPr>
        <w:t>rference modelling methodology</w:t>
      </w:r>
      <w:r>
        <w:rPr>
          <w:rFonts w:eastAsia="宋体" w:hint="eastAsia"/>
          <w:sz w:val="18"/>
          <w:szCs w:val="18"/>
          <w:lang w:val="en-GB" w:eastAsia="zh-CN"/>
        </w:rPr>
        <w:t xml:space="preserve"> </w:t>
      </w:r>
      <w:r w:rsidR="0057520D">
        <w:rPr>
          <w:rFonts w:eastAsia="宋体" w:hint="eastAsia"/>
          <w:sz w:val="18"/>
          <w:szCs w:val="18"/>
          <w:lang w:val="en-GB" w:eastAsia="zh-CN"/>
        </w:rPr>
        <w:t>3</w:t>
      </w:r>
    </w:p>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7"/>
        <w:gridCol w:w="1419"/>
        <w:gridCol w:w="628"/>
        <w:gridCol w:w="1699"/>
        <w:gridCol w:w="2236"/>
        <w:gridCol w:w="989"/>
        <w:gridCol w:w="1670"/>
      </w:tblGrid>
      <w:tr w:rsidR="006B7FB9" w:rsidRPr="008F7C37" w:rsidTr="00D002C7">
        <w:trPr>
          <w:jc w:val="center"/>
        </w:trPr>
        <w:tc>
          <w:tcPr>
            <w:tcW w:w="647" w:type="dxa"/>
            <w:shd w:val="clear" w:color="auto" w:fill="C6D9F1"/>
            <w:vAlign w:val="center"/>
          </w:tcPr>
          <w:p w:rsidR="006B7FB9" w:rsidRPr="008F7C37" w:rsidRDefault="006B7FB9" w:rsidP="00D002C7">
            <w:pPr>
              <w:keepNext/>
              <w:keepLines/>
              <w:overflowPunct w:val="0"/>
              <w:autoSpaceDE w:val="0"/>
              <w:autoSpaceDN w:val="0"/>
              <w:adjustRightInd w:val="0"/>
              <w:snapToGrid w:val="0"/>
              <w:spacing w:before="40" w:after="40"/>
              <w:jc w:val="center"/>
              <w:textAlignment w:val="baseline"/>
              <w:rPr>
                <w:b/>
                <w:bCs/>
                <w:sz w:val="18"/>
                <w:szCs w:val="18"/>
              </w:rPr>
            </w:pPr>
            <w:r w:rsidRPr="008F7C37">
              <w:rPr>
                <w:b/>
                <w:bCs/>
                <w:sz w:val="18"/>
                <w:szCs w:val="18"/>
              </w:rPr>
              <w:t>Num</w:t>
            </w:r>
          </w:p>
        </w:tc>
        <w:tc>
          <w:tcPr>
            <w:tcW w:w="1419" w:type="dxa"/>
            <w:shd w:val="clear" w:color="auto" w:fill="C6D9F1"/>
            <w:vAlign w:val="center"/>
          </w:tcPr>
          <w:p w:rsidR="006B7FB9" w:rsidRPr="008F7C37" w:rsidRDefault="006B7FB9" w:rsidP="00D002C7">
            <w:pPr>
              <w:keepNext/>
              <w:keepLines/>
              <w:overflowPunct w:val="0"/>
              <w:autoSpaceDE w:val="0"/>
              <w:autoSpaceDN w:val="0"/>
              <w:adjustRightInd w:val="0"/>
              <w:snapToGrid w:val="0"/>
              <w:spacing w:before="40" w:after="40"/>
              <w:jc w:val="center"/>
              <w:textAlignment w:val="baseline"/>
              <w:rPr>
                <w:b/>
                <w:bCs/>
                <w:sz w:val="18"/>
                <w:szCs w:val="18"/>
                <w:lang w:eastAsia="zh-CN"/>
              </w:rPr>
            </w:pPr>
            <w:r w:rsidRPr="008F7C37">
              <w:rPr>
                <w:b/>
                <w:bCs/>
                <w:sz w:val="18"/>
                <w:szCs w:val="18"/>
              </w:rPr>
              <w:t>PRB allocation</w:t>
            </w:r>
            <w:r w:rsidRPr="008F7C37">
              <w:rPr>
                <w:b/>
                <w:bCs/>
                <w:sz w:val="18"/>
                <w:szCs w:val="18"/>
                <w:lang w:eastAsia="zh-CN"/>
              </w:rPr>
              <w:t>/</w:t>
            </w:r>
          </w:p>
          <w:p w:rsidR="006B7FB9" w:rsidRPr="008F7C37" w:rsidRDefault="006B7FB9" w:rsidP="00D002C7">
            <w:pPr>
              <w:keepNext/>
              <w:keepLines/>
              <w:overflowPunct w:val="0"/>
              <w:autoSpaceDE w:val="0"/>
              <w:autoSpaceDN w:val="0"/>
              <w:adjustRightInd w:val="0"/>
              <w:snapToGrid w:val="0"/>
              <w:spacing w:before="40" w:after="40"/>
              <w:jc w:val="center"/>
              <w:textAlignment w:val="baseline"/>
              <w:rPr>
                <w:b/>
                <w:bCs/>
                <w:sz w:val="18"/>
                <w:szCs w:val="18"/>
                <w:lang w:eastAsia="zh-CN"/>
              </w:rPr>
            </w:pPr>
            <w:r w:rsidRPr="008F7C37">
              <w:rPr>
                <w:b/>
                <w:bCs/>
                <w:sz w:val="18"/>
                <w:szCs w:val="18"/>
                <w:lang w:eastAsia="zh-CN"/>
              </w:rPr>
              <w:t>Band width</w:t>
            </w:r>
          </w:p>
        </w:tc>
        <w:tc>
          <w:tcPr>
            <w:tcW w:w="628" w:type="dxa"/>
            <w:shd w:val="clear" w:color="auto" w:fill="C6D9F1"/>
            <w:vAlign w:val="center"/>
          </w:tcPr>
          <w:p w:rsidR="006B7FB9" w:rsidRPr="008F7C37" w:rsidRDefault="006B7FB9" w:rsidP="00D002C7">
            <w:pPr>
              <w:keepNext/>
              <w:keepLines/>
              <w:overflowPunct w:val="0"/>
              <w:autoSpaceDE w:val="0"/>
              <w:autoSpaceDN w:val="0"/>
              <w:adjustRightInd w:val="0"/>
              <w:snapToGrid w:val="0"/>
              <w:spacing w:before="40" w:after="40"/>
              <w:jc w:val="center"/>
              <w:textAlignment w:val="baseline"/>
              <w:rPr>
                <w:b/>
                <w:bCs/>
                <w:sz w:val="18"/>
                <w:szCs w:val="18"/>
              </w:rPr>
            </w:pPr>
            <w:r w:rsidRPr="008F7C37">
              <w:rPr>
                <w:b/>
                <w:bCs/>
                <w:sz w:val="18"/>
                <w:szCs w:val="18"/>
              </w:rPr>
              <w:t>MCS</w:t>
            </w:r>
          </w:p>
        </w:tc>
        <w:tc>
          <w:tcPr>
            <w:tcW w:w="1699" w:type="dxa"/>
            <w:shd w:val="clear" w:color="auto" w:fill="C6D9F1"/>
            <w:vAlign w:val="center"/>
          </w:tcPr>
          <w:p w:rsidR="006B7FB9" w:rsidRPr="008F7C37" w:rsidRDefault="006B7FB9" w:rsidP="00D002C7">
            <w:pPr>
              <w:keepNext/>
              <w:keepLines/>
              <w:overflowPunct w:val="0"/>
              <w:autoSpaceDE w:val="0"/>
              <w:autoSpaceDN w:val="0"/>
              <w:adjustRightInd w:val="0"/>
              <w:snapToGrid w:val="0"/>
              <w:spacing w:before="40" w:after="40"/>
              <w:jc w:val="center"/>
              <w:textAlignment w:val="baseline"/>
              <w:rPr>
                <w:b/>
                <w:bCs/>
                <w:sz w:val="18"/>
                <w:szCs w:val="18"/>
                <w:lang w:eastAsia="zh-CN"/>
              </w:rPr>
            </w:pPr>
            <w:r w:rsidRPr="008F7C37">
              <w:rPr>
                <w:b/>
                <w:bCs/>
                <w:sz w:val="18"/>
                <w:szCs w:val="18"/>
              </w:rPr>
              <w:t>Propagation condition</w:t>
            </w:r>
            <w:r w:rsidRPr="008F7C37">
              <w:rPr>
                <w:b/>
                <w:bCs/>
                <w:sz w:val="18"/>
                <w:szCs w:val="18"/>
                <w:lang w:eastAsia="zh-CN"/>
              </w:rPr>
              <w:t xml:space="preserve"> (Serving, interferers)</w:t>
            </w:r>
          </w:p>
        </w:tc>
        <w:tc>
          <w:tcPr>
            <w:tcW w:w="2236" w:type="dxa"/>
            <w:shd w:val="clear" w:color="auto" w:fill="C6D9F1"/>
            <w:vAlign w:val="center"/>
          </w:tcPr>
          <w:p w:rsidR="006B7FB9" w:rsidRPr="008F7C37" w:rsidRDefault="006B7FB9" w:rsidP="00D002C7">
            <w:pPr>
              <w:keepNext/>
              <w:keepLines/>
              <w:overflowPunct w:val="0"/>
              <w:autoSpaceDE w:val="0"/>
              <w:autoSpaceDN w:val="0"/>
              <w:adjustRightInd w:val="0"/>
              <w:snapToGrid w:val="0"/>
              <w:spacing w:before="40" w:after="40"/>
              <w:jc w:val="center"/>
              <w:textAlignment w:val="baseline"/>
              <w:rPr>
                <w:b/>
                <w:bCs/>
                <w:sz w:val="18"/>
                <w:szCs w:val="18"/>
                <w:lang w:eastAsia="zh-CN"/>
              </w:rPr>
            </w:pPr>
            <w:r w:rsidRPr="008F7C37">
              <w:rPr>
                <w:b/>
                <w:bCs/>
                <w:sz w:val="18"/>
                <w:szCs w:val="18"/>
              </w:rPr>
              <w:t>Antenna configuration</w:t>
            </w:r>
            <w:r w:rsidRPr="008F7C37">
              <w:rPr>
                <w:b/>
                <w:bCs/>
                <w:sz w:val="18"/>
                <w:szCs w:val="18"/>
                <w:lang w:eastAsia="zh-CN"/>
              </w:rPr>
              <w:t xml:space="preserve"> for serving and interferers</w:t>
            </w:r>
          </w:p>
        </w:tc>
        <w:tc>
          <w:tcPr>
            <w:tcW w:w="989" w:type="dxa"/>
            <w:shd w:val="clear" w:color="auto" w:fill="C6D9F1"/>
            <w:vAlign w:val="center"/>
          </w:tcPr>
          <w:p w:rsidR="006B7FB9" w:rsidRPr="003D59FD" w:rsidRDefault="006B7FB9" w:rsidP="00D002C7">
            <w:pPr>
              <w:keepNext/>
              <w:keepLines/>
              <w:overflowPunct w:val="0"/>
              <w:autoSpaceDE w:val="0"/>
              <w:autoSpaceDN w:val="0"/>
              <w:adjustRightInd w:val="0"/>
              <w:snapToGrid w:val="0"/>
              <w:spacing w:before="40" w:after="40"/>
              <w:jc w:val="center"/>
              <w:textAlignment w:val="baseline"/>
              <w:rPr>
                <w:rFonts w:eastAsia="宋体"/>
                <w:b/>
                <w:bCs/>
                <w:sz w:val="18"/>
                <w:szCs w:val="18"/>
                <w:lang w:eastAsia="zh-CN"/>
              </w:rPr>
            </w:pPr>
            <w:r w:rsidRPr="003D59FD">
              <w:rPr>
                <w:rFonts w:eastAsia="宋体" w:hint="eastAsia"/>
                <w:b/>
                <w:bCs/>
                <w:sz w:val="18"/>
                <w:szCs w:val="18"/>
                <w:lang w:eastAsia="zh-CN"/>
              </w:rPr>
              <w:t>Scenario</w:t>
            </w:r>
          </w:p>
        </w:tc>
        <w:tc>
          <w:tcPr>
            <w:tcW w:w="1670" w:type="dxa"/>
            <w:shd w:val="clear" w:color="auto" w:fill="C6D9F1"/>
            <w:vAlign w:val="center"/>
          </w:tcPr>
          <w:p w:rsidR="006B7FB9" w:rsidRPr="008A2DB3" w:rsidRDefault="006B7FB9" w:rsidP="00D002C7">
            <w:pPr>
              <w:keepNext/>
              <w:keepLines/>
              <w:overflowPunct w:val="0"/>
              <w:autoSpaceDE w:val="0"/>
              <w:autoSpaceDN w:val="0"/>
              <w:adjustRightInd w:val="0"/>
              <w:snapToGrid w:val="0"/>
              <w:spacing w:before="40" w:after="40"/>
              <w:jc w:val="center"/>
              <w:textAlignment w:val="baseline"/>
              <w:rPr>
                <w:b/>
                <w:bCs/>
                <w:sz w:val="18"/>
                <w:szCs w:val="18"/>
                <w:highlight w:val="yellow"/>
                <w:lang w:eastAsia="zh-CN"/>
              </w:rPr>
            </w:pPr>
            <w:r w:rsidRPr="008A2DB3">
              <w:rPr>
                <w:b/>
                <w:bCs/>
                <w:sz w:val="18"/>
                <w:szCs w:val="18"/>
                <w:highlight w:val="yellow"/>
                <w:lang w:eastAsia="zh-CN"/>
              </w:rPr>
              <w:t>(DIP1</w:t>
            </w:r>
            <w:r w:rsidRPr="008A2DB3">
              <w:rPr>
                <w:rFonts w:eastAsia="宋体" w:hint="eastAsia"/>
                <w:b/>
                <w:bCs/>
                <w:sz w:val="18"/>
                <w:szCs w:val="18"/>
                <w:highlight w:val="yellow"/>
                <w:lang w:eastAsia="zh-CN"/>
              </w:rPr>
              <w:t>-1</w:t>
            </w:r>
            <w:r w:rsidRPr="008A2DB3">
              <w:rPr>
                <w:b/>
                <w:bCs/>
                <w:sz w:val="18"/>
                <w:szCs w:val="18"/>
                <w:highlight w:val="yellow"/>
                <w:lang w:eastAsia="zh-CN"/>
              </w:rPr>
              <w:t>, DIP</w:t>
            </w:r>
            <w:r w:rsidRPr="008A2DB3">
              <w:rPr>
                <w:rFonts w:eastAsia="宋体" w:hint="eastAsia"/>
                <w:b/>
                <w:bCs/>
                <w:sz w:val="18"/>
                <w:szCs w:val="18"/>
                <w:highlight w:val="yellow"/>
                <w:lang w:eastAsia="zh-CN"/>
              </w:rPr>
              <w:t>1-</w:t>
            </w:r>
            <w:r w:rsidRPr="008A2DB3">
              <w:rPr>
                <w:b/>
                <w:bCs/>
                <w:sz w:val="18"/>
                <w:szCs w:val="18"/>
                <w:highlight w:val="yellow"/>
                <w:lang w:eastAsia="zh-CN"/>
              </w:rPr>
              <w:t xml:space="preserve">2) </w:t>
            </w:r>
            <w:r w:rsidRPr="008A2DB3">
              <w:rPr>
                <w:rFonts w:eastAsia="宋体" w:hint="eastAsia"/>
                <w:b/>
                <w:bCs/>
                <w:sz w:val="18"/>
                <w:szCs w:val="18"/>
                <w:highlight w:val="yellow"/>
                <w:lang w:eastAsia="zh-CN"/>
              </w:rPr>
              <w:t>dB</w:t>
            </w:r>
            <w:r w:rsidR="007D4E2B">
              <w:rPr>
                <w:rFonts w:eastAsia="宋体" w:hint="eastAsia"/>
                <w:b/>
                <w:bCs/>
                <w:sz w:val="18"/>
                <w:szCs w:val="18"/>
                <w:highlight w:val="yellow"/>
                <w:lang w:eastAsia="zh-CN"/>
              </w:rPr>
              <w:t xml:space="preserve"> [Noted]</w:t>
            </w:r>
          </w:p>
        </w:tc>
      </w:tr>
      <w:tr w:rsidR="008A2DB3" w:rsidRPr="008F7C37" w:rsidTr="00D002C7">
        <w:trPr>
          <w:jc w:val="center"/>
        </w:trPr>
        <w:tc>
          <w:tcPr>
            <w:tcW w:w="647" w:type="dxa"/>
          </w:tcPr>
          <w:p w:rsidR="008A2DB3" w:rsidRPr="008F7C37" w:rsidRDefault="008A2DB3" w:rsidP="00D002C7">
            <w:pPr>
              <w:keepNext/>
              <w:keepLines/>
              <w:overflowPunct w:val="0"/>
              <w:autoSpaceDE w:val="0"/>
              <w:autoSpaceDN w:val="0"/>
              <w:adjustRightInd w:val="0"/>
              <w:snapToGrid w:val="0"/>
              <w:spacing w:before="40" w:after="40"/>
              <w:jc w:val="center"/>
              <w:textAlignment w:val="baseline"/>
              <w:rPr>
                <w:sz w:val="18"/>
                <w:szCs w:val="18"/>
                <w:lang w:eastAsia="zh-CN"/>
              </w:rPr>
            </w:pPr>
            <w:r w:rsidRPr="008F7C37">
              <w:rPr>
                <w:sz w:val="18"/>
                <w:szCs w:val="18"/>
                <w:lang w:eastAsia="zh-CN"/>
              </w:rPr>
              <w:t>1</w:t>
            </w:r>
          </w:p>
        </w:tc>
        <w:tc>
          <w:tcPr>
            <w:tcW w:w="1419" w:type="dxa"/>
          </w:tcPr>
          <w:p w:rsidR="008A2DB3" w:rsidRPr="008F7C37" w:rsidRDefault="008A2DB3" w:rsidP="00D002C7">
            <w:pPr>
              <w:keepNext/>
              <w:keepLines/>
              <w:overflowPunct w:val="0"/>
              <w:autoSpaceDE w:val="0"/>
              <w:autoSpaceDN w:val="0"/>
              <w:adjustRightInd w:val="0"/>
              <w:snapToGrid w:val="0"/>
              <w:spacing w:before="40" w:after="40"/>
              <w:jc w:val="center"/>
              <w:textAlignment w:val="baseline"/>
              <w:rPr>
                <w:sz w:val="18"/>
                <w:szCs w:val="18"/>
              </w:rPr>
            </w:pPr>
            <w:r w:rsidRPr="008F7C37">
              <w:rPr>
                <w:color w:val="000000"/>
                <w:sz w:val="18"/>
                <w:szCs w:val="18"/>
                <w:lang w:eastAsia="zh-CN"/>
              </w:rPr>
              <w:t>50 PRB/10MHz</w:t>
            </w:r>
          </w:p>
        </w:tc>
        <w:tc>
          <w:tcPr>
            <w:tcW w:w="628" w:type="dxa"/>
          </w:tcPr>
          <w:p w:rsidR="008A2DB3" w:rsidRPr="003D59FD" w:rsidRDefault="008A2DB3" w:rsidP="00D002C7">
            <w:pPr>
              <w:keepNext/>
              <w:keepLines/>
              <w:overflowPunct w:val="0"/>
              <w:autoSpaceDE w:val="0"/>
              <w:autoSpaceDN w:val="0"/>
              <w:adjustRightInd w:val="0"/>
              <w:snapToGrid w:val="0"/>
              <w:spacing w:before="40" w:after="40"/>
              <w:jc w:val="center"/>
              <w:textAlignment w:val="baseline"/>
              <w:rPr>
                <w:rFonts w:eastAsia="宋体"/>
                <w:sz w:val="18"/>
                <w:szCs w:val="18"/>
              </w:rPr>
            </w:pPr>
            <w:r>
              <w:rPr>
                <w:color w:val="000000"/>
                <w:sz w:val="18"/>
                <w:szCs w:val="18"/>
                <w:lang w:eastAsia="zh-CN"/>
              </w:rPr>
              <w:t>6</w:t>
            </w:r>
          </w:p>
        </w:tc>
        <w:tc>
          <w:tcPr>
            <w:tcW w:w="1699" w:type="dxa"/>
          </w:tcPr>
          <w:p w:rsidR="008A2DB3" w:rsidRPr="00161C83" w:rsidRDefault="008A2DB3" w:rsidP="00D002C7">
            <w:pPr>
              <w:keepNext/>
              <w:keepLines/>
              <w:overflowPunct w:val="0"/>
              <w:autoSpaceDE w:val="0"/>
              <w:autoSpaceDN w:val="0"/>
              <w:adjustRightInd w:val="0"/>
              <w:snapToGrid w:val="0"/>
              <w:spacing w:before="40" w:after="40"/>
              <w:jc w:val="center"/>
              <w:textAlignment w:val="baseline"/>
              <w:rPr>
                <w:rFonts w:eastAsia="宋体"/>
                <w:sz w:val="18"/>
                <w:szCs w:val="18"/>
              </w:rPr>
            </w:pPr>
            <w:r w:rsidRPr="008740E8">
              <w:rPr>
                <w:rFonts w:eastAsia="宋体" w:hint="eastAsia"/>
                <w:color w:val="000000"/>
                <w:sz w:val="18"/>
                <w:szCs w:val="18"/>
                <w:lang w:eastAsia="zh-CN"/>
              </w:rPr>
              <w:t>(EVA70, ETU70)</w:t>
            </w:r>
          </w:p>
        </w:tc>
        <w:tc>
          <w:tcPr>
            <w:tcW w:w="2236" w:type="dxa"/>
          </w:tcPr>
          <w:p w:rsidR="008A2DB3" w:rsidRPr="008F7C37" w:rsidRDefault="008A2DB3" w:rsidP="00D002C7">
            <w:pPr>
              <w:keepNext/>
              <w:keepLines/>
              <w:overflowPunct w:val="0"/>
              <w:autoSpaceDE w:val="0"/>
              <w:autoSpaceDN w:val="0"/>
              <w:adjustRightInd w:val="0"/>
              <w:snapToGrid w:val="0"/>
              <w:spacing w:before="40" w:after="40"/>
              <w:jc w:val="center"/>
              <w:textAlignment w:val="baseline"/>
              <w:rPr>
                <w:sz w:val="18"/>
                <w:szCs w:val="18"/>
              </w:rPr>
            </w:pPr>
            <w:r w:rsidRPr="008F7C37">
              <w:rPr>
                <w:color w:val="000000"/>
                <w:sz w:val="18"/>
                <w:szCs w:val="18"/>
                <w:lang w:eastAsia="zh-CN"/>
              </w:rPr>
              <w:t>1x2 Low</w:t>
            </w:r>
          </w:p>
        </w:tc>
        <w:tc>
          <w:tcPr>
            <w:tcW w:w="989" w:type="dxa"/>
          </w:tcPr>
          <w:p w:rsidR="008A2DB3" w:rsidRPr="003D59FD" w:rsidRDefault="008A2DB3" w:rsidP="00D002C7">
            <w:pPr>
              <w:keepNext/>
              <w:keepLines/>
              <w:overflowPunct w:val="0"/>
              <w:autoSpaceDE w:val="0"/>
              <w:autoSpaceDN w:val="0"/>
              <w:adjustRightInd w:val="0"/>
              <w:snapToGrid w:val="0"/>
              <w:spacing w:before="40" w:after="40"/>
              <w:jc w:val="center"/>
              <w:textAlignment w:val="baseline"/>
              <w:rPr>
                <w:rFonts w:eastAsia="宋体"/>
                <w:color w:val="000000"/>
                <w:sz w:val="18"/>
                <w:szCs w:val="18"/>
                <w:lang w:eastAsia="zh-CN"/>
              </w:rPr>
            </w:pPr>
            <w:r w:rsidRPr="003D59FD">
              <w:rPr>
                <w:rFonts w:eastAsia="宋体" w:hint="eastAsia"/>
                <w:color w:val="000000"/>
                <w:sz w:val="18"/>
                <w:szCs w:val="18"/>
                <w:lang w:eastAsia="zh-CN"/>
              </w:rPr>
              <w:t>HomNet</w:t>
            </w:r>
          </w:p>
        </w:tc>
        <w:tc>
          <w:tcPr>
            <w:tcW w:w="1670" w:type="dxa"/>
          </w:tcPr>
          <w:p w:rsidR="008A2DB3" w:rsidRPr="001C2E76" w:rsidRDefault="008A2DB3" w:rsidP="00D002C7">
            <w:pPr>
              <w:keepNext/>
              <w:keepLines/>
              <w:overflowPunct w:val="0"/>
              <w:autoSpaceDE w:val="0"/>
              <w:autoSpaceDN w:val="0"/>
              <w:adjustRightInd w:val="0"/>
              <w:snapToGrid w:val="0"/>
              <w:spacing w:before="40" w:after="40"/>
              <w:jc w:val="center"/>
              <w:textAlignment w:val="baseline"/>
              <w:rPr>
                <w:rFonts w:eastAsia="宋体"/>
                <w:sz w:val="18"/>
                <w:szCs w:val="18"/>
                <w:highlight w:val="yellow"/>
              </w:rPr>
            </w:pPr>
            <w:r w:rsidRPr="001C2E76">
              <w:rPr>
                <w:color w:val="000000"/>
                <w:sz w:val="18"/>
                <w:szCs w:val="18"/>
                <w:highlight w:val="yellow"/>
              </w:rPr>
              <w:t>(-1.11, -1.11)</w:t>
            </w:r>
          </w:p>
        </w:tc>
      </w:tr>
      <w:tr w:rsidR="008A2DB3" w:rsidRPr="008F7C37" w:rsidTr="00D002C7">
        <w:trPr>
          <w:jc w:val="center"/>
        </w:trPr>
        <w:tc>
          <w:tcPr>
            <w:tcW w:w="647" w:type="dxa"/>
          </w:tcPr>
          <w:p w:rsidR="008A2DB3" w:rsidRPr="008F7C37" w:rsidRDefault="008A2DB3" w:rsidP="00D002C7">
            <w:pPr>
              <w:keepNext/>
              <w:keepLines/>
              <w:overflowPunct w:val="0"/>
              <w:autoSpaceDE w:val="0"/>
              <w:autoSpaceDN w:val="0"/>
              <w:adjustRightInd w:val="0"/>
              <w:snapToGrid w:val="0"/>
              <w:spacing w:before="40" w:after="40"/>
              <w:jc w:val="center"/>
              <w:textAlignment w:val="baseline"/>
              <w:rPr>
                <w:sz w:val="18"/>
                <w:szCs w:val="18"/>
                <w:lang w:eastAsia="zh-CN"/>
              </w:rPr>
            </w:pPr>
            <w:r w:rsidRPr="008F7C37">
              <w:rPr>
                <w:sz w:val="18"/>
                <w:szCs w:val="18"/>
                <w:lang w:eastAsia="zh-CN"/>
              </w:rPr>
              <w:t>2</w:t>
            </w:r>
          </w:p>
        </w:tc>
        <w:tc>
          <w:tcPr>
            <w:tcW w:w="1419" w:type="dxa"/>
          </w:tcPr>
          <w:p w:rsidR="008A2DB3" w:rsidRPr="008F7C37" w:rsidRDefault="008A2DB3" w:rsidP="00D002C7">
            <w:pPr>
              <w:keepNext/>
              <w:keepLines/>
              <w:overflowPunct w:val="0"/>
              <w:autoSpaceDE w:val="0"/>
              <w:autoSpaceDN w:val="0"/>
              <w:adjustRightInd w:val="0"/>
              <w:snapToGrid w:val="0"/>
              <w:spacing w:before="40" w:after="40"/>
              <w:jc w:val="center"/>
              <w:textAlignment w:val="baseline"/>
              <w:rPr>
                <w:sz w:val="18"/>
                <w:szCs w:val="18"/>
              </w:rPr>
            </w:pPr>
            <w:r w:rsidRPr="008F7C37">
              <w:rPr>
                <w:color w:val="000000"/>
                <w:sz w:val="18"/>
                <w:szCs w:val="18"/>
                <w:lang w:eastAsia="zh-CN"/>
              </w:rPr>
              <w:t>50 PRB/10MHz</w:t>
            </w:r>
          </w:p>
        </w:tc>
        <w:tc>
          <w:tcPr>
            <w:tcW w:w="628" w:type="dxa"/>
          </w:tcPr>
          <w:p w:rsidR="008A2DB3" w:rsidRPr="003D59FD" w:rsidRDefault="008A2DB3" w:rsidP="00D002C7">
            <w:pPr>
              <w:keepNext/>
              <w:keepLines/>
              <w:overflowPunct w:val="0"/>
              <w:autoSpaceDE w:val="0"/>
              <w:autoSpaceDN w:val="0"/>
              <w:adjustRightInd w:val="0"/>
              <w:snapToGrid w:val="0"/>
              <w:spacing w:before="40" w:after="40"/>
              <w:jc w:val="center"/>
              <w:textAlignment w:val="baseline"/>
              <w:rPr>
                <w:rFonts w:eastAsia="宋体"/>
                <w:sz w:val="18"/>
                <w:szCs w:val="18"/>
              </w:rPr>
            </w:pPr>
            <w:r>
              <w:rPr>
                <w:color w:val="000000"/>
                <w:sz w:val="18"/>
                <w:szCs w:val="18"/>
                <w:lang w:eastAsia="zh-CN"/>
              </w:rPr>
              <w:t>6</w:t>
            </w:r>
          </w:p>
        </w:tc>
        <w:tc>
          <w:tcPr>
            <w:tcW w:w="1699" w:type="dxa"/>
          </w:tcPr>
          <w:p w:rsidR="008A2DB3" w:rsidRPr="008F7C37" w:rsidRDefault="008A2DB3" w:rsidP="00D002C7">
            <w:pPr>
              <w:keepNext/>
              <w:keepLines/>
              <w:overflowPunct w:val="0"/>
              <w:autoSpaceDE w:val="0"/>
              <w:autoSpaceDN w:val="0"/>
              <w:adjustRightInd w:val="0"/>
              <w:snapToGrid w:val="0"/>
              <w:spacing w:before="40" w:after="40"/>
              <w:jc w:val="center"/>
              <w:textAlignment w:val="baseline"/>
              <w:rPr>
                <w:sz w:val="18"/>
                <w:szCs w:val="18"/>
              </w:rPr>
            </w:pPr>
            <w:r w:rsidRPr="008F7C37">
              <w:rPr>
                <w:color w:val="000000"/>
                <w:sz w:val="18"/>
                <w:szCs w:val="18"/>
                <w:lang w:eastAsia="zh-CN"/>
              </w:rPr>
              <w:t xml:space="preserve">(EPA5, </w:t>
            </w:r>
            <w:r>
              <w:rPr>
                <w:color w:val="000000"/>
                <w:sz w:val="18"/>
                <w:szCs w:val="18"/>
                <w:lang w:eastAsia="zh-CN"/>
              </w:rPr>
              <w:t>ETU</w:t>
            </w:r>
            <w:r w:rsidRPr="003C7EB3">
              <w:rPr>
                <w:rFonts w:eastAsia="宋体" w:hint="eastAsia"/>
                <w:color w:val="000000"/>
                <w:sz w:val="18"/>
                <w:szCs w:val="18"/>
                <w:lang w:eastAsia="zh-CN"/>
              </w:rPr>
              <w:t>5</w:t>
            </w:r>
            <w:r w:rsidRPr="008F7C37">
              <w:rPr>
                <w:color w:val="000000"/>
                <w:sz w:val="18"/>
                <w:szCs w:val="18"/>
                <w:lang w:eastAsia="zh-CN"/>
              </w:rPr>
              <w:t>)</w:t>
            </w:r>
          </w:p>
        </w:tc>
        <w:tc>
          <w:tcPr>
            <w:tcW w:w="2236" w:type="dxa"/>
          </w:tcPr>
          <w:p w:rsidR="008A2DB3" w:rsidRPr="008F7C37" w:rsidRDefault="008A2DB3" w:rsidP="00D002C7">
            <w:pPr>
              <w:keepNext/>
              <w:keepLines/>
              <w:overflowPunct w:val="0"/>
              <w:autoSpaceDE w:val="0"/>
              <w:autoSpaceDN w:val="0"/>
              <w:adjustRightInd w:val="0"/>
              <w:snapToGrid w:val="0"/>
              <w:spacing w:before="40" w:after="40"/>
              <w:jc w:val="center"/>
              <w:textAlignment w:val="baseline"/>
              <w:rPr>
                <w:sz w:val="18"/>
                <w:szCs w:val="18"/>
              </w:rPr>
            </w:pPr>
            <w:r w:rsidRPr="008F7C37">
              <w:rPr>
                <w:color w:val="000000"/>
                <w:sz w:val="18"/>
                <w:szCs w:val="18"/>
                <w:lang w:eastAsia="zh-CN"/>
              </w:rPr>
              <w:t>1x2 Low</w:t>
            </w:r>
          </w:p>
        </w:tc>
        <w:tc>
          <w:tcPr>
            <w:tcW w:w="989" w:type="dxa"/>
          </w:tcPr>
          <w:p w:rsidR="008A2DB3" w:rsidRPr="008F7C37" w:rsidRDefault="008A2DB3" w:rsidP="00D002C7">
            <w:pPr>
              <w:keepNext/>
              <w:keepLines/>
              <w:overflowPunct w:val="0"/>
              <w:autoSpaceDE w:val="0"/>
              <w:autoSpaceDN w:val="0"/>
              <w:adjustRightInd w:val="0"/>
              <w:snapToGrid w:val="0"/>
              <w:spacing w:before="40" w:after="40"/>
              <w:jc w:val="center"/>
              <w:textAlignment w:val="baseline"/>
              <w:rPr>
                <w:color w:val="000000"/>
                <w:sz w:val="18"/>
                <w:szCs w:val="18"/>
                <w:lang w:eastAsia="zh-CN"/>
              </w:rPr>
            </w:pPr>
            <w:r>
              <w:rPr>
                <w:color w:val="000000"/>
                <w:sz w:val="18"/>
                <w:szCs w:val="18"/>
                <w:lang w:eastAsia="zh-CN"/>
              </w:rPr>
              <w:t>HetNet</w:t>
            </w:r>
          </w:p>
        </w:tc>
        <w:tc>
          <w:tcPr>
            <w:tcW w:w="1670" w:type="dxa"/>
          </w:tcPr>
          <w:p w:rsidR="008A2DB3" w:rsidRPr="001C2E76" w:rsidRDefault="008A2DB3" w:rsidP="00D002C7">
            <w:pPr>
              <w:keepNext/>
              <w:keepLines/>
              <w:overflowPunct w:val="0"/>
              <w:autoSpaceDE w:val="0"/>
              <w:autoSpaceDN w:val="0"/>
              <w:adjustRightInd w:val="0"/>
              <w:snapToGrid w:val="0"/>
              <w:spacing w:before="40" w:after="40"/>
              <w:jc w:val="center"/>
              <w:textAlignment w:val="baseline"/>
              <w:rPr>
                <w:sz w:val="18"/>
                <w:szCs w:val="18"/>
                <w:highlight w:val="yellow"/>
              </w:rPr>
            </w:pPr>
            <w:r w:rsidRPr="001C2E76">
              <w:rPr>
                <w:color w:val="000000"/>
                <w:sz w:val="18"/>
                <w:szCs w:val="18"/>
                <w:highlight w:val="yellow"/>
              </w:rPr>
              <w:t>(-0.43, -0.43)</w:t>
            </w:r>
          </w:p>
        </w:tc>
      </w:tr>
      <w:tr w:rsidR="008A2DB3" w:rsidRPr="008F7C37" w:rsidTr="00D002C7">
        <w:trPr>
          <w:jc w:val="center"/>
        </w:trPr>
        <w:tc>
          <w:tcPr>
            <w:tcW w:w="647" w:type="dxa"/>
          </w:tcPr>
          <w:p w:rsidR="008A2DB3" w:rsidRPr="008F7C37" w:rsidRDefault="008A2DB3" w:rsidP="00D002C7">
            <w:pPr>
              <w:keepNext/>
              <w:keepLines/>
              <w:overflowPunct w:val="0"/>
              <w:autoSpaceDE w:val="0"/>
              <w:autoSpaceDN w:val="0"/>
              <w:adjustRightInd w:val="0"/>
              <w:snapToGrid w:val="0"/>
              <w:spacing w:before="40" w:after="40"/>
              <w:jc w:val="center"/>
              <w:textAlignment w:val="baseline"/>
              <w:rPr>
                <w:sz w:val="18"/>
                <w:szCs w:val="18"/>
                <w:lang w:eastAsia="zh-CN"/>
              </w:rPr>
            </w:pPr>
            <w:r w:rsidRPr="008F7C37">
              <w:rPr>
                <w:sz w:val="18"/>
                <w:szCs w:val="18"/>
                <w:lang w:eastAsia="zh-CN"/>
              </w:rPr>
              <w:t>3</w:t>
            </w:r>
          </w:p>
        </w:tc>
        <w:tc>
          <w:tcPr>
            <w:tcW w:w="1419" w:type="dxa"/>
          </w:tcPr>
          <w:p w:rsidR="008A2DB3" w:rsidRPr="008F7C37" w:rsidRDefault="008A2DB3" w:rsidP="00D002C7">
            <w:pPr>
              <w:keepNext/>
              <w:keepLines/>
              <w:overflowPunct w:val="0"/>
              <w:autoSpaceDE w:val="0"/>
              <w:autoSpaceDN w:val="0"/>
              <w:adjustRightInd w:val="0"/>
              <w:snapToGrid w:val="0"/>
              <w:spacing w:before="40" w:after="40"/>
              <w:jc w:val="center"/>
              <w:textAlignment w:val="baseline"/>
              <w:rPr>
                <w:sz w:val="18"/>
                <w:szCs w:val="18"/>
              </w:rPr>
            </w:pPr>
            <w:r w:rsidRPr="008F7C37">
              <w:rPr>
                <w:color w:val="000000"/>
                <w:sz w:val="18"/>
                <w:szCs w:val="18"/>
                <w:lang w:eastAsia="zh-CN"/>
              </w:rPr>
              <w:t>50 PRB/10MHz</w:t>
            </w:r>
          </w:p>
        </w:tc>
        <w:tc>
          <w:tcPr>
            <w:tcW w:w="628" w:type="dxa"/>
          </w:tcPr>
          <w:p w:rsidR="008A2DB3" w:rsidRPr="003D59FD" w:rsidRDefault="008A2DB3" w:rsidP="00D002C7">
            <w:pPr>
              <w:keepNext/>
              <w:keepLines/>
              <w:overflowPunct w:val="0"/>
              <w:autoSpaceDE w:val="0"/>
              <w:autoSpaceDN w:val="0"/>
              <w:adjustRightInd w:val="0"/>
              <w:snapToGrid w:val="0"/>
              <w:spacing w:before="40" w:after="40"/>
              <w:jc w:val="center"/>
              <w:textAlignment w:val="baseline"/>
              <w:rPr>
                <w:rFonts w:eastAsia="宋体"/>
                <w:sz w:val="18"/>
                <w:szCs w:val="18"/>
              </w:rPr>
            </w:pPr>
            <w:r>
              <w:rPr>
                <w:color w:val="000000"/>
                <w:sz w:val="18"/>
                <w:szCs w:val="18"/>
                <w:lang w:eastAsia="zh-CN"/>
              </w:rPr>
              <w:t>15</w:t>
            </w:r>
          </w:p>
        </w:tc>
        <w:tc>
          <w:tcPr>
            <w:tcW w:w="1699" w:type="dxa"/>
          </w:tcPr>
          <w:p w:rsidR="008A2DB3" w:rsidRPr="00161C83" w:rsidRDefault="008A2DB3" w:rsidP="00D002C7">
            <w:pPr>
              <w:keepNext/>
              <w:keepLines/>
              <w:overflowPunct w:val="0"/>
              <w:autoSpaceDE w:val="0"/>
              <w:autoSpaceDN w:val="0"/>
              <w:adjustRightInd w:val="0"/>
              <w:snapToGrid w:val="0"/>
              <w:spacing w:before="40" w:after="40"/>
              <w:jc w:val="center"/>
              <w:textAlignment w:val="baseline"/>
              <w:rPr>
                <w:rFonts w:eastAsia="宋体"/>
                <w:sz w:val="18"/>
                <w:szCs w:val="18"/>
              </w:rPr>
            </w:pPr>
            <w:r w:rsidRPr="00161C83">
              <w:rPr>
                <w:rFonts w:eastAsia="宋体" w:hint="eastAsia"/>
                <w:color w:val="000000"/>
                <w:sz w:val="18"/>
                <w:szCs w:val="18"/>
                <w:lang w:eastAsia="zh-CN"/>
              </w:rPr>
              <w:t>(EVA70, ETU70)</w:t>
            </w:r>
          </w:p>
        </w:tc>
        <w:tc>
          <w:tcPr>
            <w:tcW w:w="2236" w:type="dxa"/>
          </w:tcPr>
          <w:p w:rsidR="008A2DB3" w:rsidRPr="008F7C37" w:rsidRDefault="008A2DB3" w:rsidP="00D002C7">
            <w:pPr>
              <w:keepNext/>
              <w:keepLines/>
              <w:overflowPunct w:val="0"/>
              <w:autoSpaceDE w:val="0"/>
              <w:autoSpaceDN w:val="0"/>
              <w:adjustRightInd w:val="0"/>
              <w:snapToGrid w:val="0"/>
              <w:spacing w:before="40" w:after="40"/>
              <w:jc w:val="center"/>
              <w:textAlignment w:val="baseline"/>
              <w:rPr>
                <w:sz w:val="18"/>
                <w:szCs w:val="18"/>
              </w:rPr>
            </w:pPr>
            <w:r w:rsidRPr="008F7C37">
              <w:rPr>
                <w:color w:val="000000"/>
                <w:sz w:val="18"/>
                <w:szCs w:val="18"/>
                <w:lang w:eastAsia="zh-CN"/>
              </w:rPr>
              <w:t>1x4 Low</w:t>
            </w:r>
          </w:p>
        </w:tc>
        <w:tc>
          <w:tcPr>
            <w:tcW w:w="989" w:type="dxa"/>
          </w:tcPr>
          <w:p w:rsidR="008A2DB3" w:rsidRPr="003D59FD" w:rsidRDefault="008A2DB3" w:rsidP="00D002C7">
            <w:pPr>
              <w:keepNext/>
              <w:keepLines/>
              <w:overflowPunct w:val="0"/>
              <w:autoSpaceDE w:val="0"/>
              <w:autoSpaceDN w:val="0"/>
              <w:adjustRightInd w:val="0"/>
              <w:snapToGrid w:val="0"/>
              <w:spacing w:before="40" w:after="40"/>
              <w:jc w:val="center"/>
              <w:textAlignment w:val="baseline"/>
              <w:rPr>
                <w:rFonts w:eastAsia="宋体"/>
                <w:color w:val="000000"/>
                <w:sz w:val="18"/>
                <w:szCs w:val="18"/>
                <w:lang w:eastAsia="zh-CN"/>
              </w:rPr>
            </w:pPr>
            <w:r w:rsidRPr="003D59FD">
              <w:rPr>
                <w:rFonts w:eastAsia="宋体" w:hint="eastAsia"/>
                <w:color w:val="000000"/>
                <w:sz w:val="18"/>
                <w:szCs w:val="18"/>
                <w:lang w:eastAsia="zh-CN"/>
              </w:rPr>
              <w:t>HomNet</w:t>
            </w:r>
          </w:p>
        </w:tc>
        <w:tc>
          <w:tcPr>
            <w:tcW w:w="1670" w:type="dxa"/>
          </w:tcPr>
          <w:p w:rsidR="008A2DB3" w:rsidRPr="001C2E76" w:rsidRDefault="008A2DB3" w:rsidP="00D002C7">
            <w:pPr>
              <w:keepNext/>
              <w:keepLines/>
              <w:overflowPunct w:val="0"/>
              <w:autoSpaceDE w:val="0"/>
              <w:autoSpaceDN w:val="0"/>
              <w:adjustRightInd w:val="0"/>
              <w:snapToGrid w:val="0"/>
              <w:spacing w:before="40" w:after="40"/>
              <w:jc w:val="center"/>
              <w:textAlignment w:val="baseline"/>
              <w:rPr>
                <w:sz w:val="18"/>
                <w:szCs w:val="18"/>
                <w:highlight w:val="yellow"/>
              </w:rPr>
            </w:pPr>
            <w:r w:rsidRPr="001C2E76">
              <w:rPr>
                <w:color w:val="000000"/>
                <w:sz w:val="18"/>
                <w:szCs w:val="18"/>
                <w:highlight w:val="yellow"/>
              </w:rPr>
              <w:t>(-1.11, -1.11)</w:t>
            </w:r>
          </w:p>
        </w:tc>
      </w:tr>
      <w:tr w:rsidR="008A2DB3" w:rsidRPr="008F7C37" w:rsidTr="00D002C7">
        <w:trPr>
          <w:jc w:val="center"/>
        </w:trPr>
        <w:tc>
          <w:tcPr>
            <w:tcW w:w="647" w:type="dxa"/>
          </w:tcPr>
          <w:p w:rsidR="008A2DB3" w:rsidRPr="008F7C37" w:rsidRDefault="008A2DB3" w:rsidP="00D002C7">
            <w:pPr>
              <w:keepNext/>
              <w:keepLines/>
              <w:overflowPunct w:val="0"/>
              <w:autoSpaceDE w:val="0"/>
              <w:autoSpaceDN w:val="0"/>
              <w:adjustRightInd w:val="0"/>
              <w:snapToGrid w:val="0"/>
              <w:spacing w:before="40" w:after="40"/>
              <w:jc w:val="center"/>
              <w:textAlignment w:val="baseline"/>
              <w:rPr>
                <w:sz w:val="18"/>
                <w:szCs w:val="18"/>
                <w:lang w:eastAsia="zh-CN"/>
              </w:rPr>
            </w:pPr>
            <w:r w:rsidRPr="008F7C37">
              <w:rPr>
                <w:sz w:val="18"/>
                <w:szCs w:val="18"/>
                <w:lang w:eastAsia="zh-CN"/>
              </w:rPr>
              <w:t>4</w:t>
            </w:r>
          </w:p>
        </w:tc>
        <w:tc>
          <w:tcPr>
            <w:tcW w:w="1419" w:type="dxa"/>
          </w:tcPr>
          <w:p w:rsidR="008A2DB3" w:rsidRPr="008F7C37" w:rsidRDefault="008A2DB3" w:rsidP="00D002C7">
            <w:pPr>
              <w:keepNext/>
              <w:keepLines/>
              <w:overflowPunct w:val="0"/>
              <w:autoSpaceDE w:val="0"/>
              <w:autoSpaceDN w:val="0"/>
              <w:adjustRightInd w:val="0"/>
              <w:snapToGrid w:val="0"/>
              <w:spacing w:before="40" w:after="40"/>
              <w:jc w:val="center"/>
              <w:textAlignment w:val="baseline"/>
              <w:rPr>
                <w:sz w:val="18"/>
                <w:szCs w:val="18"/>
              </w:rPr>
            </w:pPr>
            <w:r w:rsidRPr="008F7C37">
              <w:rPr>
                <w:color w:val="000000"/>
                <w:sz w:val="18"/>
                <w:szCs w:val="18"/>
                <w:lang w:eastAsia="zh-CN"/>
              </w:rPr>
              <w:t>50 PRB/10MHz</w:t>
            </w:r>
          </w:p>
        </w:tc>
        <w:tc>
          <w:tcPr>
            <w:tcW w:w="628" w:type="dxa"/>
          </w:tcPr>
          <w:p w:rsidR="008A2DB3" w:rsidRPr="003D59FD" w:rsidRDefault="008A2DB3" w:rsidP="00D002C7">
            <w:pPr>
              <w:keepNext/>
              <w:keepLines/>
              <w:overflowPunct w:val="0"/>
              <w:autoSpaceDE w:val="0"/>
              <w:autoSpaceDN w:val="0"/>
              <w:adjustRightInd w:val="0"/>
              <w:snapToGrid w:val="0"/>
              <w:spacing w:before="40" w:after="40"/>
              <w:jc w:val="center"/>
              <w:textAlignment w:val="baseline"/>
              <w:rPr>
                <w:rFonts w:eastAsia="宋体"/>
                <w:sz w:val="18"/>
                <w:szCs w:val="18"/>
              </w:rPr>
            </w:pPr>
            <w:r>
              <w:rPr>
                <w:color w:val="000000"/>
                <w:sz w:val="18"/>
                <w:szCs w:val="18"/>
                <w:lang w:eastAsia="zh-CN"/>
              </w:rPr>
              <w:t>15</w:t>
            </w:r>
          </w:p>
        </w:tc>
        <w:tc>
          <w:tcPr>
            <w:tcW w:w="1699" w:type="dxa"/>
          </w:tcPr>
          <w:p w:rsidR="008A2DB3" w:rsidRPr="008F7C37" w:rsidRDefault="008A2DB3" w:rsidP="00D002C7">
            <w:pPr>
              <w:keepNext/>
              <w:keepLines/>
              <w:overflowPunct w:val="0"/>
              <w:autoSpaceDE w:val="0"/>
              <w:autoSpaceDN w:val="0"/>
              <w:adjustRightInd w:val="0"/>
              <w:snapToGrid w:val="0"/>
              <w:spacing w:before="40" w:after="40"/>
              <w:jc w:val="center"/>
              <w:textAlignment w:val="baseline"/>
              <w:rPr>
                <w:sz w:val="18"/>
                <w:szCs w:val="18"/>
              </w:rPr>
            </w:pPr>
            <w:r w:rsidRPr="008F7C37">
              <w:rPr>
                <w:color w:val="000000"/>
                <w:sz w:val="18"/>
                <w:szCs w:val="18"/>
                <w:lang w:eastAsia="zh-CN"/>
              </w:rPr>
              <w:t xml:space="preserve">(EPA5, </w:t>
            </w:r>
            <w:r>
              <w:rPr>
                <w:color w:val="000000"/>
                <w:sz w:val="18"/>
                <w:szCs w:val="18"/>
                <w:lang w:eastAsia="zh-CN"/>
              </w:rPr>
              <w:t>ETU</w:t>
            </w:r>
            <w:r w:rsidRPr="003C7EB3">
              <w:rPr>
                <w:rFonts w:eastAsia="宋体" w:hint="eastAsia"/>
                <w:color w:val="000000"/>
                <w:sz w:val="18"/>
                <w:szCs w:val="18"/>
                <w:lang w:eastAsia="zh-CN"/>
              </w:rPr>
              <w:t>5</w:t>
            </w:r>
            <w:r w:rsidRPr="008F7C37">
              <w:rPr>
                <w:color w:val="000000"/>
                <w:sz w:val="18"/>
                <w:szCs w:val="18"/>
                <w:lang w:eastAsia="zh-CN"/>
              </w:rPr>
              <w:t>)</w:t>
            </w:r>
          </w:p>
        </w:tc>
        <w:tc>
          <w:tcPr>
            <w:tcW w:w="2236" w:type="dxa"/>
          </w:tcPr>
          <w:p w:rsidR="008A2DB3" w:rsidRPr="008F7C37" w:rsidRDefault="008A2DB3" w:rsidP="00D002C7">
            <w:pPr>
              <w:keepNext/>
              <w:keepLines/>
              <w:overflowPunct w:val="0"/>
              <w:autoSpaceDE w:val="0"/>
              <w:autoSpaceDN w:val="0"/>
              <w:adjustRightInd w:val="0"/>
              <w:snapToGrid w:val="0"/>
              <w:spacing w:before="40" w:after="40"/>
              <w:jc w:val="center"/>
              <w:textAlignment w:val="baseline"/>
              <w:rPr>
                <w:sz w:val="18"/>
                <w:szCs w:val="18"/>
              </w:rPr>
            </w:pPr>
            <w:r w:rsidRPr="008F7C37">
              <w:rPr>
                <w:color w:val="000000"/>
                <w:sz w:val="18"/>
                <w:szCs w:val="18"/>
                <w:lang w:eastAsia="zh-CN"/>
              </w:rPr>
              <w:t>1x4 Low</w:t>
            </w:r>
          </w:p>
        </w:tc>
        <w:tc>
          <w:tcPr>
            <w:tcW w:w="989" w:type="dxa"/>
          </w:tcPr>
          <w:p w:rsidR="008A2DB3" w:rsidRPr="008F7C37" w:rsidRDefault="008A2DB3" w:rsidP="00D002C7">
            <w:pPr>
              <w:keepNext/>
              <w:keepLines/>
              <w:overflowPunct w:val="0"/>
              <w:autoSpaceDE w:val="0"/>
              <w:autoSpaceDN w:val="0"/>
              <w:adjustRightInd w:val="0"/>
              <w:snapToGrid w:val="0"/>
              <w:spacing w:before="40" w:after="40"/>
              <w:jc w:val="center"/>
              <w:textAlignment w:val="baseline"/>
              <w:rPr>
                <w:color w:val="000000"/>
                <w:sz w:val="18"/>
                <w:szCs w:val="18"/>
                <w:lang w:eastAsia="zh-CN"/>
              </w:rPr>
            </w:pPr>
            <w:r>
              <w:rPr>
                <w:color w:val="000000"/>
                <w:sz w:val="18"/>
                <w:szCs w:val="18"/>
                <w:lang w:eastAsia="zh-CN"/>
              </w:rPr>
              <w:t>HetNet</w:t>
            </w:r>
          </w:p>
        </w:tc>
        <w:tc>
          <w:tcPr>
            <w:tcW w:w="1670" w:type="dxa"/>
          </w:tcPr>
          <w:p w:rsidR="008A2DB3" w:rsidRPr="001C2E76" w:rsidRDefault="008A2DB3" w:rsidP="00D002C7">
            <w:pPr>
              <w:keepNext/>
              <w:keepLines/>
              <w:overflowPunct w:val="0"/>
              <w:autoSpaceDE w:val="0"/>
              <w:autoSpaceDN w:val="0"/>
              <w:adjustRightInd w:val="0"/>
              <w:snapToGrid w:val="0"/>
              <w:spacing w:before="40" w:after="40"/>
              <w:jc w:val="center"/>
              <w:textAlignment w:val="baseline"/>
              <w:rPr>
                <w:sz w:val="18"/>
                <w:szCs w:val="18"/>
                <w:highlight w:val="yellow"/>
              </w:rPr>
            </w:pPr>
            <w:r w:rsidRPr="001C2E76">
              <w:rPr>
                <w:color w:val="000000"/>
                <w:sz w:val="18"/>
                <w:szCs w:val="18"/>
                <w:highlight w:val="yellow"/>
              </w:rPr>
              <w:t>(-0.43, -0.43)</w:t>
            </w:r>
          </w:p>
        </w:tc>
      </w:tr>
      <w:tr w:rsidR="008A2DB3" w:rsidRPr="008F7C37" w:rsidTr="00D002C7">
        <w:trPr>
          <w:jc w:val="center"/>
        </w:trPr>
        <w:tc>
          <w:tcPr>
            <w:tcW w:w="647" w:type="dxa"/>
          </w:tcPr>
          <w:p w:rsidR="008A2DB3" w:rsidRPr="008F7C37" w:rsidRDefault="008A2DB3" w:rsidP="00D002C7">
            <w:pPr>
              <w:keepNext/>
              <w:keepLines/>
              <w:overflowPunct w:val="0"/>
              <w:autoSpaceDE w:val="0"/>
              <w:autoSpaceDN w:val="0"/>
              <w:adjustRightInd w:val="0"/>
              <w:snapToGrid w:val="0"/>
              <w:spacing w:before="40" w:after="40"/>
              <w:jc w:val="center"/>
              <w:textAlignment w:val="baseline"/>
              <w:rPr>
                <w:sz w:val="18"/>
                <w:szCs w:val="18"/>
                <w:lang w:eastAsia="zh-CN"/>
              </w:rPr>
            </w:pPr>
            <w:r w:rsidRPr="008F7C37">
              <w:rPr>
                <w:sz w:val="18"/>
                <w:szCs w:val="18"/>
                <w:lang w:eastAsia="zh-CN"/>
              </w:rPr>
              <w:t>5</w:t>
            </w:r>
          </w:p>
        </w:tc>
        <w:tc>
          <w:tcPr>
            <w:tcW w:w="1419" w:type="dxa"/>
          </w:tcPr>
          <w:p w:rsidR="008A2DB3" w:rsidRPr="008F7C37" w:rsidRDefault="008A2DB3" w:rsidP="00D002C7">
            <w:pPr>
              <w:keepNext/>
              <w:keepLines/>
              <w:overflowPunct w:val="0"/>
              <w:autoSpaceDE w:val="0"/>
              <w:autoSpaceDN w:val="0"/>
              <w:adjustRightInd w:val="0"/>
              <w:snapToGrid w:val="0"/>
              <w:spacing w:before="40" w:after="40"/>
              <w:jc w:val="center"/>
              <w:textAlignment w:val="baseline"/>
              <w:rPr>
                <w:sz w:val="18"/>
                <w:szCs w:val="18"/>
              </w:rPr>
            </w:pPr>
            <w:r w:rsidRPr="008F7C37">
              <w:rPr>
                <w:color w:val="000000"/>
                <w:sz w:val="18"/>
                <w:szCs w:val="18"/>
                <w:lang w:eastAsia="zh-CN"/>
              </w:rPr>
              <w:t>50 PRB/10MHz</w:t>
            </w:r>
          </w:p>
        </w:tc>
        <w:tc>
          <w:tcPr>
            <w:tcW w:w="628" w:type="dxa"/>
          </w:tcPr>
          <w:p w:rsidR="008A2DB3" w:rsidRPr="003D59FD" w:rsidRDefault="008A2DB3" w:rsidP="00D002C7">
            <w:pPr>
              <w:keepNext/>
              <w:keepLines/>
              <w:overflowPunct w:val="0"/>
              <w:autoSpaceDE w:val="0"/>
              <w:autoSpaceDN w:val="0"/>
              <w:adjustRightInd w:val="0"/>
              <w:snapToGrid w:val="0"/>
              <w:spacing w:before="40" w:after="40"/>
              <w:jc w:val="center"/>
              <w:textAlignment w:val="baseline"/>
              <w:rPr>
                <w:rFonts w:eastAsia="宋体"/>
                <w:sz w:val="18"/>
                <w:szCs w:val="18"/>
              </w:rPr>
            </w:pPr>
            <w:r>
              <w:rPr>
                <w:color w:val="000000"/>
                <w:sz w:val="18"/>
                <w:szCs w:val="18"/>
                <w:lang w:eastAsia="zh-CN"/>
              </w:rPr>
              <w:t>20</w:t>
            </w:r>
          </w:p>
        </w:tc>
        <w:tc>
          <w:tcPr>
            <w:tcW w:w="1699" w:type="dxa"/>
          </w:tcPr>
          <w:p w:rsidR="008A2DB3" w:rsidRPr="00161C83" w:rsidRDefault="008A2DB3" w:rsidP="00D002C7">
            <w:pPr>
              <w:keepNext/>
              <w:keepLines/>
              <w:overflowPunct w:val="0"/>
              <w:autoSpaceDE w:val="0"/>
              <w:autoSpaceDN w:val="0"/>
              <w:adjustRightInd w:val="0"/>
              <w:snapToGrid w:val="0"/>
              <w:spacing w:before="40" w:after="40"/>
              <w:jc w:val="center"/>
              <w:textAlignment w:val="baseline"/>
              <w:rPr>
                <w:rFonts w:eastAsia="宋体"/>
                <w:sz w:val="18"/>
                <w:szCs w:val="18"/>
              </w:rPr>
            </w:pPr>
            <w:r w:rsidRPr="00765A45">
              <w:rPr>
                <w:rFonts w:eastAsia="宋体" w:hint="eastAsia"/>
                <w:color w:val="000000"/>
                <w:sz w:val="18"/>
                <w:szCs w:val="18"/>
                <w:lang w:eastAsia="zh-CN"/>
              </w:rPr>
              <w:t>(EVA70, ETU70)</w:t>
            </w:r>
          </w:p>
        </w:tc>
        <w:tc>
          <w:tcPr>
            <w:tcW w:w="2236" w:type="dxa"/>
          </w:tcPr>
          <w:p w:rsidR="008A2DB3" w:rsidRPr="008F7C37" w:rsidRDefault="008A2DB3" w:rsidP="00D002C7">
            <w:pPr>
              <w:keepNext/>
              <w:keepLines/>
              <w:overflowPunct w:val="0"/>
              <w:autoSpaceDE w:val="0"/>
              <w:autoSpaceDN w:val="0"/>
              <w:adjustRightInd w:val="0"/>
              <w:snapToGrid w:val="0"/>
              <w:spacing w:before="40" w:after="40"/>
              <w:jc w:val="center"/>
              <w:textAlignment w:val="baseline"/>
              <w:rPr>
                <w:sz w:val="18"/>
                <w:szCs w:val="18"/>
              </w:rPr>
            </w:pPr>
            <w:r w:rsidRPr="008F7C37">
              <w:rPr>
                <w:color w:val="000000"/>
                <w:sz w:val="18"/>
                <w:szCs w:val="18"/>
                <w:lang w:eastAsia="zh-CN"/>
              </w:rPr>
              <w:t>1x8 Low</w:t>
            </w:r>
          </w:p>
        </w:tc>
        <w:tc>
          <w:tcPr>
            <w:tcW w:w="989" w:type="dxa"/>
          </w:tcPr>
          <w:p w:rsidR="008A2DB3" w:rsidRPr="003D59FD" w:rsidRDefault="008A2DB3" w:rsidP="00D002C7">
            <w:pPr>
              <w:keepNext/>
              <w:keepLines/>
              <w:overflowPunct w:val="0"/>
              <w:autoSpaceDE w:val="0"/>
              <w:autoSpaceDN w:val="0"/>
              <w:adjustRightInd w:val="0"/>
              <w:snapToGrid w:val="0"/>
              <w:spacing w:before="40" w:after="40"/>
              <w:jc w:val="center"/>
              <w:textAlignment w:val="baseline"/>
              <w:rPr>
                <w:rFonts w:eastAsia="宋体"/>
                <w:color w:val="000000"/>
                <w:sz w:val="18"/>
                <w:szCs w:val="18"/>
                <w:lang w:eastAsia="zh-CN"/>
              </w:rPr>
            </w:pPr>
            <w:r w:rsidRPr="003D59FD">
              <w:rPr>
                <w:rFonts w:eastAsia="宋体" w:hint="eastAsia"/>
                <w:color w:val="000000"/>
                <w:sz w:val="18"/>
                <w:szCs w:val="18"/>
                <w:lang w:eastAsia="zh-CN"/>
              </w:rPr>
              <w:t>HomNet</w:t>
            </w:r>
          </w:p>
        </w:tc>
        <w:tc>
          <w:tcPr>
            <w:tcW w:w="1670" w:type="dxa"/>
          </w:tcPr>
          <w:p w:rsidR="008A2DB3" w:rsidRPr="001C2E76" w:rsidRDefault="008A2DB3" w:rsidP="00D002C7">
            <w:pPr>
              <w:keepNext/>
              <w:keepLines/>
              <w:overflowPunct w:val="0"/>
              <w:autoSpaceDE w:val="0"/>
              <w:autoSpaceDN w:val="0"/>
              <w:adjustRightInd w:val="0"/>
              <w:snapToGrid w:val="0"/>
              <w:spacing w:before="40" w:after="40"/>
              <w:jc w:val="center"/>
              <w:textAlignment w:val="baseline"/>
              <w:rPr>
                <w:sz w:val="18"/>
                <w:szCs w:val="18"/>
                <w:highlight w:val="yellow"/>
              </w:rPr>
            </w:pPr>
            <w:r w:rsidRPr="001C2E76">
              <w:rPr>
                <w:color w:val="000000"/>
                <w:sz w:val="18"/>
                <w:szCs w:val="18"/>
                <w:highlight w:val="yellow"/>
              </w:rPr>
              <w:t>(-1.11, -1.11)</w:t>
            </w:r>
          </w:p>
        </w:tc>
      </w:tr>
      <w:tr w:rsidR="008A2DB3" w:rsidRPr="008F7C37" w:rsidTr="00D002C7">
        <w:trPr>
          <w:jc w:val="center"/>
        </w:trPr>
        <w:tc>
          <w:tcPr>
            <w:tcW w:w="647" w:type="dxa"/>
          </w:tcPr>
          <w:p w:rsidR="008A2DB3" w:rsidRPr="008F7C37" w:rsidRDefault="008A2DB3" w:rsidP="00D002C7">
            <w:pPr>
              <w:keepNext/>
              <w:keepLines/>
              <w:overflowPunct w:val="0"/>
              <w:autoSpaceDE w:val="0"/>
              <w:autoSpaceDN w:val="0"/>
              <w:adjustRightInd w:val="0"/>
              <w:snapToGrid w:val="0"/>
              <w:spacing w:before="40" w:after="40"/>
              <w:jc w:val="center"/>
              <w:textAlignment w:val="baseline"/>
              <w:rPr>
                <w:sz w:val="18"/>
                <w:szCs w:val="18"/>
                <w:lang w:eastAsia="zh-CN"/>
              </w:rPr>
            </w:pPr>
            <w:r w:rsidRPr="008F7C37">
              <w:rPr>
                <w:sz w:val="18"/>
                <w:szCs w:val="18"/>
                <w:lang w:eastAsia="zh-CN"/>
              </w:rPr>
              <w:t>6</w:t>
            </w:r>
          </w:p>
        </w:tc>
        <w:tc>
          <w:tcPr>
            <w:tcW w:w="1419" w:type="dxa"/>
          </w:tcPr>
          <w:p w:rsidR="008A2DB3" w:rsidRPr="008F7C37" w:rsidRDefault="008A2DB3" w:rsidP="00D002C7">
            <w:pPr>
              <w:keepNext/>
              <w:keepLines/>
              <w:overflowPunct w:val="0"/>
              <w:autoSpaceDE w:val="0"/>
              <w:autoSpaceDN w:val="0"/>
              <w:adjustRightInd w:val="0"/>
              <w:snapToGrid w:val="0"/>
              <w:spacing w:before="40" w:after="40"/>
              <w:jc w:val="center"/>
              <w:textAlignment w:val="baseline"/>
              <w:rPr>
                <w:sz w:val="18"/>
                <w:szCs w:val="18"/>
              </w:rPr>
            </w:pPr>
            <w:r w:rsidRPr="008F7C37">
              <w:rPr>
                <w:color w:val="000000"/>
                <w:sz w:val="18"/>
                <w:szCs w:val="18"/>
                <w:lang w:eastAsia="zh-CN"/>
              </w:rPr>
              <w:t>50 PRB/10MHz</w:t>
            </w:r>
          </w:p>
        </w:tc>
        <w:tc>
          <w:tcPr>
            <w:tcW w:w="628" w:type="dxa"/>
          </w:tcPr>
          <w:p w:rsidR="008A2DB3" w:rsidRPr="003D59FD" w:rsidRDefault="008A2DB3" w:rsidP="00D002C7">
            <w:pPr>
              <w:keepNext/>
              <w:keepLines/>
              <w:overflowPunct w:val="0"/>
              <w:autoSpaceDE w:val="0"/>
              <w:autoSpaceDN w:val="0"/>
              <w:adjustRightInd w:val="0"/>
              <w:snapToGrid w:val="0"/>
              <w:spacing w:before="40" w:after="40"/>
              <w:jc w:val="center"/>
              <w:textAlignment w:val="baseline"/>
              <w:rPr>
                <w:rFonts w:eastAsia="宋体"/>
                <w:sz w:val="18"/>
                <w:szCs w:val="18"/>
              </w:rPr>
            </w:pPr>
            <w:r>
              <w:rPr>
                <w:color w:val="000000"/>
                <w:sz w:val="18"/>
                <w:szCs w:val="18"/>
                <w:lang w:eastAsia="zh-CN"/>
              </w:rPr>
              <w:t>20</w:t>
            </w:r>
          </w:p>
        </w:tc>
        <w:tc>
          <w:tcPr>
            <w:tcW w:w="1699" w:type="dxa"/>
          </w:tcPr>
          <w:p w:rsidR="008A2DB3" w:rsidRPr="008F7C37" w:rsidRDefault="008A2DB3" w:rsidP="00D002C7">
            <w:pPr>
              <w:keepNext/>
              <w:keepLines/>
              <w:overflowPunct w:val="0"/>
              <w:autoSpaceDE w:val="0"/>
              <w:autoSpaceDN w:val="0"/>
              <w:adjustRightInd w:val="0"/>
              <w:snapToGrid w:val="0"/>
              <w:spacing w:before="40" w:after="40"/>
              <w:jc w:val="center"/>
              <w:textAlignment w:val="baseline"/>
              <w:rPr>
                <w:sz w:val="18"/>
                <w:szCs w:val="18"/>
              </w:rPr>
            </w:pPr>
            <w:r w:rsidRPr="008F7C37">
              <w:rPr>
                <w:color w:val="000000"/>
                <w:sz w:val="18"/>
                <w:szCs w:val="18"/>
                <w:lang w:eastAsia="zh-CN"/>
              </w:rPr>
              <w:t xml:space="preserve">(EPA5, </w:t>
            </w:r>
            <w:r>
              <w:rPr>
                <w:color w:val="000000"/>
                <w:sz w:val="18"/>
                <w:szCs w:val="18"/>
                <w:lang w:eastAsia="zh-CN"/>
              </w:rPr>
              <w:t>ETU</w:t>
            </w:r>
            <w:r w:rsidRPr="003C7EB3">
              <w:rPr>
                <w:rFonts w:eastAsia="宋体" w:hint="eastAsia"/>
                <w:color w:val="000000"/>
                <w:sz w:val="18"/>
                <w:szCs w:val="18"/>
                <w:lang w:eastAsia="zh-CN"/>
              </w:rPr>
              <w:t>5</w:t>
            </w:r>
            <w:r w:rsidRPr="008F7C37">
              <w:rPr>
                <w:color w:val="000000"/>
                <w:sz w:val="18"/>
                <w:szCs w:val="18"/>
                <w:lang w:eastAsia="zh-CN"/>
              </w:rPr>
              <w:t>)</w:t>
            </w:r>
          </w:p>
        </w:tc>
        <w:tc>
          <w:tcPr>
            <w:tcW w:w="2236" w:type="dxa"/>
          </w:tcPr>
          <w:p w:rsidR="008A2DB3" w:rsidRPr="008F7C37" w:rsidRDefault="008A2DB3" w:rsidP="00D002C7">
            <w:pPr>
              <w:keepNext/>
              <w:keepLines/>
              <w:overflowPunct w:val="0"/>
              <w:autoSpaceDE w:val="0"/>
              <w:autoSpaceDN w:val="0"/>
              <w:adjustRightInd w:val="0"/>
              <w:snapToGrid w:val="0"/>
              <w:spacing w:before="40" w:after="40"/>
              <w:jc w:val="center"/>
              <w:textAlignment w:val="baseline"/>
              <w:rPr>
                <w:sz w:val="18"/>
                <w:szCs w:val="18"/>
              </w:rPr>
            </w:pPr>
            <w:r w:rsidRPr="008F7C37">
              <w:rPr>
                <w:color w:val="000000"/>
                <w:sz w:val="18"/>
                <w:szCs w:val="18"/>
                <w:lang w:eastAsia="zh-CN"/>
              </w:rPr>
              <w:t>1x8 Low</w:t>
            </w:r>
          </w:p>
        </w:tc>
        <w:tc>
          <w:tcPr>
            <w:tcW w:w="989" w:type="dxa"/>
          </w:tcPr>
          <w:p w:rsidR="008A2DB3" w:rsidRPr="008F7C37" w:rsidRDefault="008A2DB3" w:rsidP="00D002C7">
            <w:pPr>
              <w:keepNext/>
              <w:keepLines/>
              <w:overflowPunct w:val="0"/>
              <w:autoSpaceDE w:val="0"/>
              <w:autoSpaceDN w:val="0"/>
              <w:adjustRightInd w:val="0"/>
              <w:snapToGrid w:val="0"/>
              <w:spacing w:before="40" w:after="40"/>
              <w:jc w:val="center"/>
              <w:textAlignment w:val="baseline"/>
              <w:rPr>
                <w:color w:val="000000"/>
                <w:sz w:val="18"/>
                <w:szCs w:val="18"/>
                <w:lang w:eastAsia="zh-CN"/>
              </w:rPr>
            </w:pPr>
            <w:r>
              <w:rPr>
                <w:color w:val="000000"/>
                <w:sz w:val="18"/>
                <w:szCs w:val="18"/>
                <w:lang w:eastAsia="zh-CN"/>
              </w:rPr>
              <w:t>HetNet</w:t>
            </w:r>
          </w:p>
        </w:tc>
        <w:tc>
          <w:tcPr>
            <w:tcW w:w="1670" w:type="dxa"/>
          </w:tcPr>
          <w:p w:rsidR="008A2DB3" w:rsidRPr="001C2E76" w:rsidRDefault="008A2DB3" w:rsidP="00D002C7">
            <w:pPr>
              <w:keepNext/>
              <w:keepLines/>
              <w:overflowPunct w:val="0"/>
              <w:autoSpaceDE w:val="0"/>
              <w:autoSpaceDN w:val="0"/>
              <w:adjustRightInd w:val="0"/>
              <w:snapToGrid w:val="0"/>
              <w:spacing w:before="40" w:after="40"/>
              <w:jc w:val="center"/>
              <w:textAlignment w:val="baseline"/>
              <w:rPr>
                <w:sz w:val="18"/>
                <w:szCs w:val="18"/>
                <w:highlight w:val="yellow"/>
              </w:rPr>
            </w:pPr>
            <w:r w:rsidRPr="001C2E76">
              <w:rPr>
                <w:color w:val="000000"/>
                <w:sz w:val="18"/>
                <w:szCs w:val="18"/>
                <w:highlight w:val="yellow"/>
              </w:rPr>
              <w:t>(-0.43, -0.43)</w:t>
            </w:r>
          </w:p>
        </w:tc>
      </w:tr>
    </w:tbl>
    <w:p w:rsidR="00AA400A" w:rsidRPr="003C7EB3" w:rsidRDefault="00AA400A" w:rsidP="00AA400A">
      <w:pPr>
        <w:pStyle w:val="a0"/>
        <w:snapToGrid w:val="0"/>
        <w:spacing w:beforeLines="50" w:before="120"/>
        <w:ind w:left="142"/>
        <w:jc w:val="left"/>
        <w:rPr>
          <w:rFonts w:eastAsia="宋体"/>
          <w:szCs w:val="18"/>
          <w:lang w:val="en-US" w:eastAsia="zh-CN"/>
        </w:rPr>
      </w:pPr>
      <w:r w:rsidRPr="003C7EB3">
        <w:rPr>
          <w:rFonts w:eastAsia="宋体" w:hint="eastAsia"/>
          <w:szCs w:val="18"/>
          <w:lang w:val="en-US" w:eastAsia="zh-CN"/>
        </w:rPr>
        <w:t xml:space="preserve">Note: </w:t>
      </w:r>
      <w:r>
        <w:rPr>
          <w:rFonts w:eastAsia="宋体" w:hint="eastAsia"/>
          <w:szCs w:val="18"/>
          <w:lang w:val="en-US" w:eastAsia="zh-CN"/>
        </w:rPr>
        <w:t>Re-use the DIP1</w:t>
      </w:r>
      <w:r w:rsidR="00910DBC">
        <w:rPr>
          <w:rFonts w:eastAsia="宋体" w:hint="eastAsia"/>
          <w:szCs w:val="18"/>
          <w:lang w:val="en-US" w:eastAsia="zh-CN"/>
        </w:rPr>
        <w:t xml:space="preserve"> values</w:t>
      </w:r>
      <w:r>
        <w:rPr>
          <w:rFonts w:eastAsia="宋体" w:hint="eastAsia"/>
          <w:szCs w:val="18"/>
          <w:lang w:val="en-US" w:eastAsia="zh-CN"/>
        </w:rPr>
        <w:t xml:space="preserve"> derived in </w:t>
      </w:r>
      <w:r w:rsidR="007D4E2B" w:rsidRPr="007D4E2B">
        <w:rPr>
          <w:rFonts w:eastAsia="宋体"/>
          <w:szCs w:val="18"/>
          <w:lang w:val="en-US" w:eastAsia="zh-CN"/>
        </w:rPr>
        <w:t>synchronous</w:t>
      </w:r>
      <w:r w:rsidR="007D4E2B">
        <w:rPr>
          <w:rFonts w:eastAsia="宋体" w:hint="eastAsia"/>
          <w:szCs w:val="18"/>
          <w:lang w:val="en-US" w:eastAsia="zh-CN"/>
        </w:rPr>
        <w:t xml:space="preserve"> </w:t>
      </w:r>
      <w:r>
        <w:rPr>
          <w:rFonts w:eastAsia="宋体" w:hint="eastAsia"/>
          <w:szCs w:val="18"/>
          <w:lang w:val="en-US" w:eastAsia="zh-CN"/>
        </w:rPr>
        <w:t>network.</w:t>
      </w:r>
    </w:p>
    <w:p w:rsidR="00AF2586" w:rsidRPr="00AA400A" w:rsidRDefault="00AF2586" w:rsidP="00AF2586">
      <w:pPr>
        <w:pStyle w:val="a0"/>
        <w:snapToGrid w:val="0"/>
        <w:spacing w:after="60"/>
        <w:rPr>
          <w:rFonts w:eastAsia="宋体"/>
          <w:sz w:val="24"/>
          <w:lang w:val="en-US" w:eastAsia="zh-CN"/>
        </w:rPr>
      </w:pPr>
    </w:p>
    <w:p w:rsidR="00AF2586" w:rsidRDefault="00AF2586" w:rsidP="00AF2586">
      <w:pPr>
        <w:pStyle w:val="20"/>
        <w:tabs>
          <w:tab w:val="num" w:pos="567"/>
        </w:tabs>
        <w:spacing w:before="180" w:after="180"/>
        <w:ind w:left="682" w:hangingChars="283" w:hanging="682"/>
        <w:rPr>
          <w:rFonts w:ascii="Times New Roman" w:eastAsia="宋体" w:hAnsi="Times New Roman"/>
          <w:sz w:val="24"/>
          <w:szCs w:val="24"/>
          <w:lang w:val="en-US" w:eastAsia="zh-CN"/>
        </w:rPr>
      </w:pPr>
      <w:r>
        <w:rPr>
          <w:rFonts w:ascii="Times New Roman" w:eastAsia="宋体" w:hAnsi="Times New Roman"/>
          <w:sz w:val="24"/>
          <w:szCs w:val="24"/>
          <w:lang w:val="en-US" w:eastAsia="zh-CN"/>
        </w:rPr>
        <w:t>2.</w:t>
      </w:r>
      <w:r w:rsidR="00765DDB">
        <w:rPr>
          <w:rFonts w:ascii="Times New Roman" w:eastAsia="宋体" w:hAnsi="Times New Roman" w:hint="eastAsia"/>
          <w:sz w:val="24"/>
          <w:szCs w:val="24"/>
          <w:lang w:val="en-US" w:eastAsia="zh-CN"/>
        </w:rPr>
        <w:t>5</w:t>
      </w:r>
      <w:r>
        <w:rPr>
          <w:rFonts w:ascii="Times New Roman" w:eastAsia="宋体" w:hAnsi="Times New Roman" w:hint="eastAsia"/>
          <w:sz w:val="24"/>
          <w:szCs w:val="24"/>
          <w:lang w:val="en-US" w:eastAsia="zh-CN"/>
        </w:rPr>
        <w:tab/>
      </w:r>
      <w:r w:rsidRPr="00AF2586">
        <w:rPr>
          <w:rFonts w:ascii="Times New Roman" w:eastAsia="宋体" w:hAnsi="Times New Roman" w:hint="eastAsia"/>
          <w:sz w:val="24"/>
          <w:szCs w:val="24"/>
          <w:lang w:val="en-US" w:eastAsia="zh-CN"/>
        </w:rPr>
        <w:t>M</w:t>
      </w:r>
      <w:r w:rsidRPr="00AF2586">
        <w:rPr>
          <w:rFonts w:ascii="Times New Roman" w:eastAsia="宋体" w:hAnsi="Times New Roman"/>
          <w:sz w:val="24"/>
          <w:szCs w:val="24"/>
          <w:lang w:val="en-US" w:eastAsia="zh-CN"/>
        </w:rPr>
        <w:t>ethodology</w:t>
      </w:r>
      <w:r w:rsidRPr="00AF2586">
        <w:rPr>
          <w:rFonts w:ascii="Times New Roman" w:eastAsia="宋体" w:hAnsi="Times New Roman" w:hint="eastAsia"/>
          <w:sz w:val="24"/>
          <w:szCs w:val="24"/>
          <w:lang w:val="en-US" w:eastAsia="zh-CN"/>
        </w:rPr>
        <w:t xml:space="preserve"> 4</w:t>
      </w:r>
    </w:p>
    <w:p w:rsidR="007D4E2B" w:rsidRPr="007D4E2B" w:rsidRDefault="007D4E2B" w:rsidP="007D4E2B">
      <w:pPr>
        <w:pStyle w:val="a0"/>
        <w:rPr>
          <w:rFonts w:eastAsia="宋体"/>
          <w:lang w:val="en-US" w:eastAsia="zh-CN"/>
        </w:rPr>
      </w:pPr>
      <w:r w:rsidRPr="008A2DB3">
        <w:rPr>
          <w:rFonts w:eastAsia="宋体" w:hint="eastAsia"/>
          <w:lang w:val="en-US" w:eastAsia="zh-CN"/>
        </w:rPr>
        <w:t>T</w:t>
      </w:r>
      <w:r w:rsidRPr="008A2DB3">
        <w:rPr>
          <w:rFonts w:eastAsia="宋体"/>
          <w:lang w:val="en-US" w:eastAsia="zh-CN"/>
        </w:rPr>
        <w:t>h</w:t>
      </w:r>
      <w:r w:rsidRPr="008A2DB3">
        <w:rPr>
          <w:rFonts w:eastAsia="宋体" w:hint="eastAsia"/>
          <w:lang w:val="en-US" w:eastAsia="zh-CN"/>
        </w:rPr>
        <w:t>e differences with methodology</w:t>
      </w:r>
      <w:r>
        <w:rPr>
          <w:rFonts w:eastAsia="宋体" w:hint="eastAsia"/>
          <w:lang w:val="en-US" w:eastAsia="zh-CN"/>
        </w:rPr>
        <w:t xml:space="preserve"> 1</w:t>
      </w:r>
      <w:r w:rsidRPr="008A2DB3">
        <w:rPr>
          <w:rFonts w:eastAsia="宋体" w:hint="eastAsia"/>
          <w:lang w:val="en-US" w:eastAsia="zh-CN"/>
        </w:rPr>
        <w:t xml:space="preserve"> are </w:t>
      </w:r>
      <w:r w:rsidRPr="007D4E2B">
        <w:rPr>
          <w:rFonts w:eastAsia="宋体" w:hint="eastAsia"/>
          <w:highlight w:val="yellow"/>
          <w:lang w:val="en-US" w:eastAsia="zh-CN"/>
        </w:rPr>
        <w:t xml:space="preserve">highlighted </w:t>
      </w:r>
      <w:r w:rsidR="00784B32">
        <w:rPr>
          <w:rFonts w:eastAsia="宋体" w:hint="eastAsia"/>
          <w:highlight w:val="yellow"/>
          <w:lang w:val="en-US" w:eastAsia="zh-CN"/>
        </w:rPr>
        <w:t>by</w:t>
      </w:r>
      <w:r w:rsidR="00784B32" w:rsidRPr="007D4E2B">
        <w:rPr>
          <w:rFonts w:eastAsia="宋体" w:hint="eastAsia"/>
          <w:highlight w:val="yellow"/>
          <w:lang w:val="en-US" w:eastAsia="zh-CN"/>
        </w:rPr>
        <w:t xml:space="preserve"> </w:t>
      </w:r>
      <w:r w:rsidRPr="007D4E2B">
        <w:rPr>
          <w:rFonts w:eastAsia="宋体" w:hint="eastAsia"/>
          <w:highlight w:val="yellow"/>
          <w:lang w:val="en-US" w:eastAsia="zh-CN"/>
        </w:rPr>
        <w:t>yellow</w:t>
      </w:r>
      <w:r w:rsidRPr="008A2DB3">
        <w:rPr>
          <w:rFonts w:eastAsia="宋体" w:hint="eastAsia"/>
          <w:lang w:val="en-US" w:eastAsia="zh-CN"/>
        </w:rPr>
        <w:t>.</w:t>
      </w:r>
    </w:p>
    <w:p w:rsidR="007D4E2B" w:rsidRPr="006B7FB9" w:rsidRDefault="007D4E2B" w:rsidP="00055232">
      <w:pPr>
        <w:numPr>
          <w:ilvl w:val="1"/>
          <w:numId w:val="5"/>
        </w:numPr>
        <w:snapToGrid w:val="0"/>
        <w:spacing w:before="100" w:after="100"/>
        <w:ind w:left="709" w:hanging="284"/>
        <w:rPr>
          <w:b/>
          <w:lang w:eastAsia="zh-CN"/>
        </w:rPr>
      </w:pPr>
      <w:r w:rsidRPr="006B7FB9">
        <w:rPr>
          <w:rFonts w:eastAsia="宋体"/>
          <w:b/>
          <w:lang w:eastAsia="zh-CN"/>
        </w:rPr>
        <w:t>Modeling of time-varying interference</w:t>
      </w:r>
      <w:r w:rsidRPr="006B7FB9">
        <w:rPr>
          <w:rFonts w:eastAsia="宋体" w:hint="eastAsia"/>
          <w:b/>
          <w:lang w:eastAsia="zh-CN"/>
        </w:rPr>
        <w:t xml:space="preserve"> in terms of interference power </w:t>
      </w:r>
    </w:p>
    <w:p w:rsidR="007D4E2B" w:rsidRDefault="007D4E2B" w:rsidP="00055232">
      <w:pPr>
        <w:numPr>
          <w:ilvl w:val="2"/>
          <w:numId w:val="5"/>
        </w:numPr>
        <w:snapToGrid w:val="0"/>
        <w:spacing w:before="100" w:after="100"/>
        <w:ind w:left="1123" w:hanging="284"/>
        <w:rPr>
          <w:rFonts w:eastAsia="宋体"/>
          <w:lang w:eastAsia="zh-CN"/>
        </w:rPr>
      </w:pPr>
      <w:r w:rsidRPr="008F7C37">
        <w:rPr>
          <w:rFonts w:eastAsia="宋体" w:hint="eastAsia"/>
          <w:lang w:eastAsia="zh-CN"/>
        </w:rPr>
        <w:t xml:space="preserve">Configure two ON/OFF interfering signals (UEs) to model the interference from one dominant interfering cell, i.e., </w:t>
      </w:r>
      <w:r w:rsidRPr="008F7C37">
        <w:rPr>
          <w:rFonts w:eastAsia="宋体"/>
          <w:lang w:eastAsia="zh-CN"/>
        </w:rPr>
        <w:t>the dominant interfering cell schedule UE 1-1 in the even TTIs and schedule UE 1-2 in the odd TTIs.</w:t>
      </w:r>
      <w:r w:rsidRPr="008F7C37">
        <w:rPr>
          <w:rFonts w:eastAsia="宋体" w:hint="eastAsia"/>
          <w:lang w:eastAsia="zh-CN"/>
        </w:rPr>
        <w:t xml:space="preserve"> The interference power of UE 1-1 and UE 1-2 are different, and </w:t>
      </w:r>
      <w:r w:rsidRPr="007D4E2B">
        <w:rPr>
          <w:rFonts w:eastAsia="宋体" w:hint="eastAsia"/>
          <w:highlight w:val="yellow"/>
          <w:lang w:eastAsia="zh-CN"/>
        </w:rPr>
        <w:t>the same</w:t>
      </w:r>
      <w:r>
        <w:rPr>
          <w:rFonts w:eastAsia="宋体" w:hint="eastAsia"/>
          <w:highlight w:val="yellow"/>
          <w:lang w:eastAsia="zh-CN"/>
        </w:rPr>
        <w:t xml:space="preserve"> </w:t>
      </w:r>
      <w:r w:rsidRPr="007D4E2B">
        <w:rPr>
          <w:rFonts w:eastAsia="宋体"/>
          <w:highlight w:val="yellow"/>
          <w:lang w:eastAsia="zh-CN"/>
        </w:rPr>
        <w:t xml:space="preserve">channel seed </w:t>
      </w:r>
      <w:r w:rsidR="001C3393">
        <w:rPr>
          <w:rFonts w:eastAsia="宋体" w:hint="eastAsia"/>
          <w:highlight w:val="yellow"/>
          <w:lang w:eastAsia="zh-CN"/>
        </w:rPr>
        <w:t xml:space="preserve">is </w:t>
      </w:r>
      <w:r w:rsidRPr="007D4E2B">
        <w:rPr>
          <w:rFonts w:eastAsia="宋体"/>
          <w:highlight w:val="yellow"/>
          <w:lang w:eastAsia="zh-CN"/>
        </w:rPr>
        <w:t xml:space="preserve">used for </w:t>
      </w:r>
      <w:r w:rsidRPr="007D4E2B">
        <w:rPr>
          <w:rFonts w:eastAsia="宋体" w:hint="eastAsia"/>
          <w:highlight w:val="yellow"/>
          <w:lang w:eastAsia="zh-CN"/>
        </w:rPr>
        <w:t>UE 1-1 and UE 1-2</w:t>
      </w:r>
      <w:r w:rsidRPr="007D4E2B">
        <w:rPr>
          <w:rFonts w:eastAsia="宋体"/>
          <w:highlight w:val="yellow"/>
          <w:lang w:eastAsia="zh-CN"/>
        </w:rPr>
        <w:t>.</w:t>
      </w:r>
    </w:p>
    <w:p w:rsidR="007D4E2B" w:rsidRPr="003C7EB3" w:rsidRDefault="007D4E2B" w:rsidP="00055232">
      <w:pPr>
        <w:numPr>
          <w:ilvl w:val="2"/>
          <w:numId w:val="5"/>
        </w:numPr>
        <w:snapToGrid w:val="0"/>
        <w:spacing w:before="100" w:after="100"/>
        <w:ind w:left="1123" w:hanging="284"/>
        <w:rPr>
          <w:rFonts w:eastAsia="宋体"/>
          <w:lang w:eastAsia="zh-CN"/>
        </w:rPr>
      </w:pPr>
      <w:r w:rsidRPr="003C7EB3">
        <w:rPr>
          <w:rFonts w:eastAsia="宋体"/>
          <w:lang w:eastAsia="zh-CN"/>
        </w:rPr>
        <w:t>As baseline, the transmission of the interference signal is delayed with respect to the desired signal by 0.33 ms.</w:t>
      </w:r>
    </w:p>
    <w:p w:rsidR="007D4E2B" w:rsidRPr="008F7C37" w:rsidRDefault="007D4E2B" w:rsidP="007D4E2B">
      <w:pPr>
        <w:snapToGrid w:val="0"/>
        <w:spacing w:before="100" w:after="100"/>
        <w:ind w:left="839"/>
        <w:rPr>
          <w:rFonts w:eastAsia="宋体"/>
          <w:lang w:eastAsia="zh-CN"/>
        </w:rPr>
      </w:pPr>
    </w:p>
    <w:p w:rsidR="007D4E2B" w:rsidRPr="00981C61" w:rsidRDefault="00521D18" w:rsidP="007D4E2B">
      <w:pPr>
        <w:pStyle w:val="a0"/>
        <w:snapToGrid w:val="0"/>
        <w:spacing w:before="240" w:after="240"/>
        <w:ind w:left="420"/>
        <w:jc w:val="center"/>
        <w:rPr>
          <w:rFonts w:eastAsia="宋体"/>
          <w:color w:val="FF0000"/>
          <w:sz w:val="21"/>
          <w:szCs w:val="21"/>
          <w:lang w:val="en-US" w:eastAsia="zh-CN"/>
        </w:rPr>
      </w:pPr>
      <w:r>
        <w:rPr>
          <w:rFonts w:eastAsia="宋体"/>
          <w:noProof/>
          <w:color w:val="FF0000"/>
          <w:sz w:val="21"/>
          <w:szCs w:val="21"/>
          <w:lang w:val="en-US" w:eastAsia="zh-CN"/>
        </w:rPr>
        <w:drawing>
          <wp:inline distT="0" distB="0" distL="0" distR="0" wp14:anchorId="33EC3A65">
            <wp:extent cx="5126990" cy="143002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126990" cy="1430020"/>
                    </a:xfrm>
                    <a:prstGeom prst="rect">
                      <a:avLst/>
                    </a:prstGeom>
                    <a:noFill/>
                  </pic:spPr>
                </pic:pic>
              </a:graphicData>
            </a:graphic>
          </wp:inline>
        </w:drawing>
      </w:r>
    </w:p>
    <w:p w:rsidR="007D4E2B" w:rsidRDefault="007D4E2B" w:rsidP="007D4E2B">
      <w:pPr>
        <w:pStyle w:val="a0"/>
        <w:snapToGrid w:val="0"/>
        <w:spacing w:beforeLines="50" w:before="120"/>
        <w:ind w:left="420"/>
        <w:jc w:val="center"/>
        <w:rPr>
          <w:rFonts w:eastAsia="宋体"/>
          <w:sz w:val="18"/>
          <w:szCs w:val="18"/>
          <w:lang w:val="en-US" w:eastAsia="zh-CN"/>
        </w:rPr>
      </w:pPr>
      <w:r w:rsidRPr="008F7C37">
        <w:rPr>
          <w:rFonts w:eastAsia="宋体" w:hint="eastAsia"/>
          <w:sz w:val="18"/>
          <w:szCs w:val="18"/>
          <w:lang w:val="en-US" w:eastAsia="zh-CN"/>
        </w:rPr>
        <w:t xml:space="preserve">Figure </w:t>
      </w:r>
      <w:r>
        <w:rPr>
          <w:rFonts w:eastAsia="宋体" w:hint="eastAsia"/>
          <w:sz w:val="18"/>
          <w:szCs w:val="18"/>
          <w:lang w:val="en-US" w:eastAsia="zh-CN"/>
        </w:rPr>
        <w:t>4</w:t>
      </w:r>
      <w:r w:rsidRPr="008F7C37">
        <w:rPr>
          <w:rFonts w:eastAsia="宋体" w:hint="eastAsia"/>
          <w:sz w:val="18"/>
          <w:szCs w:val="18"/>
          <w:lang w:val="en-US" w:eastAsia="zh-CN"/>
        </w:rPr>
        <w:t>: Modeling of time-varying interference</w:t>
      </w:r>
      <w:r w:rsidRPr="007D4E2B">
        <w:t xml:space="preserve"> </w:t>
      </w:r>
      <w:r w:rsidRPr="007D4E2B">
        <w:rPr>
          <w:rFonts w:eastAsia="宋体"/>
          <w:sz w:val="18"/>
          <w:szCs w:val="18"/>
          <w:lang w:val="en-US" w:eastAsia="zh-CN"/>
        </w:rPr>
        <w:t>in terms of interference power</w:t>
      </w:r>
      <w:r w:rsidRPr="008F7C37">
        <w:rPr>
          <w:rFonts w:eastAsia="宋体" w:hint="eastAsia"/>
          <w:sz w:val="18"/>
          <w:szCs w:val="18"/>
          <w:lang w:val="en-US" w:eastAsia="zh-CN"/>
        </w:rPr>
        <w:t xml:space="preserve">: One </w:t>
      </w:r>
      <w:r w:rsidRPr="008F7C37">
        <w:rPr>
          <w:rFonts w:eastAsia="宋体"/>
          <w:sz w:val="18"/>
          <w:szCs w:val="18"/>
          <w:lang w:val="en-US" w:eastAsia="zh-CN"/>
        </w:rPr>
        <w:t>explicit</w:t>
      </w:r>
      <w:r w:rsidRPr="008F7C37">
        <w:rPr>
          <w:rFonts w:eastAsia="宋体" w:hint="eastAsia"/>
          <w:sz w:val="18"/>
          <w:szCs w:val="18"/>
          <w:lang w:val="en-US" w:eastAsia="zh-CN"/>
        </w:rPr>
        <w:t xml:space="preserve"> interfering cell</w:t>
      </w:r>
    </w:p>
    <w:p w:rsidR="007D4E2B" w:rsidRPr="008F7C37" w:rsidRDefault="007D4E2B" w:rsidP="007D4E2B">
      <w:pPr>
        <w:pStyle w:val="a0"/>
        <w:snapToGrid w:val="0"/>
        <w:spacing w:beforeLines="50" w:before="120"/>
        <w:ind w:left="420"/>
        <w:jc w:val="center"/>
        <w:rPr>
          <w:rFonts w:eastAsia="宋体"/>
          <w:sz w:val="18"/>
          <w:szCs w:val="18"/>
          <w:lang w:val="en-US" w:eastAsia="zh-CN"/>
        </w:rPr>
      </w:pPr>
    </w:p>
    <w:p w:rsidR="007D4E2B" w:rsidRPr="001B3916" w:rsidRDefault="007D4E2B" w:rsidP="007D4E2B">
      <w:pPr>
        <w:pStyle w:val="a0"/>
        <w:snapToGrid w:val="0"/>
        <w:spacing w:beforeLines="50" w:before="120"/>
        <w:ind w:left="420"/>
        <w:jc w:val="center"/>
        <w:rPr>
          <w:rFonts w:eastAsia="宋体"/>
          <w:sz w:val="18"/>
          <w:szCs w:val="18"/>
          <w:highlight w:val="green"/>
          <w:lang w:val="en-GB" w:eastAsia="zh-CN"/>
        </w:rPr>
      </w:pPr>
      <w:r w:rsidRPr="001B3916">
        <w:rPr>
          <w:rFonts w:eastAsia="宋体"/>
          <w:sz w:val="18"/>
          <w:szCs w:val="18"/>
          <w:lang w:val="en-GB" w:eastAsia="zh-CN"/>
        </w:rPr>
        <w:t xml:space="preserve">Table </w:t>
      </w:r>
      <w:r w:rsidR="00765DDB">
        <w:rPr>
          <w:rFonts w:eastAsia="宋体" w:hint="eastAsia"/>
          <w:sz w:val="18"/>
          <w:szCs w:val="18"/>
          <w:lang w:val="en-GB" w:eastAsia="zh-CN"/>
        </w:rPr>
        <w:t>5</w:t>
      </w:r>
      <w:r>
        <w:rPr>
          <w:rFonts w:eastAsia="宋体" w:hint="eastAsia"/>
          <w:sz w:val="18"/>
          <w:szCs w:val="18"/>
          <w:lang w:val="en-GB" w:eastAsia="zh-CN"/>
        </w:rPr>
        <w:t>:</w:t>
      </w:r>
      <w:r w:rsidRPr="001B3916">
        <w:rPr>
          <w:rFonts w:eastAsia="宋体"/>
          <w:sz w:val="18"/>
          <w:szCs w:val="18"/>
          <w:lang w:val="en-GB" w:eastAsia="zh-CN"/>
        </w:rPr>
        <w:t xml:space="preserve"> </w:t>
      </w:r>
      <w:r>
        <w:rPr>
          <w:rFonts w:eastAsia="宋体" w:hint="eastAsia"/>
          <w:sz w:val="18"/>
          <w:szCs w:val="18"/>
          <w:lang w:val="en-GB" w:eastAsia="zh-CN"/>
        </w:rPr>
        <w:t>Candidate simulation cases for i</w:t>
      </w:r>
      <w:r w:rsidRPr="00FD443E">
        <w:rPr>
          <w:rFonts w:eastAsia="宋体"/>
          <w:sz w:val="18"/>
          <w:szCs w:val="18"/>
          <w:lang w:val="en-GB" w:eastAsia="zh-CN"/>
        </w:rPr>
        <w:t>nte</w:t>
      </w:r>
      <w:r>
        <w:rPr>
          <w:rFonts w:eastAsia="宋体"/>
          <w:sz w:val="18"/>
          <w:szCs w:val="18"/>
          <w:lang w:val="en-GB" w:eastAsia="zh-CN"/>
        </w:rPr>
        <w:t>rference modelling methodology</w:t>
      </w:r>
      <w:r>
        <w:rPr>
          <w:rFonts w:eastAsia="宋体" w:hint="eastAsia"/>
          <w:sz w:val="18"/>
          <w:szCs w:val="18"/>
          <w:lang w:val="en-GB" w:eastAsia="zh-CN"/>
        </w:rPr>
        <w:t xml:space="preserve"> </w:t>
      </w:r>
      <w:r w:rsidR="0057520D">
        <w:rPr>
          <w:rFonts w:eastAsia="宋体" w:hint="eastAsia"/>
          <w:sz w:val="18"/>
          <w:szCs w:val="18"/>
          <w:lang w:val="en-GB" w:eastAsia="zh-CN"/>
        </w:rPr>
        <w:t>4</w:t>
      </w:r>
    </w:p>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7"/>
        <w:gridCol w:w="1419"/>
        <w:gridCol w:w="628"/>
        <w:gridCol w:w="1699"/>
        <w:gridCol w:w="2236"/>
        <w:gridCol w:w="989"/>
        <w:gridCol w:w="1670"/>
      </w:tblGrid>
      <w:tr w:rsidR="007D4E2B" w:rsidRPr="008F7C37" w:rsidTr="00D002C7">
        <w:trPr>
          <w:jc w:val="center"/>
        </w:trPr>
        <w:tc>
          <w:tcPr>
            <w:tcW w:w="647" w:type="dxa"/>
            <w:shd w:val="clear" w:color="auto" w:fill="C6D9F1"/>
            <w:vAlign w:val="center"/>
          </w:tcPr>
          <w:p w:rsidR="007D4E2B" w:rsidRPr="008F7C37" w:rsidRDefault="007D4E2B" w:rsidP="00D002C7">
            <w:pPr>
              <w:keepNext/>
              <w:keepLines/>
              <w:overflowPunct w:val="0"/>
              <w:autoSpaceDE w:val="0"/>
              <w:autoSpaceDN w:val="0"/>
              <w:adjustRightInd w:val="0"/>
              <w:snapToGrid w:val="0"/>
              <w:spacing w:before="40" w:after="40"/>
              <w:jc w:val="center"/>
              <w:textAlignment w:val="baseline"/>
              <w:rPr>
                <w:b/>
                <w:bCs/>
                <w:sz w:val="18"/>
                <w:szCs w:val="18"/>
              </w:rPr>
            </w:pPr>
            <w:r w:rsidRPr="008F7C37">
              <w:rPr>
                <w:b/>
                <w:bCs/>
                <w:sz w:val="18"/>
                <w:szCs w:val="18"/>
              </w:rPr>
              <w:t>Num</w:t>
            </w:r>
          </w:p>
        </w:tc>
        <w:tc>
          <w:tcPr>
            <w:tcW w:w="1419" w:type="dxa"/>
            <w:shd w:val="clear" w:color="auto" w:fill="C6D9F1"/>
            <w:vAlign w:val="center"/>
          </w:tcPr>
          <w:p w:rsidR="007D4E2B" w:rsidRPr="008F7C37" w:rsidRDefault="007D4E2B" w:rsidP="00D002C7">
            <w:pPr>
              <w:keepNext/>
              <w:keepLines/>
              <w:overflowPunct w:val="0"/>
              <w:autoSpaceDE w:val="0"/>
              <w:autoSpaceDN w:val="0"/>
              <w:adjustRightInd w:val="0"/>
              <w:snapToGrid w:val="0"/>
              <w:spacing w:before="40" w:after="40"/>
              <w:jc w:val="center"/>
              <w:textAlignment w:val="baseline"/>
              <w:rPr>
                <w:b/>
                <w:bCs/>
                <w:sz w:val="18"/>
                <w:szCs w:val="18"/>
                <w:lang w:eastAsia="zh-CN"/>
              </w:rPr>
            </w:pPr>
            <w:r w:rsidRPr="008F7C37">
              <w:rPr>
                <w:b/>
                <w:bCs/>
                <w:sz w:val="18"/>
                <w:szCs w:val="18"/>
              </w:rPr>
              <w:t>PRB allocation</w:t>
            </w:r>
            <w:r w:rsidRPr="008F7C37">
              <w:rPr>
                <w:b/>
                <w:bCs/>
                <w:sz w:val="18"/>
                <w:szCs w:val="18"/>
                <w:lang w:eastAsia="zh-CN"/>
              </w:rPr>
              <w:t>/</w:t>
            </w:r>
          </w:p>
          <w:p w:rsidR="007D4E2B" w:rsidRPr="008F7C37" w:rsidRDefault="007D4E2B" w:rsidP="00D002C7">
            <w:pPr>
              <w:keepNext/>
              <w:keepLines/>
              <w:overflowPunct w:val="0"/>
              <w:autoSpaceDE w:val="0"/>
              <w:autoSpaceDN w:val="0"/>
              <w:adjustRightInd w:val="0"/>
              <w:snapToGrid w:val="0"/>
              <w:spacing w:before="40" w:after="40"/>
              <w:jc w:val="center"/>
              <w:textAlignment w:val="baseline"/>
              <w:rPr>
                <w:b/>
                <w:bCs/>
                <w:sz w:val="18"/>
                <w:szCs w:val="18"/>
                <w:lang w:eastAsia="zh-CN"/>
              </w:rPr>
            </w:pPr>
            <w:r w:rsidRPr="008F7C37">
              <w:rPr>
                <w:b/>
                <w:bCs/>
                <w:sz w:val="18"/>
                <w:szCs w:val="18"/>
                <w:lang w:eastAsia="zh-CN"/>
              </w:rPr>
              <w:t>Band width</w:t>
            </w:r>
          </w:p>
        </w:tc>
        <w:tc>
          <w:tcPr>
            <w:tcW w:w="628" w:type="dxa"/>
            <w:shd w:val="clear" w:color="auto" w:fill="C6D9F1"/>
            <w:vAlign w:val="center"/>
          </w:tcPr>
          <w:p w:rsidR="007D4E2B" w:rsidRPr="008F7C37" w:rsidRDefault="007D4E2B" w:rsidP="00D002C7">
            <w:pPr>
              <w:keepNext/>
              <w:keepLines/>
              <w:overflowPunct w:val="0"/>
              <w:autoSpaceDE w:val="0"/>
              <w:autoSpaceDN w:val="0"/>
              <w:adjustRightInd w:val="0"/>
              <w:snapToGrid w:val="0"/>
              <w:spacing w:before="40" w:after="40"/>
              <w:jc w:val="center"/>
              <w:textAlignment w:val="baseline"/>
              <w:rPr>
                <w:b/>
                <w:bCs/>
                <w:sz w:val="18"/>
                <w:szCs w:val="18"/>
              </w:rPr>
            </w:pPr>
            <w:r w:rsidRPr="008F7C37">
              <w:rPr>
                <w:b/>
                <w:bCs/>
                <w:sz w:val="18"/>
                <w:szCs w:val="18"/>
              </w:rPr>
              <w:t>MCS</w:t>
            </w:r>
          </w:p>
        </w:tc>
        <w:tc>
          <w:tcPr>
            <w:tcW w:w="1699" w:type="dxa"/>
            <w:shd w:val="clear" w:color="auto" w:fill="C6D9F1"/>
            <w:vAlign w:val="center"/>
          </w:tcPr>
          <w:p w:rsidR="007D4E2B" w:rsidRPr="008F7C37" w:rsidRDefault="007D4E2B" w:rsidP="00D002C7">
            <w:pPr>
              <w:keepNext/>
              <w:keepLines/>
              <w:overflowPunct w:val="0"/>
              <w:autoSpaceDE w:val="0"/>
              <w:autoSpaceDN w:val="0"/>
              <w:adjustRightInd w:val="0"/>
              <w:snapToGrid w:val="0"/>
              <w:spacing w:before="40" w:after="40"/>
              <w:jc w:val="center"/>
              <w:textAlignment w:val="baseline"/>
              <w:rPr>
                <w:b/>
                <w:bCs/>
                <w:sz w:val="18"/>
                <w:szCs w:val="18"/>
                <w:lang w:eastAsia="zh-CN"/>
              </w:rPr>
            </w:pPr>
            <w:r w:rsidRPr="008F7C37">
              <w:rPr>
                <w:b/>
                <w:bCs/>
                <w:sz w:val="18"/>
                <w:szCs w:val="18"/>
              </w:rPr>
              <w:t>Propagation condition</w:t>
            </w:r>
            <w:r w:rsidRPr="008F7C37">
              <w:rPr>
                <w:b/>
                <w:bCs/>
                <w:sz w:val="18"/>
                <w:szCs w:val="18"/>
                <w:lang w:eastAsia="zh-CN"/>
              </w:rPr>
              <w:t xml:space="preserve"> (Serving, interferers)</w:t>
            </w:r>
          </w:p>
        </w:tc>
        <w:tc>
          <w:tcPr>
            <w:tcW w:w="2236" w:type="dxa"/>
            <w:shd w:val="clear" w:color="auto" w:fill="C6D9F1"/>
            <w:vAlign w:val="center"/>
          </w:tcPr>
          <w:p w:rsidR="007D4E2B" w:rsidRPr="008F7C37" w:rsidRDefault="007D4E2B" w:rsidP="00D002C7">
            <w:pPr>
              <w:keepNext/>
              <w:keepLines/>
              <w:overflowPunct w:val="0"/>
              <w:autoSpaceDE w:val="0"/>
              <w:autoSpaceDN w:val="0"/>
              <w:adjustRightInd w:val="0"/>
              <w:snapToGrid w:val="0"/>
              <w:spacing w:before="40" w:after="40"/>
              <w:jc w:val="center"/>
              <w:textAlignment w:val="baseline"/>
              <w:rPr>
                <w:b/>
                <w:bCs/>
                <w:sz w:val="18"/>
                <w:szCs w:val="18"/>
                <w:lang w:eastAsia="zh-CN"/>
              </w:rPr>
            </w:pPr>
            <w:r w:rsidRPr="008F7C37">
              <w:rPr>
                <w:b/>
                <w:bCs/>
                <w:sz w:val="18"/>
                <w:szCs w:val="18"/>
              </w:rPr>
              <w:t>Antenna configuration</w:t>
            </w:r>
            <w:r w:rsidRPr="008F7C37">
              <w:rPr>
                <w:b/>
                <w:bCs/>
                <w:sz w:val="18"/>
                <w:szCs w:val="18"/>
                <w:lang w:eastAsia="zh-CN"/>
              </w:rPr>
              <w:t xml:space="preserve"> for serving and interferers</w:t>
            </w:r>
          </w:p>
        </w:tc>
        <w:tc>
          <w:tcPr>
            <w:tcW w:w="989" w:type="dxa"/>
            <w:shd w:val="clear" w:color="auto" w:fill="C6D9F1"/>
            <w:vAlign w:val="center"/>
          </w:tcPr>
          <w:p w:rsidR="007D4E2B" w:rsidRPr="003D59FD" w:rsidRDefault="007D4E2B" w:rsidP="00D002C7">
            <w:pPr>
              <w:keepNext/>
              <w:keepLines/>
              <w:overflowPunct w:val="0"/>
              <w:autoSpaceDE w:val="0"/>
              <w:autoSpaceDN w:val="0"/>
              <w:adjustRightInd w:val="0"/>
              <w:snapToGrid w:val="0"/>
              <w:spacing w:before="40" w:after="40"/>
              <w:jc w:val="center"/>
              <w:textAlignment w:val="baseline"/>
              <w:rPr>
                <w:rFonts w:eastAsia="宋体"/>
                <w:b/>
                <w:bCs/>
                <w:sz w:val="18"/>
                <w:szCs w:val="18"/>
                <w:lang w:eastAsia="zh-CN"/>
              </w:rPr>
            </w:pPr>
            <w:r w:rsidRPr="003D59FD">
              <w:rPr>
                <w:rFonts w:eastAsia="宋体" w:hint="eastAsia"/>
                <w:b/>
                <w:bCs/>
                <w:sz w:val="18"/>
                <w:szCs w:val="18"/>
                <w:lang w:eastAsia="zh-CN"/>
              </w:rPr>
              <w:t>Scenario</w:t>
            </w:r>
          </w:p>
        </w:tc>
        <w:tc>
          <w:tcPr>
            <w:tcW w:w="1670" w:type="dxa"/>
            <w:shd w:val="clear" w:color="auto" w:fill="C6D9F1"/>
            <w:vAlign w:val="center"/>
          </w:tcPr>
          <w:p w:rsidR="007D4E2B" w:rsidRPr="008F7C37" w:rsidRDefault="007D4E2B" w:rsidP="00D002C7">
            <w:pPr>
              <w:keepNext/>
              <w:keepLines/>
              <w:overflowPunct w:val="0"/>
              <w:autoSpaceDE w:val="0"/>
              <w:autoSpaceDN w:val="0"/>
              <w:adjustRightInd w:val="0"/>
              <w:snapToGrid w:val="0"/>
              <w:spacing w:before="40" w:after="40"/>
              <w:jc w:val="center"/>
              <w:textAlignment w:val="baseline"/>
              <w:rPr>
                <w:b/>
                <w:bCs/>
                <w:sz w:val="18"/>
                <w:szCs w:val="18"/>
                <w:lang w:eastAsia="zh-CN"/>
              </w:rPr>
            </w:pPr>
            <w:r w:rsidRPr="008F7C37">
              <w:rPr>
                <w:b/>
                <w:bCs/>
                <w:sz w:val="18"/>
                <w:szCs w:val="18"/>
                <w:lang w:eastAsia="zh-CN"/>
              </w:rPr>
              <w:t>(DIP1</w:t>
            </w:r>
            <w:r w:rsidRPr="003D59FD">
              <w:rPr>
                <w:rFonts w:eastAsia="宋体" w:hint="eastAsia"/>
                <w:b/>
                <w:bCs/>
                <w:sz w:val="18"/>
                <w:szCs w:val="18"/>
                <w:lang w:eastAsia="zh-CN"/>
              </w:rPr>
              <w:t>-1</w:t>
            </w:r>
            <w:r w:rsidRPr="008F7C37">
              <w:rPr>
                <w:b/>
                <w:bCs/>
                <w:sz w:val="18"/>
                <w:szCs w:val="18"/>
                <w:lang w:eastAsia="zh-CN"/>
              </w:rPr>
              <w:t>, DIP</w:t>
            </w:r>
            <w:r w:rsidRPr="003D59FD">
              <w:rPr>
                <w:rFonts w:eastAsia="宋体" w:hint="eastAsia"/>
                <w:b/>
                <w:bCs/>
                <w:sz w:val="18"/>
                <w:szCs w:val="18"/>
                <w:lang w:eastAsia="zh-CN"/>
              </w:rPr>
              <w:t>1-</w:t>
            </w:r>
            <w:r w:rsidRPr="008F7C37">
              <w:rPr>
                <w:b/>
                <w:bCs/>
                <w:sz w:val="18"/>
                <w:szCs w:val="18"/>
                <w:lang w:eastAsia="zh-CN"/>
              </w:rPr>
              <w:t xml:space="preserve">2) </w:t>
            </w:r>
            <w:r w:rsidRPr="003D59FD">
              <w:rPr>
                <w:rFonts w:eastAsia="宋体" w:hint="eastAsia"/>
                <w:b/>
                <w:bCs/>
                <w:sz w:val="18"/>
                <w:szCs w:val="18"/>
                <w:lang w:eastAsia="zh-CN"/>
              </w:rPr>
              <w:t>dB</w:t>
            </w:r>
          </w:p>
        </w:tc>
      </w:tr>
      <w:tr w:rsidR="007D4E2B" w:rsidRPr="008F7C37" w:rsidTr="00D002C7">
        <w:trPr>
          <w:jc w:val="center"/>
        </w:trPr>
        <w:tc>
          <w:tcPr>
            <w:tcW w:w="647" w:type="dxa"/>
          </w:tcPr>
          <w:p w:rsidR="007D4E2B" w:rsidRPr="008F7C37" w:rsidRDefault="007D4E2B" w:rsidP="00D002C7">
            <w:pPr>
              <w:keepNext/>
              <w:keepLines/>
              <w:overflowPunct w:val="0"/>
              <w:autoSpaceDE w:val="0"/>
              <w:autoSpaceDN w:val="0"/>
              <w:adjustRightInd w:val="0"/>
              <w:snapToGrid w:val="0"/>
              <w:spacing w:before="40" w:after="40"/>
              <w:jc w:val="center"/>
              <w:textAlignment w:val="baseline"/>
              <w:rPr>
                <w:sz w:val="18"/>
                <w:szCs w:val="18"/>
                <w:lang w:eastAsia="zh-CN"/>
              </w:rPr>
            </w:pPr>
            <w:r w:rsidRPr="008F7C37">
              <w:rPr>
                <w:sz w:val="18"/>
                <w:szCs w:val="18"/>
                <w:lang w:eastAsia="zh-CN"/>
              </w:rPr>
              <w:t>1</w:t>
            </w:r>
          </w:p>
        </w:tc>
        <w:tc>
          <w:tcPr>
            <w:tcW w:w="1419" w:type="dxa"/>
          </w:tcPr>
          <w:p w:rsidR="007D4E2B" w:rsidRPr="008F7C37" w:rsidRDefault="007D4E2B" w:rsidP="00D002C7">
            <w:pPr>
              <w:keepNext/>
              <w:keepLines/>
              <w:overflowPunct w:val="0"/>
              <w:autoSpaceDE w:val="0"/>
              <w:autoSpaceDN w:val="0"/>
              <w:adjustRightInd w:val="0"/>
              <w:snapToGrid w:val="0"/>
              <w:spacing w:before="40" w:after="40"/>
              <w:jc w:val="center"/>
              <w:textAlignment w:val="baseline"/>
              <w:rPr>
                <w:sz w:val="18"/>
                <w:szCs w:val="18"/>
              </w:rPr>
            </w:pPr>
            <w:r w:rsidRPr="008F7C37">
              <w:rPr>
                <w:color w:val="000000"/>
                <w:sz w:val="18"/>
                <w:szCs w:val="18"/>
                <w:lang w:eastAsia="zh-CN"/>
              </w:rPr>
              <w:t>50 PRB/10MHz</w:t>
            </w:r>
          </w:p>
        </w:tc>
        <w:tc>
          <w:tcPr>
            <w:tcW w:w="628" w:type="dxa"/>
          </w:tcPr>
          <w:p w:rsidR="007D4E2B" w:rsidRPr="003D59FD" w:rsidRDefault="007D4E2B" w:rsidP="00D002C7">
            <w:pPr>
              <w:keepNext/>
              <w:keepLines/>
              <w:overflowPunct w:val="0"/>
              <w:autoSpaceDE w:val="0"/>
              <w:autoSpaceDN w:val="0"/>
              <w:adjustRightInd w:val="0"/>
              <w:snapToGrid w:val="0"/>
              <w:spacing w:before="40" w:after="40"/>
              <w:jc w:val="center"/>
              <w:textAlignment w:val="baseline"/>
              <w:rPr>
                <w:rFonts w:eastAsia="宋体"/>
                <w:sz w:val="18"/>
                <w:szCs w:val="18"/>
              </w:rPr>
            </w:pPr>
            <w:r>
              <w:rPr>
                <w:color w:val="000000"/>
                <w:sz w:val="18"/>
                <w:szCs w:val="18"/>
                <w:lang w:eastAsia="zh-CN"/>
              </w:rPr>
              <w:t>6</w:t>
            </w:r>
          </w:p>
        </w:tc>
        <w:tc>
          <w:tcPr>
            <w:tcW w:w="1699" w:type="dxa"/>
          </w:tcPr>
          <w:p w:rsidR="007D4E2B" w:rsidRPr="00161C83" w:rsidRDefault="007D4E2B" w:rsidP="00D002C7">
            <w:pPr>
              <w:keepNext/>
              <w:keepLines/>
              <w:overflowPunct w:val="0"/>
              <w:autoSpaceDE w:val="0"/>
              <w:autoSpaceDN w:val="0"/>
              <w:adjustRightInd w:val="0"/>
              <w:snapToGrid w:val="0"/>
              <w:spacing w:before="40" w:after="40"/>
              <w:jc w:val="center"/>
              <w:textAlignment w:val="baseline"/>
              <w:rPr>
                <w:rFonts w:eastAsia="宋体"/>
                <w:sz w:val="18"/>
                <w:szCs w:val="18"/>
              </w:rPr>
            </w:pPr>
            <w:r w:rsidRPr="008740E8">
              <w:rPr>
                <w:rFonts w:eastAsia="宋体" w:hint="eastAsia"/>
                <w:color w:val="000000"/>
                <w:sz w:val="18"/>
                <w:szCs w:val="18"/>
                <w:lang w:eastAsia="zh-CN"/>
              </w:rPr>
              <w:t>(EVA70, ETU70)</w:t>
            </w:r>
          </w:p>
        </w:tc>
        <w:tc>
          <w:tcPr>
            <w:tcW w:w="2236" w:type="dxa"/>
          </w:tcPr>
          <w:p w:rsidR="007D4E2B" w:rsidRPr="008F7C37" w:rsidRDefault="007D4E2B" w:rsidP="00D002C7">
            <w:pPr>
              <w:keepNext/>
              <w:keepLines/>
              <w:overflowPunct w:val="0"/>
              <w:autoSpaceDE w:val="0"/>
              <w:autoSpaceDN w:val="0"/>
              <w:adjustRightInd w:val="0"/>
              <w:snapToGrid w:val="0"/>
              <w:spacing w:before="40" w:after="40"/>
              <w:jc w:val="center"/>
              <w:textAlignment w:val="baseline"/>
              <w:rPr>
                <w:sz w:val="18"/>
                <w:szCs w:val="18"/>
              </w:rPr>
            </w:pPr>
            <w:r w:rsidRPr="008F7C37">
              <w:rPr>
                <w:color w:val="000000"/>
                <w:sz w:val="18"/>
                <w:szCs w:val="18"/>
                <w:lang w:eastAsia="zh-CN"/>
              </w:rPr>
              <w:t>1x2 Low</w:t>
            </w:r>
          </w:p>
        </w:tc>
        <w:tc>
          <w:tcPr>
            <w:tcW w:w="989" w:type="dxa"/>
          </w:tcPr>
          <w:p w:rsidR="007D4E2B" w:rsidRPr="003D59FD" w:rsidRDefault="007D4E2B" w:rsidP="00D002C7">
            <w:pPr>
              <w:keepNext/>
              <w:keepLines/>
              <w:overflowPunct w:val="0"/>
              <w:autoSpaceDE w:val="0"/>
              <w:autoSpaceDN w:val="0"/>
              <w:adjustRightInd w:val="0"/>
              <w:snapToGrid w:val="0"/>
              <w:spacing w:before="40" w:after="40"/>
              <w:jc w:val="center"/>
              <w:textAlignment w:val="baseline"/>
              <w:rPr>
                <w:rFonts w:eastAsia="宋体"/>
                <w:color w:val="000000"/>
                <w:sz w:val="18"/>
                <w:szCs w:val="18"/>
                <w:lang w:eastAsia="zh-CN"/>
              </w:rPr>
            </w:pPr>
            <w:r w:rsidRPr="003D59FD">
              <w:rPr>
                <w:rFonts w:eastAsia="宋体" w:hint="eastAsia"/>
                <w:color w:val="000000"/>
                <w:sz w:val="18"/>
                <w:szCs w:val="18"/>
                <w:lang w:eastAsia="zh-CN"/>
              </w:rPr>
              <w:t>HomNet</w:t>
            </w:r>
          </w:p>
        </w:tc>
        <w:tc>
          <w:tcPr>
            <w:tcW w:w="1670" w:type="dxa"/>
          </w:tcPr>
          <w:p w:rsidR="007D4E2B" w:rsidRPr="003D59FD" w:rsidRDefault="007D4E2B" w:rsidP="00D002C7">
            <w:pPr>
              <w:keepNext/>
              <w:keepLines/>
              <w:overflowPunct w:val="0"/>
              <w:autoSpaceDE w:val="0"/>
              <w:autoSpaceDN w:val="0"/>
              <w:adjustRightInd w:val="0"/>
              <w:snapToGrid w:val="0"/>
              <w:spacing w:before="40" w:after="40"/>
              <w:jc w:val="center"/>
              <w:textAlignment w:val="baseline"/>
              <w:rPr>
                <w:rFonts w:eastAsia="宋体"/>
                <w:sz w:val="18"/>
                <w:szCs w:val="18"/>
              </w:rPr>
            </w:pPr>
            <w:r w:rsidRPr="008F7C37">
              <w:rPr>
                <w:color w:val="000000"/>
                <w:sz w:val="18"/>
                <w:szCs w:val="18"/>
                <w:lang w:eastAsia="zh-CN"/>
              </w:rPr>
              <w:t>(</w:t>
            </w:r>
            <w:r w:rsidRPr="003C7EB3">
              <w:rPr>
                <w:color w:val="000000"/>
                <w:sz w:val="18"/>
                <w:szCs w:val="18"/>
                <w:lang w:eastAsia="zh-CN"/>
              </w:rPr>
              <w:t>-1.69</w:t>
            </w:r>
            <w:r w:rsidRPr="008F7C37">
              <w:rPr>
                <w:color w:val="000000"/>
                <w:sz w:val="18"/>
                <w:szCs w:val="18"/>
                <w:lang w:eastAsia="zh-CN"/>
              </w:rPr>
              <w:t xml:space="preserve">, </w:t>
            </w:r>
            <w:r w:rsidRPr="003C7EB3">
              <w:rPr>
                <w:color w:val="000000"/>
                <w:sz w:val="18"/>
                <w:szCs w:val="18"/>
                <w:lang w:eastAsia="zh-CN"/>
              </w:rPr>
              <w:t>-0.50</w:t>
            </w:r>
            <w:r w:rsidRPr="008F7C37">
              <w:rPr>
                <w:color w:val="000000"/>
                <w:sz w:val="18"/>
                <w:szCs w:val="18"/>
                <w:lang w:eastAsia="zh-CN"/>
              </w:rPr>
              <w:t>)</w:t>
            </w:r>
          </w:p>
        </w:tc>
      </w:tr>
      <w:tr w:rsidR="007D4E2B" w:rsidRPr="008F7C37" w:rsidTr="00D002C7">
        <w:trPr>
          <w:jc w:val="center"/>
        </w:trPr>
        <w:tc>
          <w:tcPr>
            <w:tcW w:w="647" w:type="dxa"/>
          </w:tcPr>
          <w:p w:rsidR="007D4E2B" w:rsidRPr="008F7C37" w:rsidRDefault="007D4E2B" w:rsidP="00D002C7">
            <w:pPr>
              <w:keepNext/>
              <w:keepLines/>
              <w:overflowPunct w:val="0"/>
              <w:autoSpaceDE w:val="0"/>
              <w:autoSpaceDN w:val="0"/>
              <w:adjustRightInd w:val="0"/>
              <w:snapToGrid w:val="0"/>
              <w:spacing w:before="40" w:after="40"/>
              <w:jc w:val="center"/>
              <w:textAlignment w:val="baseline"/>
              <w:rPr>
                <w:sz w:val="18"/>
                <w:szCs w:val="18"/>
                <w:lang w:eastAsia="zh-CN"/>
              </w:rPr>
            </w:pPr>
            <w:r w:rsidRPr="008F7C37">
              <w:rPr>
                <w:sz w:val="18"/>
                <w:szCs w:val="18"/>
                <w:lang w:eastAsia="zh-CN"/>
              </w:rPr>
              <w:t>2</w:t>
            </w:r>
          </w:p>
        </w:tc>
        <w:tc>
          <w:tcPr>
            <w:tcW w:w="1419" w:type="dxa"/>
          </w:tcPr>
          <w:p w:rsidR="007D4E2B" w:rsidRPr="008F7C37" w:rsidRDefault="007D4E2B" w:rsidP="00D002C7">
            <w:pPr>
              <w:keepNext/>
              <w:keepLines/>
              <w:overflowPunct w:val="0"/>
              <w:autoSpaceDE w:val="0"/>
              <w:autoSpaceDN w:val="0"/>
              <w:adjustRightInd w:val="0"/>
              <w:snapToGrid w:val="0"/>
              <w:spacing w:before="40" w:after="40"/>
              <w:jc w:val="center"/>
              <w:textAlignment w:val="baseline"/>
              <w:rPr>
                <w:sz w:val="18"/>
                <w:szCs w:val="18"/>
              </w:rPr>
            </w:pPr>
            <w:r w:rsidRPr="008F7C37">
              <w:rPr>
                <w:color w:val="000000"/>
                <w:sz w:val="18"/>
                <w:szCs w:val="18"/>
                <w:lang w:eastAsia="zh-CN"/>
              </w:rPr>
              <w:t>50 PRB/10MHz</w:t>
            </w:r>
          </w:p>
        </w:tc>
        <w:tc>
          <w:tcPr>
            <w:tcW w:w="628" w:type="dxa"/>
          </w:tcPr>
          <w:p w:rsidR="007D4E2B" w:rsidRPr="003D59FD" w:rsidRDefault="007D4E2B" w:rsidP="00D002C7">
            <w:pPr>
              <w:keepNext/>
              <w:keepLines/>
              <w:overflowPunct w:val="0"/>
              <w:autoSpaceDE w:val="0"/>
              <w:autoSpaceDN w:val="0"/>
              <w:adjustRightInd w:val="0"/>
              <w:snapToGrid w:val="0"/>
              <w:spacing w:before="40" w:after="40"/>
              <w:jc w:val="center"/>
              <w:textAlignment w:val="baseline"/>
              <w:rPr>
                <w:rFonts w:eastAsia="宋体"/>
                <w:sz w:val="18"/>
                <w:szCs w:val="18"/>
              </w:rPr>
            </w:pPr>
            <w:r>
              <w:rPr>
                <w:color w:val="000000"/>
                <w:sz w:val="18"/>
                <w:szCs w:val="18"/>
                <w:lang w:eastAsia="zh-CN"/>
              </w:rPr>
              <w:t>6</w:t>
            </w:r>
          </w:p>
        </w:tc>
        <w:tc>
          <w:tcPr>
            <w:tcW w:w="1699" w:type="dxa"/>
          </w:tcPr>
          <w:p w:rsidR="007D4E2B" w:rsidRPr="008F7C37" w:rsidRDefault="007D4E2B" w:rsidP="00D002C7">
            <w:pPr>
              <w:keepNext/>
              <w:keepLines/>
              <w:overflowPunct w:val="0"/>
              <w:autoSpaceDE w:val="0"/>
              <w:autoSpaceDN w:val="0"/>
              <w:adjustRightInd w:val="0"/>
              <w:snapToGrid w:val="0"/>
              <w:spacing w:before="40" w:after="40"/>
              <w:jc w:val="center"/>
              <w:textAlignment w:val="baseline"/>
              <w:rPr>
                <w:sz w:val="18"/>
                <w:szCs w:val="18"/>
              </w:rPr>
            </w:pPr>
            <w:r w:rsidRPr="008F7C37">
              <w:rPr>
                <w:color w:val="000000"/>
                <w:sz w:val="18"/>
                <w:szCs w:val="18"/>
                <w:lang w:eastAsia="zh-CN"/>
              </w:rPr>
              <w:t xml:space="preserve">(EPA5, </w:t>
            </w:r>
            <w:r>
              <w:rPr>
                <w:color w:val="000000"/>
                <w:sz w:val="18"/>
                <w:szCs w:val="18"/>
                <w:lang w:eastAsia="zh-CN"/>
              </w:rPr>
              <w:t>ETU</w:t>
            </w:r>
            <w:r w:rsidRPr="003C7EB3">
              <w:rPr>
                <w:rFonts w:eastAsia="宋体" w:hint="eastAsia"/>
                <w:color w:val="000000"/>
                <w:sz w:val="18"/>
                <w:szCs w:val="18"/>
                <w:lang w:eastAsia="zh-CN"/>
              </w:rPr>
              <w:t>5</w:t>
            </w:r>
            <w:r w:rsidRPr="008F7C37">
              <w:rPr>
                <w:color w:val="000000"/>
                <w:sz w:val="18"/>
                <w:szCs w:val="18"/>
                <w:lang w:eastAsia="zh-CN"/>
              </w:rPr>
              <w:t>)</w:t>
            </w:r>
          </w:p>
        </w:tc>
        <w:tc>
          <w:tcPr>
            <w:tcW w:w="2236" w:type="dxa"/>
          </w:tcPr>
          <w:p w:rsidR="007D4E2B" w:rsidRPr="008F7C37" w:rsidRDefault="007D4E2B" w:rsidP="00D002C7">
            <w:pPr>
              <w:keepNext/>
              <w:keepLines/>
              <w:overflowPunct w:val="0"/>
              <w:autoSpaceDE w:val="0"/>
              <w:autoSpaceDN w:val="0"/>
              <w:adjustRightInd w:val="0"/>
              <w:snapToGrid w:val="0"/>
              <w:spacing w:before="40" w:after="40"/>
              <w:jc w:val="center"/>
              <w:textAlignment w:val="baseline"/>
              <w:rPr>
                <w:sz w:val="18"/>
                <w:szCs w:val="18"/>
              </w:rPr>
            </w:pPr>
            <w:r w:rsidRPr="008F7C37">
              <w:rPr>
                <w:color w:val="000000"/>
                <w:sz w:val="18"/>
                <w:szCs w:val="18"/>
                <w:lang w:eastAsia="zh-CN"/>
              </w:rPr>
              <w:t>1x2 Low</w:t>
            </w:r>
          </w:p>
        </w:tc>
        <w:tc>
          <w:tcPr>
            <w:tcW w:w="989" w:type="dxa"/>
          </w:tcPr>
          <w:p w:rsidR="007D4E2B" w:rsidRPr="008F7C37" w:rsidRDefault="007D4E2B" w:rsidP="00D002C7">
            <w:pPr>
              <w:keepNext/>
              <w:keepLines/>
              <w:overflowPunct w:val="0"/>
              <w:autoSpaceDE w:val="0"/>
              <w:autoSpaceDN w:val="0"/>
              <w:adjustRightInd w:val="0"/>
              <w:snapToGrid w:val="0"/>
              <w:spacing w:before="40" w:after="40"/>
              <w:jc w:val="center"/>
              <w:textAlignment w:val="baseline"/>
              <w:rPr>
                <w:color w:val="000000"/>
                <w:sz w:val="18"/>
                <w:szCs w:val="18"/>
                <w:lang w:eastAsia="zh-CN"/>
              </w:rPr>
            </w:pPr>
            <w:r>
              <w:rPr>
                <w:color w:val="000000"/>
                <w:sz w:val="18"/>
                <w:szCs w:val="18"/>
                <w:lang w:eastAsia="zh-CN"/>
              </w:rPr>
              <w:t>HetNet</w:t>
            </w:r>
          </w:p>
        </w:tc>
        <w:tc>
          <w:tcPr>
            <w:tcW w:w="1670" w:type="dxa"/>
          </w:tcPr>
          <w:p w:rsidR="007D4E2B" w:rsidRPr="008F7C37" w:rsidRDefault="007D4E2B" w:rsidP="00D002C7">
            <w:pPr>
              <w:keepNext/>
              <w:keepLines/>
              <w:overflowPunct w:val="0"/>
              <w:autoSpaceDE w:val="0"/>
              <w:autoSpaceDN w:val="0"/>
              <w:adjustRightInd w:val="0"/>
              <w:snapToGrid w:val="0"/>
              <w:spacing w:before="40" w:after="40"/>
              <w:jc w:val="center"/>
              <w:textAlignment w:val="baseline"/>
              <w:rPr>
                <w:sz w:val="18"/>
                <w:szCs w:val="18"/>
              </w:rPr>
            </w:pPr>
            <w:r w:rsidRPr="008F7C37">
              <w:rPr>
                <w:color w:val="000000"/>
                <w:sz w:val="18"/>
                <w:szCs w:val="18"/>
                <w:lang w:eastAsia="zh-CN"/>
              </w:rPr>
              <w:t>(</w:t>
            </w:r>
            <w:r w:rsidRPr="003C7EB3">
              <w:rPr>
                <w:color w:val="000000"/>
                <w:sz w:val="18"/>
                <w:szCs w:val="18"/>
                <w:lang w:eastAsia="zh-CN"/>
              </w:rPr>
              <w:t>-0.85</w:t>
            </w:r>
            <w:r w:rsidRPr="008F7C37">
              <w:rPr>
                <w:color w:val="000000"/>
                <w:sz w:val="18"/>
                <w:szCs w:val="18"/>
                <w:lang w:eastAsia="zh-CN"/>
              </w:rPr>
              <w:t xml:space="preserve">, </w:t>
            </w:r>
            <w:r w:rsidRPr="003C7EB3">
              <w:rPr>
                <w:color w:val="000000"/>
                <w:sz w:val="18"/>
                <w:szCs w:val="18"/>
                <w:lang w:eastAsia="zh-CN"/>
              </w:rPr>
              <w:t>-0.12</w:t>
            </w:r>
            <w:r w:rsidRPr="008F7C37">
              <w:rPr>
                <w:color w:val="000000"/>
                <w:sz w:val="18"/>
                <w:szCs w:val="18"/>
                <w:lang w:eastAsia="zh-CN"/>
              </w:rPr>
              <w:t>)</w:t>
            </w:r>
          </w:p>
        </w:tc>
      </w:tr>
      <w:tr w:rsidR="007D4E2B" w:rsidRPr="008F7C37" w:rsidTr="00D002C7">
        <w:trPr>
          <w:jc w:val="center"/>
        </w:trPr>
        <w:tc>
          <w:tcPr>
            <w:tcW w:w="647" w:type="dxa"/>
          </w:tcPr>
          <w:p w:rsidR="007D4E2B" w:rsidRPr="008F7C37" w:rsidRDefault="007D4E2B" w:rsidP="00D002C7">
            <w:pPr>
              <w:keepNext/>
              <w:keepLines/>
              <w:overflowPunct w:val="0"/>
              <w:autoSpaceDE w:val="0"/>
              <w:autoSpaceDN w:val="0"/>
              <w:adjustRightInd w:val="0"/>
              <w:snapToGrid w:val="0"/>
              <w:spacing w:before="40" w:after="40"/>
              <w:jc w:val="center"/>
              <w:textAlignment w:val="baseline"/>
              <w:rPr>
                <w:sz w:val="18"/>
                <w:szCs w:val="18"/>
                <w:lang w:eastAsia="zh-CN"/>
              </w:rPr>
            </w:pPr>
            <w:r w:rsidRPr="008F7C37">
              <w:rPr>
                <w:sz w:val="18"/>
                <w:szCs w:val="18"/>
                <w:lang w:eastAsia="zh-CN"/>
              </w:rPr>
              <w:t>3</w:t>
            </w:r>
          </w:p>
        </w:tc>
        <w:tc>
          <w:tcPr>
            <w:tcW w:w="1419" w:type="dxa"/>
          </w:tcPr>
          <w:p w:rsidR="007D4E2B" w:rsidRPr="008F7C37" w:rsidRDefault="007D4E2B" w:rsidP="00D002C7">
            <w:pPr>
              <w:keepNext/>
              <w:keepLines/>
              <w:overflowPunct w:val="0"/>
              <w:autoSpaceDE w:val="0"/>
              <w:autoSpaceDN w:val="0"/>
              <w:adjustRightInd w:val="0"/>
              <w:snapToGrid w:val="0"/>
              <w:spacing w:before="40" w:after="40"/>
              <w:jc w:val="center"/>
              <w:textAlignment w:val="baseline"/>
              <w:rPr>
                <w:sz w:val="18"/>
                <w:szCs w:val="18"/>
              </w:rPr>
            </w:pPr>
            <w:r w:rsidRPr="008F7C37">
              <w:rPr>
                <w:color w:val="000000"/>
                <w:sz w:val="18"/>
                <w:szCs w:val="18"/>
                <w:lang w:eastAsia="zh-CN"/>
              </w:rPr>
              <w:t>50 PRB/10MHz</w:t>
            </w:r>
          </w:p>
        </w:tc>
        <w:tc>
          <w:tcPr>
            <w:tcW w:w="628" w:type="dxa"/>
          </w:tcPr>
          <w:p w:rsidR="007D4E2B" w:rsidRPr="003D59FD" w:rsidRDefault="007D4E2B" w:rsidP="00D002C7">
            <w:pPr>
              <w:keepNext/>
              <w:keepLines/>
              <w:overflowPunct w:val="0"/>
              <w:autoSpaceDE w:val="0"/>
              <w:autoSpaceDN w:val="0"/>
              <w:adjustRightInd w:val="0"/>
              <w:snapToGrid w:val="0"/>
              <w:spacing w:before="40" w:after="40"/>
              <w:jc w:val="center"/>
              <w:textAlignment w:val="baseline"/>
              <w:rPr>
                <w:rFonts w:eastAsia="宋体"/>
                <w:sz w:val="18"/>
                <w:szCs w:val="18"/>
              </w:rPr>
            </w:pPr>
            <w:r>
              <w:rPr>
                <w:color w:val="000000"/>
                <w:sz w:val="18"/>
                <w:szCs w:val="18"/>
                <w:lang w:eastAsia="zh-CN"/>
              </w:rPr>
              <w:t>15</w:t>
            </w:r>
          </w:p>
        </w:tc>
        <w:tc>
          <w:tcPr>
            <w:tcW w:w="1699" w:type="dxa"/>
          </w:tcPr>
          <w:p w:rsidR="007D4E2B" w:rsidRPr="00161C83" w:rsidRDefault="007D4E2B" w:rsidP="00D002C7">
            <w:pPr>
              <w:keepNext/>
              <w:keepLines/>
              <w:overflowPunct w:val="0"/>
              <w:autoSpaceDE w:val="0"/>
              <w:autoSpaceDN w:val="0"/>
              <w:adjustRightInd w:val="0"/>
              <w:snapToGrid w:val="0"/>
              <w:spacing w:before="40" w:after="40"/>
              <w:jc w:val="center"/>
              <w:textAlignment w:val="baseline"/>
              <w:rPr>
                <w:rFonts w:eastAsia="宋体"/>
                <w:sz w:val="18"/>
                <w:szCs w:val="18"/>
              </w:rPr>
            </w:pPr>
            <w:r w:rsidRPr="00161C83">
              <w:rPr>
                <w:rFonts w:eastAsia="宋体" w:hint="eastAsia"/>
                <w:color w:val="000000"/>
                <w:sz w:val="18"/>
                <w:szCs w:val="18"/>
                <w:lang w:eastAsia="zh-CN"/>
              </w:rPr>
              <w:t>(EVA70, ETU70)</w:t>
            </w:r>
          </w:p>
        </w:tc>
        <w:tc>
          <w:tcPr>
            <w:tcW w:w="2236" w:type="dxa"/>
          </w:tcPr>
          <w:p w:rsidR="007D4E2B" w:rsidRPr="008F7C37" w:rsidRDefault="007D4E2B" w:rsidP="00D002C7">
            <w:pPr>
              <w:keepNext/>
              <w:keepLines/>
              <w:overflowPunct w:val="0"/>
              <w:autoSpaceDE w:val="0"/>
              <w:autoSpaceDN w:val="0"/>
              <w:adjustRightInd w:val="0"/>
              <w:snapToGrid w:val="0"/>
              <w:spacing w:before="40" w:after="40"/>
              <w:jc w:val="center"/>
              <w:textAlignment w:val="baseline"/>
              <w:rPr>
                <w:sz w:val="18"/>
                <w:szCs w:val="18"/>
              </w:rPr>
            </w:pPr>
            <w:r w:rsidRPr="008F7C37">
              <w:rPr>
                <w:color w:val="000000"/>
                <w:sz w:val="18"/>
                <w:szCs w:val="18"/>
                <w:lang w:eastAsia="zh-CN"/>
              </w:rPr>
              <w:t>1x4 Low</w:t>
            </w:r>
          </w:p>
        </w:tc>
        <w:tc>
          <w:tcPr>
            <w:tcW w:w="989" w:type="dxa"/>
          </w:tcPr>
          <w:p w:rsidR="007D4E2B" w:rsidRPr="003D59FD" w:rsidRDefault="007D4E2B" w:rsidP="00D002C7">
            <w:pPr>
              <w:keepNext/>
              <w:keepLines/>
              <w:overflowPunct w:val="0"/>
              <w:autoSpaceDE w:val="0"/>
              <w:autoSpaceDN w:val="0"/>
              <w:adjustRightInd w:val="0"/>
              <w:snapToGrid w:val="0"/>
              <w:spacing w:before="40" w:after="40"/>
              <w:jc w:val="center"/>
              <w:textAlignment w:val="baseline"/>
              <w:rPr>
                <w:rFonts w:eastAsia="宋体"/>
                <w:color w:val="000000"/>
                <w:sz w:val="18"/>
                <w:szCs w:val="18"/>
                <w:lang w:eastAsia="zh-CN"/>
              </w:rPr>
            </w:pPr>
            <w:r w:rsidRPr="003D59FD">
              <w:rPr>
                <w:rFonts w:eastAsia="宋体" w:hint="eastAsia"/>
                <w:color w:val="000000"/>
                <w:sz w:val="18"/>
                <w:szCs w:val="18"/>
                <w:lang w:eastAsia="zh-CN"/>
              </w:rPr>
              <w:t>HomNet</w:t>
            </w:r>
          </w:p>
        </w:tc>
        <w:tc>
          <w:tcPr>
            <w:tcW w:w="1670" w:type="dxa"/>
          </w:tcPr>
          <w:p w:rsidR="007D4E2B" w:rsidRPr="008F7C37" w:rsidRDefault="007D4E2B" w:rsidP="00D002C7">
            <w:pPr>
              <w:keepNext/>
              <w:keepLines/>
              <w:overflowPunct w:val="0"/>
              <w:autoSpaceDE w:val="0"/>
              <w:autoSpaceDN w:val="0"/>
              <w:adjustRightInd w:val="0"/>
              <w:snapToGrid w:val="0"/>
              <w:spacing w:before="40" w:after="40"/>
              <w:jc w:val="center"/>
              <w:textAlignment w:val="baseline"/>
              <w:rPr>
                <w:sz w:val="18"/>
                <w:szCs w:val="18"/>
              </w:rPr>
            </w:pPr>
            <w:r w:rsidRPr="008F7C37">
              <w:rPr>
                <w:color w:val="000000"/>
                <w:sz w:val="18"/>
                <w:szCs w:val="18"/>
                <w:lang w:eastAsia="zh-CN"/>
              </w:rPr>
              <w:t>(</w:t>
            </w:r>
            <w:r w:rsidRPr="003C7EB3">
              <w:rPr>
                <w:color w:val="000000"/>
                <w:sz w:val="18"/>
                <w:szCs w:val="18"/>
                <w:lang w:eastAsia="zh-CN"/>
              </w:rPr>
              <w:t>-1.69</w:t>
            </w:r>
            <w:r w:rsidRPr="008F7C37">
              <w:rPr>
                <w:color w:val="000000"/>
                <w:sz w:val="18"/>
                <w:szCs w:val="18"/>
                <w:lang w:eastAsia="zh-CN"/>
              </w:rPr>
              <w:t xml:space="preserve">, </w:t>
            </w:r>
            <w:r w:rsidRPr="003C7EB3">
              <w:rPr>
                <w:color w:val="000000"/>
                <w:sz w:val="18"/>
                <w:szCs w:val="18"/>
                <w:lang w:eastAsia="zh-CN"/>
              </w:rPr>
              <w:t>-0.50</w:t>
            </w:r>
            <w:r w:rsidRPr="008F7C37">
              <w:rPr>
                <w:color w:val="000000"/>
                <w:sz w:val="18"/>
                <w:szCs w:val="18"/>
                <w:lang w:eastAsia="zh-CN"/>
              </w:rPr>
              <w:t>)</w:t>
            </w:r>
          </w:p>
        </w:tc>
      </w:tr>
      <w:tr w:rsidR="007D4E2B" w:rsidRPr="008F7C37" w:rsidTr="00D002C7">
        <w:trPr>
          <w:jc w:val="center"/>
        </w:trPr>
        <w:tc>
          <w:tcPr>
            <w:tcW w:w="647" w:type="dxa"/>
          </w:tcPr>
          <w:p w:rsidR="007D4E2B" w:rsidRPr="008F7C37" w:rsidRDefault="007D4E2B" w:rsidP="00D002C7">
            <w:pPr>
              <w:keepNext/>
              <w:keepLines/>
              <w:overflowPunct w:val="0"/>
              <w:autoSpaceDE w:val="0"/>
              <w:autoSpaceDN w:val="0"/>
              <w:adjustRightInd w:val="0"/>
              <w:snapToGrid w:val="0"/>
              <w:spacing w:before="40" w:after="40"/>
              <w:jc w:val="center"/>
              <w:textAlignment w:val="baseline"/>
              <w:rPr>
                <w:sz w:val="18"/>
                <w:szCs w:val="18"/>
                <w:lang w:eastAsia="zh-CN"/>
              </w:rPr>
            </w:pPr>
            <w:r w:rsidRPr="008F7C37">
              <w:rPr>
                <w:sz w:val="18"/>
                <w:szCs w:val="18"/>
                <w:lang w:eastAsia="zh-CN"/>
              </w:rPr>
              <w:t>4</w:t>
            </w:r>
          </w:p>
        </w:tc>
        <w:tc>
          <w:tcPr>
            <w:tcW w:w="1419" w:type="dxa"/>
          </w:tcPr>
          <w:p w:rsidR="007D4E2B" w:rsidRPr="008F7C37" w:rsidRDefault="007D4E2B" w:rsidP="00D002C7">
            <w:pPr>
              <w:keepNext/>
              <w:keepLines/>
              <w:overflowPunct w:val="0"/>
              <w:autoSpaceDE w:val="0"/>
              <w:autoSpaceDN w:val="0"/>
              <w:adjustRightInd w:val="0"/>
              <w:snapToGrid w:val="0"/>
              <w:spacing w:before="40" w:after="40"/>
              <w:jc w:val="center"/>
              <w:textAlignment w:val="baseline"/>
              <w:rPr>
                <w:sz w:val="18"/>
                <w:szCs w:val="18"/>
              </w:rPr>
            </w:pPr>
            <w:r w:rsidRPr="008F7C37">
              <w:rPr>
                <w:color w:val="000000"/>
                <w:sz w:val="18"/>
                <w:szCs w:val="18"/>
                <w:lang w:eastAsia="zh-CN"/>
              </w:rPr>
              <w:t>50 PRB/10MHz</w:t>
            </w:r>
          </w:p>
        </w:tc>
        <w:tc>
          <w:tcPr>
            <w:tcW w:w="628" w:type="dxa"/>
          </w:tcPr>
          <w:p w:rsidR="007D4E2B" w:rsidRPr="003D59FD" w:rsidRDefault="007D4E2B" w:rsidP="00D002C7">
            <w:pPr>
              <w:keepNext/>
              <w:keepLines/>
              <w:overflowPunct w:val="0"/>
              <w:autoSpaceDE w:val="0"/>
              <w:autoSpaceDN w:val="0"/>
              <w:adjustRightInd w:val="0"/>
              <w:snapToGrid w:val="0"/>
              <w:spacing w:before="40" w:after="40"/>
              <w:jc w:val="center"/>
              <w:textAlignment w:val="baseline"/>
              <w:rPr>
                <w:rFonts w:eastAsia="宋体"/>
                <w:sz w:val="18"/>
                <w:szCs w:val="18"/>
              </w:rPr>
            </w:pPr>
            <w:r>
              <w:rPr>
                <w:color w:val="000000"/>
                <w:sz w:val="18"/>
                <w:szCs w:val="18"/>
                <w:lang w:eastAsia="zh-CN"/>
              </w:rPr>
              <w:t>15</w:t>
            </w:r>
          </w:p>
        </w:tc>
        <w:tc>
          <w:tcPr>
            <w:tcW w:w="1699" w:type="dxa"/>
          </w:tcPr>
          <w:p w:rsidR="007D4E2B" w:rsidRPr="008F7C37" w:rsidRDefault="007D4E2B" w:rsidP="00D002C7">
            <w:pPr>
              <w:keepNext/>
              <w:keepLines/>
              <w:overflowPunct w:val="0"/>
              <w:autoSpaceDE w:val="0"/>
              <w:autoSpaceDN w:val="0"/>
              <w:adjustRightInd w:val="0"/>
              <w:snapToGrid w:val="0"/>
              <w:spacing w:before="40" w:after="40"/>
              <w:jc w:val="center"/>
              <w:textAlignment w:val="baseline"/>
              <w:rPr>
                <w:sz w:val="18"/>
                <w:szCs w:val="18"/>
              </w:rPr>
            </w:pPr>
            <w:r w:rsidRPr="008F7C37">
              <w:rPr>
                <w:color w:val="000000"/>
                <w:sz w:val="18"/>
                <w:szCs w:val="18"/>
                <w:lang w:eastAsia="zh-CN"/>
              </w:rPr>
              <w:t xml:space="preserve">(EPA5, </w:t>
            </w:r>
            <w:r>
              <w:rPr>
                <w:color w:val="000000"/>
                <w:sz w:val="18"/>
                <w:szCs w:val="18"/>
                <w:lang w:eastAsia="zh-CN"/>
              </w:rPr>
              <w:t>ETU</w:t>
            </w:r>
            <w:r w:rsidRPr="003C7EB3">
              <w:rPr>
                <w:rFonts w:eastAsia="宋体" w:hint="eastAsia"/>
                <w:color w:val="000000"/>
                <w:sz w:val="18"/>
                <w:szCs w:val="18"/>
                <w:lang w:eastAsia="zh-CN"/>
              </w:rPr>
              <w:t>5</w:t>
            </w:r>
            <w:r w:rsidRPr="008F7C37">
              <w:rPr>
                <w:color w:val="000000"/>
                <w:sz w:val="18"/>
                <w:szCs w:val="18"/>
                <w:lang w:eastAsia="zh-CN"/>
              </w:rPr>
              <w:t>)</w:t>
            </w:r>
          </w:p>
        </w:tc>
        <w:tc>
          <w:tcPr>
            <w:tcW w:w="2236" w:type="dxa"/>
          </w:tcPr>
          <w:p w:rsidR="007D4E2B" w:rsidRPr="008F7C37" w:rsidRDefault="007D4E2B" w:rsidP="00D002C7">
            <w:pPr>
              <w:keepNext/>
              <w:keepLines/>
              <w:overflowPunct w:val="0"/>
              <w:autoSpaceDE w:val="0"/>
              <w:autoSpaceDN w:val="0"/>
              <w:adjustRightInd w:val="0"/>
              <w:snapToGrid w:val="0"/>
              <w:spacing w:before="40" w:after="40"/>
              <w:jc w:val="center"/>
              <w:textAlignment w:val="baseline"/>
              <w:rPr>
                <w:sz w:val="18"/>
                <w:szCs w:val="18"/>
              </w:rPr>
            </w:pPr>
            <w:r w:rsidRPr="008F7C37">
              <w:rPr>
                <w:color w:val="000000"/>
                <w:sz w:val="18"/>
                <w:szCs w:val="18"/>
                <w:lang w:eastAsia="zh-CN"/>
              </w:rPr>
              <w:t>1x4 Low</w:t>
            </w:r>
          </w:p>
        </w:tc>
        <w:tc>
          <w:tcPr>
            <w:tcW w:w="989" w:type="dxa"/>
          </w:tcPr>
          <w:p w:rsidR="007D4E2B" w:rsidRPr="008F7C37" w:rsidRDefault="007D4E2B" w:rsidP="00D002C7">
            <w:pPr>
              <w:keepNext/>
              <w:keepLines/>
              <w:overflowPunct w:val="0"/>
              <w:autoSpaceDE w:val="0"/>
              <w:autoSpaceDN w:val="0"/>
              <w:adjustRightInd w:val="0"/>
              <w:snapToGrid w:val="0"/>
              <w:spacing w:before="40" w:after="40"/>
              <w:jc w:val="center"/>
              <w:textAlignment w:val="baseline"/>
              <w:rPr>
                <w:color w:val="000000"/>
                <w:sz w:val="18"/>
                <w:szCs w:val="18"/>
                <w:lang w:eastAsia="zh-CN"/>
              </w:rPr>
            </w:pPr>
            <w:r>
              <w:rPr>
                <w:color w:val="000000"/>
                <w:sz w:val="18"/>
                <w:szCs w:val="18"/>
                <w:lang w:eastAsia="zh-CN"/>
              </w:rPr>
              <w:t>HetNet</w:t>
            </w:r>
          </w:p>
        </w:tc>
        <w:tc>
          <w:tcPr>
            <w:tcW w:w="1670" w:type="dxa"/>
          </w:tcPr>
          <w:p w:rsidR="007D4E2B" w:rsidRPr="008F7C37" w:rsidRDefault="007D4E2B" w:rsidP="00D002C7">
            <w:pPr>
              <w:keepNext/>
              <w:keepLines/>
              <w:overflowPunct w:val="0"/>
              <w:autoSpaceDE w:val="0"/>
              <w:autoSpaceDN w:val="0"/>
              <w:adjustRightInd w:val="0"/>
              <w:snapToGrid w:val="0"/>
              <w:spacing w:before="40" w:after="40"/>
              <w:jc w:val="center"/>
              <w:textAlignment w:val="baseline"/>
              <w:rPr>
                <w:sz w:val="18"/>
                <w:szCs w:val="18"/>
              </w:rPr>
            </w:pPr>
            <w:r w:rsidRPr="008F7C37">
              <w:rPr>
                <w:color w:val="000000"/>
                <w:sz w:val="18"/>
                <w:szCs w:val="18"/>
                <w:lang w:eastAsia="zh-CN"/>
              </w:rPr>
              <w:t>(</w:t>
            </w:r>
            <w:r w:rsidRPr="003C7EB3">
              <w:rPr>
                <w:color w:val="000000"/>
                <w:sz w:val="18"/>
                <w:szCs w:val="18"/>
                <w:lang w:eastAsia="zh-CN"/>
              </w:rPr>
              <w:t>-0.85</w:t>
            </w:r>
            <w:r w:rsidRPr="008F7C37">
              <w:rPr>
                <w:color w:val="000000"/>
                <w:sz w:val="18"/>
                <w:szCs w:val="18"/>
                <w:lang w:eastAsia="zh-CN"/>
              </w:rPr>
              <w:t xml:space="preserve">, </w:t>
            </w:r>
            <w:r w:rsidRPr="003C7EB3">
              <w:rPr>
                <w:color w:val="000000"/>
                <w:sz w:val="18"/>
                <w:szCs w:val="18"/>
                <w:lang w:eastAsia="zh-CN"/>
              </w:rPr>
              <w:t>-0.12</w:t>
            </w:r>
            <w:r w:rsidRPr="008F7C37">
              <w:rPr>
                <w:color w:val="000000"/>
                <w:sz w:val="18"/>
                <w:szCs w:val="18"/>
                <w:lang w:eastAsia="zh-CN"/>
              </w:rPr>
              <w:t>)</w:t>
            </w:r>
          </w:p>
        </w:tc>
      </w:tr>
      <w:tr w:rsidR="007D4E2B" w:rsidRPr="008F7C37" w:rsidTr="00D002C7">
        <w:trPr>
          <w:jc w:val="center"/>
        </w:trPr>
        <w:tc>
          <w:tcPr>
            <w:tcW w:w="647" w:type="dxa"/>
          </w:tcPr>
          <w:p w:rsidR="007D4E2B" w:rsidRPr="008F7C37" w:rsidRDefault="007D4E2B" w:rsidP="00D002C7">
            <w:pPr>
              <w:keepNext/>
              <w:keepLines/>
              <w:overflowPunct w:val="0"/>
              <w:autoSpaceDE w:val="0"/>
              <w:autoSpaceDN w:val="0"/>
              <w:adjustRightInd w:val="0"/>
              <w:snapToGrid w:val="0"/>
              <w:spacing w:before="40" w:after="40"/>
              <w:jc w:val="center"/>
              <w:textAlignment w:val="baseline"/>
              <w:rPr>
                <w:sz w:val="18"/>
                <w:szCs w:val="18"/>
                <w:lang w:eastAsia="zh-CN"/>
              </w:rPr>
            </w:pPr>
            <w:r w:rsidRPr="008F7C37">
              <w:rPr>
                <w:sz w:val="18"/>
                <w:szCs w:val="18"/>
                <w:lang w:eastAsia="zh-CN"/>
              </w:rPr>
              <w:t>5</w:t>
            </w:r>
          </w:p>
        </w:tc>
        <w:tc>
          <w:tcPr>
            <w:tcW w:w="1419" w:type="dxa"/>
          </w:tcPr>
          <w:p w:rsidR="007D4E2B" w:rsidRPr="008F7C37" w:rsidRDefault="007D4E2B" w:rsidP="00D002C7">
            <w:pPr>
              <w:keepNext/>
              <w:keepLines/>
              <w:overflowPunct w:val="0"/>
              <w:autoSpaceDE w:val="0"/>
              <w:autoSpaceDN w:val="0"/>
              <w:adjustRightInd w:val="0"/>
              <w:snapToGrid w:val="0"/>
              <w:spacing w:before="40" w:after="40"/>
              <w:jc w:val="center"/>
              <w:textAlignment w:val="baseline"/>
              <w:rPr>
                <w:sz w:val="18"/>
                <w:szCs w:val="18"/>
              </w:rPr>
            </w:pPr>
            <w:r w:rsidRPr="008F7C37">
              <w:rPr>
                <w:color w:val="000000"/>
                <w:sz w:val="18"/>
                <w:szCs w:val="18"/>
                <w:lang w:eastAsia="zh-CN"/>
              </w:rPr>
              <w:t>50 PRB/10MHz</w:t>
            </w:r>
          </w:p>
        </w:tc>
        <w:tc>
          <w:tcPr>
            <w:tcW w:w="628" w:type="dxa"/>
          </w:tcPr>
          <w:p w:rsidR="007D4E2B" w:rsidRPr="003D59FD" w:rsidRDefault="007D4E2B" w:rsidP="00D002C7">
            <w:pPr>
              <w:keepNext/>
              <w:keepLines/>
              <w:overflowPunct w:val="0"/>
              <w:autoSpaceDE w:val="0"/>
              <w:autoSpaceDN w:val="0"/>
              <w:adjustRightInd w:val="0"/>
              <w:snapToGrid w:val="0"/>
              <w:spacing w:before="40" w:after="40"/>
              <w:jc w:val="center"/>
              <w:textAlignment w:val="baseline"/>
              <w:rPr>
                <w:rFonts w:eastAsia="宋体"/>
                <w:sz w:val="18"/>
                <w:szCs w:val="18"/>
              </w:rPr>
            </w:pPr>
            <w:r>
              <w:rPr>
                <w:color w:val="000000"/>
                <w:sz w:val="18"/>
                <w:szCs w:val="18"/>
                <w:lang w:eastAsia="zh-CN"/>
              </w:rPr>
              <w:t>20</w:t>
            </w:r>
          </w:p>
        </w:tc>
        <w:tc>
          <w:tcPr>
            <w:tcW w:w="1699" w:type="dxa"/>
          </w:tcPr>
          <w:p w:rsidR="007D4E2B" w:rsidRPr="00161C83" w:rsidRDefault="007D4E2B" w:rsidP="00D002C7">
            <w:pPr>
              <w:keepNext/>
              <w:keepLines/>
              <w:overflowPunct w:val="0"/>
              <w:autoSpaceDE w:val="0"/>
              <w:autoSpaceDN w:val="0"/>
              <w:adjustRightInd w:val="0"/>
              <w:snapToGrid w:val="0"/>
              <w:spacing w:before="40" w:after="40"/>
              <w:jc w:val="center"/>
              <w:textAlignment w:val="baseline"/>
              <w:rPr>
                <w:rFonts w:eastAsia="宋体"/>
                <w:sz w:val="18"/>
                <w:szCs w:val="18"/>
              </w:rPr>
            </w:pPr>
            <w:r w:rsidRPr="00765A45">
              <w:rPr>
                <w:rFonts w:eastAsia="宋体" w:hint="eastAsia"/>
                <w:color w:val="000000"/>
                <w:sz w:val="18"/>
                <w:szCs w:val="18"/>
                <w:lang w:eastAsia="zh-CN"/>
              </w:rPr>
              <w:t>(EVA70, ETU70)</w:t>
            </w:r>
          </w:p>
        </w:tc>
        <w:tc>
          <w:tcPr>
            <w:tcW w:w="2236" w:type="dxa"/>
          </w:tcPr>
          <w:p w:rsidR="007D4E2B" w:rsidRPr="008F7C37" w:rsidRDefault="007D4E2B" w:rsidP="00D002C7">
            <w:pPr>
              <w:keepNext/>
              <w:keepLines/>
              <w:overflowPunct w:val="0"/>
              <w:autoSpaceDE w:val="0"/>
              <w:autoSpaceDN w:val="0"/>
              <w:adjustRightInd w:val="0"/>
              <w:snapToGrid w:val="0"/>
              <w:spacing w:before="40" w:after="40"/>
              <w:jc w:val="center"/>
              <w:textAlignment w:val="baseline"/>
              <w:rPr>
                <w:sz w:val="18"/>
                <w:szCs w:val="18"/>
              </w:rPr>
            </w:pPr>
            <w:r w:rsidRPr="008F7C37">
              <w:rPr>
                <w:color w:val="000000"/>
                <w:sz w:val="18"/>
                <w:szCs w:val="18"/>
                <w:lang w:eastAsia="zh-CN"/>
              </w:rPr>
              <w:t>1x8 Low</w:t>
            </w:r>
          </w:p>
        </w:tc>
        <w:tc>
          <w:tcPr>
            <w:tcW w:w="989" w:type="dxa"/>
          </w:tcPr>
          <w:p w:rsidR="007D4E2B" w:rsidRPr="003D59FD" w:rsidRDefault="007D4E2B" w:rsidP="00D002C7">
            <w:pPr>
              <w:keepNext/>
              <w:keepLines/>
              <w:overflowPunct w:val="0"/>
              <w:autoSpaceDE w:val="0"/>
              <w:autoSpaceDN w:val="0"/>
              <w:adjustRightInd w:val="0"/>
              <w:snapToGrid w:val="0"/>
              <w:spacing w:before="40" w:after="40"/>
              <w:jc w:val="center"/>
              <w:textAlignment w:val="baseline"/>
              <w:rPr>
                <w:rFonts w:eastAsia="宋体"/>
                <w:color w:val="000000"/>
                <w:sz w:val="18"/>
                <w:szCs w:val="18"/>
                <w:lang w:eastAsia="zh-CN"/>
              </w:rPr>
            </w:pPr>
            <w:r w:rsidRPr="003D59FD">
              <w:rPr>
                <w:rFonts w:eastAsia="宋体" w:hint="eastAsia"/>
                <w:color w:val="000000"/>
                <w:sz w:val="18"/>
                <w:szCs w:val="18"/>
                <w:lang w:eastAsia="zh-CN"/>
              </w:rPr>
              <w:t>HomNet</w:t>
            </w:r>
          </w:p>
        </w:tc>
        <w:tc>
          <w:tcPr>
            <w:tcW w:w="1670" w:type="dxa"/>
          </w:tcPr>
          <w:p w:rsidR="007D4E2B" w:rsidRPr="008F7C37" w:rsidRDefault="007D4E2B" w:rsidP="00D002C7">
            <w:pPr>
              <w:keepNext/>
              <w:keepLines/>
              <w:overflowPunct w:val="0"/>
              <w:autoSpaceDE w:val="0"/>
              <w:autoSpaceDN w:val="0"/>
              <w:adjustRightInd w:val="0"/>
              <w:snapToGrid w:val="0"/>
              <w:spacing w:before="40" w:after="40"/>
              <w:jc w:val="center"/>
              <w:textAlignment w:val="baseline"/>
              <w:rPr>
                <w:sz w:val="18"/>
                <w:szCs w:val="18"/>
              </w:rPr>
            </w:pPr>
            <w:r w:rsidRPr="008F7C37">
              <w:rPr>
                <w:color w:val="000000"/>
                <w:sz w:val="18"/>
                <w:szCs w:val="18"/>
                <w:lang w:eastAsia="zh-CN"/>
              </w:rPr>
              <w:t>(</w:t>
            </w:r>
            <w:r w:rsidRPr="003C7EB3">
              <w:rPr>
                <w:color w:val="000000"/>
                <w:sz w:val="18"/>
                <w:szCs w:val="18"/>
                <w:lang w:eastAsia="zh-CN"/>
              </w:rPr>
              <w:t>-1.69</w:t>
            </w:r>
            <w:r w:rsidRPr="008F7C37">
              <w:rPr>
                <w:color w:val="000000"/>
                <w:sz w:val="18"/>
                <w:szCs w:val="18"/>
                <w:lang w:eastAsia="zh-CN"/>
              </w:rPr>
              <w:t xml:space="preserve">, </w:t>
            </w:r>
            <w:r w:rsidRPr="003C7EB3">
              <w:rPr>
                <w:color w:val="000000"/>
                <w:sz w:val="18"/>
                <w:szCs w:val="18"/>
                <w:lang w:eastAsia="zh-CN"/>
              </w:rPr>
              <w:t>-0.50</w:t>
            </w:r>
            <w:r w:rsidRPr="008F7C37">
              <w:rPr>
                <w:color w:val="000000"/>
                <w:sz w:val="18"/>
                <w:szCs w:val="18"/>
                <w:lang w:eastAsia="zh-CN"/>
              </w:rPr>
              <w:t>)</w:t>
            </w:r>
          </w:p>
        </w:tc>
      </w:tr>
      <w:tr w:rsidR="007D4E2B" w:rsidRPr="008F7C37" w:rsidTr="00D002C7">
        <w:trPr>
          <w:jc w:val="center"/>
        </w:trPr>
        <w:tc>
          <w:tcPr>
            <w:tcW w:w="647" w:type="dxa"/>
          </w:tcPr>
          <w:p w:rsidR="007D4E2B" w:rsidRPr="008F7C37" w:rsidRDefault="007D4E2B" w:rsidP="00D002C7">
            <w:pPr>
              <w:keepNext/>
              <w:keepLines/>
              <w:overflowPunct w:val="0"/>
              <w:autoSpaceDE w:val="0"/>
              <w:autoSpaceDN w:val="0"/>
              <w:adjustRightInd w:val="0"/>
              <w:snapToGrid w:val="0"/>
              <w:spacing w:before="40" w:after="40"/>
              <w:jc w:val="center"/>
              <w:textAlignment w:val="baseline"/>
              <w:rPr>
                <w:sz w:val="18"/>
                <w:szCs w:val="18"/>
                <w:lang w:eastAsia="zh-CN"/>
              </w:rPr>
            </w:pPr>
            <w:r w:rsidRPr="008F7C37">
              <w:rPr>
                <w:sz w:val="18"/>
                <w:szCs w:val="18"/>
                <w:lang w:eastAsia="zh-CN"/>
              </w:rPr>
              <w:t>6</w:t>
            </w:r>
          </w:p>
        </w:tc>
        <w:tc>
          <w:tcPr>
            <w:tcW w:w="1419" w:type="dxa"/>
          </w:tcPr>
          <w:p w:rsidR="007D4E2B" w:rsidRPr="008F7C37" w:rsidRDefault="007D4E2B" w:rsidP="00D002C7">
            <w:pPr>
              <w:keepNext/>
              <w:keepLines/>
              <w:overflowPunct w:val="0"/>
              <w:autoSpaceDE w:val="0"/>
              <w:autoSpaceDN w:val="0"/>
              <w:adjustRightInd w:val="0"/>
              <w:snapToGrid w:val="0"/>
              <w:spacing w:before="40" w:after="40"/>
              <w:jc w:val="center"/>
              <w:textAlignment w:val="baseline"/>
              <w:rPr>
                <w:sz w:val="18"/>
                <w:szCs w:val="18"/>
              </w:rPr>
            </w:pPr>
            <w:r w:rsidRPr="008F7C37">
              <w:rPr>
                <w:color w:val="000000"/>
                <w:sz w:val="18"/>
                <w:szCs w:val="18"/>
                <w:lang w:eastAsia="zh-CN"/>
              </w:rPr>
              <w:t>50 PRB/10MHz</w:t>
            </w:r>
          </w:p>
        </w:tc>
        <w:tc>
          <w:tcPr>
            <w:tcW w:w="628" w:type="dxa"/>
          </w:tcPr>
          <w:p w:rsidR="007D4E2B" w:rsidRPr="003D59FD" w:rsidRDefault="007D4E2B" w:rsidP="00D002C7">
            <w:pPr>
              <w:keepNext/>
              <w:keepLines/>
              <w:overflowPunct w:val="0"/>
              <w:autoSpaceDE w:val="0"/>
              <w:autoSpaceDN w:val="0"/>
              <w:adjustRightInd w:val="0"/>
              <w:snapToGrid w:val="0"/>
              <w:spacing w:before="40" w:after="40"/>
              <w:jc w:val="center"/>
              <w:textAlignment w:val="baseline"/>
              <w:rPr>
                <w:rFonts w:eastAsia="宋体"/>
                <w:sz w:val="18"/>
                <w:szCs w:val="18"/>
              </w:rPr>
            </w:pPr>
            <w:r>
              <w:rPr>
                <w:color w:val="000000"/>
                <w:sz w:val="18"/>
                <w:szCs w:val="18"/>
                <w:lang w:eastAsia="zh-CN"/>
              </w:rPr>
              <w:t>20</w:t>
            </w:r>
          </w:p>
        </w:tc>
        <w:tc>
          <w:tcPr>
            <w:tcW w:w="1699" w:type="dxa"/>
          </w:tcPr>
          <w:p w:rsidR="007D4E2B" w:rsidRPr="008F7C37" w:rsidRDefault="007D4E2B" w:rsidP="00D002C7">
            <w:pPr>
              <w:keepNext/>
              <w:keepLines/>
              <w:overflowPunct w:val="0"/>
              <w:autoSpaceDE w:val="0"/>
              <w:autoSpaceDN w:val="0"/>
              <w:adjustRightInd w:val="0"/>
              <w:snapToGrid w:val="0"/>
              <w:spacing w:before="40" w:after="40"/>
              <w:jc w:val="center"/>
              <w:textAlignment w:val="baseline"/>
              <w:rPr>
                <w:sz w:val="18"/>
                <w:szCs w:val="18"/>
              </w:rPr>
            </w:pPr>
            <w:r w:rsidRPr="008F7C37">
              <w:rPr>
                <w:color w:val="000000"/>
                <w:sz w:val="18"/>
                <w:szCs w:val="18"/>
                <w:lang w:eastAsia="zh-CN"/>
              </w:rPr>
              <w:t xml:space="preserve">(EPA5, </w:t>
            </w:r>
            <w:r>
              <w:rPr>
                <w:color w:val="000000"/>
                <w:sz w:val="18"/>
                <w:szCs w:val="18"/>
                <w:lang w:eastAsia="zh-CN"/>
              </w:rPr>
              <w:t>ETU</w:t>
            </w:r>
            <w:r w:rsidRPr="003C7EB3">
              <w:rPr>
                <w:rFonts w:eastAsia="宋体" w:hint="eastAsia"/>
                <w:color w:val="000000"/>
                <w:sz w:val="18"/>
                <w:szCs w:val="18"/>
                <w:lang w:eastAsia="zh-CN"/>
              </w:rPr>
              <w:t>5</w:t>
            </w:r>
            <w:r w:rsidRPr="008F7C37">
              <w:rPr>
                <w:color w:val="000000"/>
                <w:sz w:val="18"/>
                <w:szCs w:val="18"/>
                <w:lang w:eastAsia="zh-CN"/>
              </w:rPr>
              <w:t>)</w:t>
            </w:r>
          </w:p>
        </w:tc>
        <w:tc>
          <w:tcPr>
            <w:tcW w:w="2236" w:type="dxa"/>
          </w:tcPr>
          <w:p w:rsidR="007D4E2B" w:rsidRPr="008F7C37" w:rsidRDefault="007D4E2B" w:rsidP="00D002C7">
            <w:pPr>
              <w:keepNext/>
              <w:keepLines/>
              <w:overflowPunct w:val="0"/>
              <w:autoSpaceDE w:val="0"/>
              <w:autoSpaceDN w:val="0"/>
              <w:adjustRightInd w:val="0"/>
              <w:snapToGrid w:val="0"/>
              <w:spacing w:before="40" w:after="40"/>
              <w:jc w:val="center"/>
              <w:textAlignment w:val="baseline"/>
              <w:rPr>
                <w:sz w:val="18"/>
                <w:szCs w:val="18"/>
              </w:rPr>
            </w:pPr>
            <w:r w:rsidRPr="008F7C37">
              <w:rPr>
                <w:color w:val="000000"/>
                <w:sz w:val="18"/>
                <w:szCs w:val="18"/>
                <w:lang w:eastAsia="zh-CN"/>
              </w:rPr>
              <w:t>1x8 Low</w:t>
            </w:r>
          </w:p>
        </w:tc>
        <w:tc>
          <w:tcPr>
            <w:tcW w:w="989" w:type="dxa"/>
          </w:tcPr>
          <w:p w:rsidR="007D4E2B" w:rsidRPr="008F7C37" w:rsidRDefault="007D4E2B" w:rsidP="00D002C7">
            <w:pPr>
              <w:keepNext/>
              <w:keepLines/>
              <w:overflowPunct w:val="0"/>
              <w:autoSpaceDE w:val="0"/>
              <w:autoSpaceDN w:val="0"/>
              <w:adjustRightInd w:val="0"/>
              <w:snapToGrid w:val="0"/>
              <w:spacing w:before="40" w:after="40"/>
              <w:jc w:val="center"/>
              <w:textAlignment w:val="baseline"/>
              <w:rPr>
                <w:color w:val="000000"/>
                <w:sz w:val="18"/>
                <w:szCs w:val="18"/>
                <w:lang w:eastAsia="zh-CN"/>
              </w:rPr>
            </w:pPr>
            <w:r>
              <w:rPr>
                <w:color w:val="000000"/>
                <w:sz w:val="18"/>
                <w:szCs w:val="18"/>
                <w:lang w:eastAsia="zh-CN"/>
              </w:rPr>
              <w:t>HetNet</w:t>
            </w:r>
          </w:p>
        </w:tc>
        <w:tc>
          <w:tcPr>
            <w:tcW w:w="1670" w:type="dxa"/>
          </w:tcPr>
          <w:p w:rsidR="007D4E2B" w:rsidRPr="008F7C37" w:rsidRDefault="007D4E2B" w:rsidP="00D002C7">
            <w:pPr>
              <w:keepNext/>
              <w:keepLines/>
              <w:overflowPunct w:val="0"/>
              <w:autoSpaceDE w:val="0"/>
              <w:autoSpaceDN w:val="0"/>
              <w:adjustRightInd w:val="0"/>
              <w:snapToGrid w:val="0"/>
              <w:spacing w:before="40" w:after="40"/>
              <w:jc w:val="center"/>
              <w:textAlignment w:val="baseline"/>
              <w:rPr>
                <w:sz w:val="18"/>
                <w:szCs w:val="18"/>
              </w:rPr>
            </w:pPr>
            <w:r w:rsidRPr="008F7C37">
              <w:rPr>
                <w:color w:val="000000"/>
                <w:sz w:val="18"/>
                <w:szCs w:val="18"/>
                <w:lang w:eastAsia="zh-CN"/>
              </w:rPr>
              <w:t>(</w:t>
            </w:r>
            <w:r w:rsidRPr="003C7EB3">
              <w:rPr>
                <w:color w:val="000000"/>
                <w:sz w:val="18"/>
                <w:szCs w:val="18"/>
                <w:lang w:eastAsia="zh-CN"/>
              </w:rPr>
              <w:t>-0.85</w:t>
            </w:r>
            <w:r w:rsidRPr="008F7C37">
              <w:rPr>
                <w:color w:val="000000"/>
                <w:sz w:val="18"/>
                <w:szCs w:val="18"/>
                <w:lang w:eastAsia="zh-CN"/>
              </w:rPr>
              <w:t xml:space="preserve">, </w:t>
            </w:r>
            <w:r w:rsidRPr="003C7EB3">
              <w:rPr>
                <w:color w:val="000000"/>
                <w:sz w:val="18"/>
                <w:szCs w:val="18"/>
                <w:lang w:eastAsia="zh-CN"/>
              </w:rPr>
              <w:t>-0.12</w:t>
            </w:r>
            <w:r w:rsidRPr="008F7C37">
              <w:rPr>
                <w:color w:val="000000"/>
                <w:sz w:val="18"/>
                <w:szCs w:val="18"/>
                <w:lang w:eastAsia="zh-CN"/>
              </w:rPr>
              <w:t>)</w:t>
            </w:r>
          </w:p>
        </w:tc>
      </w:tr>
    </w:tbl>
    <w:p w:rsidR="0091544D" w:rsidRDefault="00450BC5" w:rsidP="00522CDB">
      <w:pPr>
        <w:pStyle w:val="1"/>
        <w:widowControl w:val="0"/>
        <w:numPr>
          <w:ilvl w:val="0"/>
          <w:numId w:val="1"/>
        </w:numPr>
        <w:pBdr>
          <w:top w:val="single" w:sz="12" w:space="1" w:color="auto"/>
        </w:pBdr>
        <w:tabs>
          <w:tab w:val="clear" w:pos="709"/>
          <w:tab w:val="left" w:pos="284"/>
          <w:tab w:val="num" w:pos="432"/>
        </w:tabs>
        <w:adjustRightInd w:val="0"/>
        <w:spacing w:beforeLines="200" w:before="480" w:afterLines="50" w:after="120" w:line="300" w:lineRule="auto"/>
        <w:ind w:left="431" w:hanging="431"/>
        <w:jc w:val="both"/>
        <w:textAlignment w:val="baseline"/>
        <w:rPr>
          <w:rFonts w:eastAsia="宋体"/>
          <w:lang w:eastAsia="zh-CN"/>
        </w:rPr>
      </w:pPr>
      <w:r>
        <w:rPr>
          <w:rFonts w:eastAsia="宋体" w:hint="eastAsia"/>
          <w:lang w:eastAsia="zh-CN"/>
        </w:rPr>
        <w:t>Link</w:t>
      </w:r>
      <w:r w:rsidR="00F177B7">
        <w:rPr>
          <w:rFonts w:eastAsia="宋体" w:hint="eastAsia"/>
          <w:lang w:eastAsia="zh-CN"/>
        </w:rPr>
        <w:t xml:space="preserve"> level</w:t>
      </w:r>
      <w:r>
        <w:rPr>
          <w:rFonts w:eastAsia="宋体" w:hint="eastAsia"/>
          <w:lang w:eastAsia="zh-CN"/>
        </w:rPr>
        <w:t xml:space="preserve"> </w:t>
      </w:r>
      <w:r w:rsidR="00AF2586">
        <w:rPr>
          <w:rFonts w:eastAsia="宋体" w:hint="eastAsia"/>
          <w:lang w:eastAsia="zh-CN"/>
        </w:rPr>
        <w:t>performance analysis</w:t>
      </w:r>
    </w:p>
    <w:p w:rsidR="00521D18" w:rsidRDefault="00521D18" w:rsidP="00521D18">
      <w:pPr>
        <w:pStyle w:val="20"/>
        <w:tabs>
          <w:tab w:val="num" w:pos="567"/>
        </w:tabs>
        <w:spacing w:before="180" w:after="180"/>
        <w:ind w:left="682" w:hangingChars="283" w:hanging="682"/>
        <w:rPr>
          <w:rFonts w:ascii="Times New Roman" w:eastAsia="宋体" w:hAnsi="Times New Roman"/>
          <w:sz w:val="24"/>
          <w:szCs w:val="24"/>
          <w:lang w:val="en-US" w:eastAsia="zh-CN"/>
        </w:rPr>
      </w:pPr>
      <w:r>
        <w:rPr>
          <w:rFonts w:ascii="Times New Roman" w:eastAsia="宋体" w:hAnsi="Times New Roman" w:hint="eastAsia"/>
          <w:sz w:val="24"/>
          <w:szCs w:val="24"/>
          <w:lang w:val="en-US" w:eastAsia="zh-CN"/>
        </w:rPr>
        <w:t>3</w:t>
      </w:r>
      <w:r>
        <w:rPr>
          <w:rFonts w:ascii="Times New Roman" w:eastAsia="宋体" w:hAnsi="Times New Roman"/>
          <w:sz w:val="24"/>
          <w:szCs w:val="24"/>
          <w:lang w:val="en-US" w:eastAsia="zh-CN"/>
        </w:rPr>
        <w:t>.</w:t>
      </w:r>
      <w:r w:rsidR="00765DDB">
        <w:rPr>
          <w:rFonts w:ascii="Times New Roman" w:eastAsia="宋体" w:hAnsi="Times New Roman" w:hint="eastAsia"/>
          <w:sz w:val="24"/>
          <w:szCs w:val="24"/>
          <w:lang w:val="en-US" w:eastAsia="zh-CN"/>
        </w:rPr>
        <w:t>1</w:t>
      </w:r>
      <w:r>
        <w:rPr>
          <w:rFonts w:ascii="Times New Roman" w:eastAsia="宋体" w:hAnsi="Times New Roman" w:hint="eastAsia"/>
          <w:sz w:val="24"/>
          <w:szCs w:val="24"/>
          <w:lang w:val="en-US" w:eastAsia="zh-CN"/>
        </w:rPr>
        <w:tab/>
        <w:t>General</w:t>
      </w:r>
    </w:p>
    <w:p w:rsidR="00521D18" w:rsidRPr="00A04FFC" w:rsidRDefault="00A04FFC" w:rsidP="00521D18">
      <w:pPr>
        <w:snapToGrid w:val="0"/>
        <w:spacing w:after="120"/>
        <w:rPr>
          <w:rFonts w:eastAsia="宋体"/>
          <w:sz w:val="21"/>
          <w:szCs w:val="21"/>
          <w:lang w:bidi="hi-IN"/>
        </w:rPr>
      </w:pPr>
      <w:r>
        <w:rPr>
          <w:rFonts w:eastAsia="宋体" w:hint="eastAsia"/>
          <w:sz w:val="21"/>
          <w:szCs w:val="21"/>
          <w:lang w:eastAsia="zh-CN" w:bidi="hi-IN"/>
        </w:rPr>
        <w:t xml:space="preserve">Link level simulations for the four methodologies are </w:t>
      </w:r>
      <w:r>
        <w:rPr>
          <w:rFonts w:eastAsia="宋体"/>
          <w:sz w:val="21"/>
          <w:szCs w:val="21"/>
          <w:lang w:eastAsia="zh-CN" w:bidi="hi-IN"/>
        </w:rPr>
        <w:t>performed</w:t>
      </w:r>
      <w:r>
        <w:rPr>
          <w:rFonts w:eastAsia="宋体" w:hint="eastAsia"/>
          <w:sz w:val="21"/>
          <w:szCs w:val="21"/>
          <w:lang w:eastAsia="zh-CN" w:bidi="hi-IN"/>
        </w:rPr>
        <w:t xml:space="preserve">. </w:t>
      </w:r>
      <w:r w:rsidR="00521D18" w:rsidRPr="00A04FFC">
        <w:rPr>
          <w:rFonts w:eastAsia="宋体"/>
          <w:sz w:val="21"/>
          <w:szCs w:val="21"/>
          <w:lang w:bidi="hi-IN"/>
        </w:rPr>
        <w:t xml:space="preserve">The simulation assumptions agreed in </w:t>
      </w:r>
      <w:r w:rsidRPr="00A04FFC">
        <w:rPr>
          <w:rFonts w:eastAsia="宋体" w:hint="eastAsia"/>
          <w:sz w:val="21"/>
          <w:szCs w:val="21"/>
          <w:lang w:eastAsia="zh-CN" w:bidi="hi-IN"/>
        </w:rPr>
        <w:t xml:space="preserve">the last meeting in [3] </w:t>
      </w:r>
      <w:r w:rsidR="00521D18" w:rsidRPr="00A04FFC">
        <w:rPr>
          <w:rFonts w:eastAsia="宋体"/>
          <w:sz w:val="21"/>
          <w:szCs w:val="21"/>
          <w:lang w:bidi="hi-IN"/>
        </w:rPr>
        <w:t xml:space="preserve">are </w:t>
      </w:r>
      <w:r w:rsidR="001C221F">
        <w:rPr>
          <w:rFonts w:eastAsia="宋体" w:hint="eastAsia"/>
          <w:sz w:val="21"/>
          <w:szCs w:val="21"/>
          <w:lang w:eastAsia="zh-CN" w:bidi="hi-IN"/>
        </w:rPr>
        <w:t>followed</w:t>
      </w:r>
      <w:r w:rsidR="00521D18" w:rsidRPr="00A04FFC">
        <w:rPr>
          <w:rFonts w:eastAsia="宋体" w:hint="eastAsia"/>
          <w:sz w:val="21"/>
          <w:szCs w:val="21"/>
          <w:lang w:bidi="hi-IN"/>
        </w:rPr>
        <w:t xml:space="preserve">, and </w:t>
      </w:r>
      <w:r w:rsidR="00521D18" w:rsidRPr="00A04FFC">
        <w:rPr>
          <w:rFonts w:eastAsia="宋体"/>
          <w:sz w:val="21"/>
          <w:szCs w:val="21"/>
          <w:lang w:bidi="hi-IN"/>
        </w:rPr>
        <w:t>some</w:t>
      </w:r>
      <w:r w:rsidR="00521D18" w:rsidRPr="00A04FFC">
        <w:rPr>
          <w:rFonts w:eastAsia="宋体" w:hint="eastAsia"/>
          <w:sz w:val="21"/>
          <w:szCs w:val="21"/>
          <w:lang w:bidi="hi-IN"/>
        </w:rPr>
        <w:t xml:space="preserve"> further clarifications on the simulation setup are given as </w:t>
      </w:r>
      <w:r w:rsidR="001C221F">
        <w:rPr>
          <w:rFonts w:eastAsia="宋体" w:hint="eastAsia"/>
          <w:sz w:val="21"/>
          <w:szCs w:val="21"/>
          <w:lang w:eastAsia="zh-CN" w:bidi="hi-IN"/>
        </w:rPr>
        <w:t>below</w:t>
      </w:r>
      <w:r w:rsidR="00521D18" w:rsidRPr="00A04FFC">
        <w:rPr>
          <w:rFonts w:eastAsia="宋体" w:hint="eastAsia"/>
          <w:sz w:val="21"/>
          <w:szCs w:val="21"/>
          <w:lang w:bidi="hi-IN"/>
        </w:rPr>
        <w:t>:</w:t>
      </w:r>
    </w:p>
    <w:p w:rsidR="00521D18" w:rsidRPr="00521D18" w:rsidRDefault="00521D18" w:rsidP="00055232">
      <w:pPr>
        <w:numPr>
          <w:ilvl w:val="1"/>
          <w:numId w:val="5"/>
        </w:numPr>
        <w:snapToGrid w:val="0"/>
        <w:spacing w:after="120"/>
        <w:ind w:left="426" w:hanging="284"/>
        <w:rPr>
          <w:sz w:val="21"/>
          <w:szCs w:val="21"/>
        </w:rPr>
      </w:pPr>
      <w:r w:rsidRPr="00521D18">
        <w:rPr>
          <w:rFonts w:hint="eastAsia"/>
          <w:sz w:val="21"/>
          <w:szCs w:val="21"/>
        </w:rPr>
        <w:t>T</w:t>
      </w:r>
      <w:r w:rsidRPr="00521D18">
        <w:rPr>
          <w:sz w:val="21"/>
          <w:szCs w:val="21"/>
        </w:rPr>
        <w:t>hroughput v</w:t>
      </w:r>
      <w:r w:rsidRPr="00521D18">
        <w:rPr>
          <w:rFonts w:hint="eastAsia"/>
          <w:sz w:val="21"/>
          <w:szCs w:val="21"/>
        </w:rPr>
        <w:t>.</w:t>
      </w:r>
      <w:r w:rsidRPr="00521D18">
        <w:rPr>
          <w:sz w:val="21"/>
          <w:szCs w:val="21"/>
        </w:rPr>
        <w:t>s. SNR</w:t>
      </w:r>
      <w:r w:rsidRPr="00521D18">
        <w:rPr>
          <w:rFonts w:hint="eastAsia"/>
          <w:sz w:val="21"/>
          <w:szCs w:val="21"/>
        </w:rPr>
        <w:t xml:space="preserve"> (instead of SINR)</w:t>
      </w:r>
      <w:r w:rsidRPr="00521D18">
        <w:rPr>
          <w:sz w:val="21"/>
          <w:szCs w:val="21"/>
        </w:rPr>
        <w:t xml:space="preserve"> curves</w:t>
      </w:r>
      <w:r w:rsidRPr="00521D18">
        <w:rPr>
          <w:rFonts w:hint="eastAsia"/>
          <w:sz w:val="21"/>
          <w:szCs w:val="21"/>
        </w:rPr>
        <w:t xml:space="preserve"> are collected in our simulation. </w:t>
      </w:r>
    </w:p>
    <w:p w:rsidR="00521D18" w:rsidRPr="00521D18" w:rsidRDefault="00521D18" w:rsidP="00055232">
      <w:pPr>
        <w:numPr>
          <w:ilvl w:val="2"/>
          <w:numId w:val="5"/>
        </w:numPr>
        <w:snapToGrid w:val="0"/>
        <w:spacing w:after="120"/>
        <w:ind w:left="709" w:hanging="284"/>
        <w:rPr>
          <w:rFonts w:eastAsia="宋体"/>
          <w:sz w:val="21"/>
          <w:szCs w:val="21"/>
        </w:rPr>
      </w:pPr>
      <w:r w:rsidRPr="00521D18">
        <w:rPr>
          <w:rFonts w:eastAsia="宋体"/>
          <w:sz w:val="21"/>
          <w:szCs w:val="21"/>
        </w:rPr>
        <w:t>The reason is that, for interference modeling methodology 1</w:t>
      </w:r>
      <w:r w:rsidR="00A04FFC">
        <w:rPr>
          <w:rFonts w:eastAsia="宋体" w:hint="eastAsia"/>
          <w:sz w:val="21"/>
          <w:szCs w:val="21"/>
          <w:lang w:eastAsia="zh-CN"/>
        </w:rPr>
        <w:t xml:space="preserve"> and 4</w:t>
      </w:r>
      <w:r w:rsidRPr="00521D18">
        <w:rPr>
          <w:rFonts w:eastAsia="宋体"/>
          <w:sz w:val="21"/>
          <w:szCs w:val="21"/>
        </w:rPr>
        <w:t xml:space="preserve">, the interference power and the resulted SINR is different between two continuous TTIs. </w:t>
      </w:r>
    </w:p>
    <w:p w:rsidR="00521D18" w:rsidRPr="00521D18" w:rsidRDefault="00521D18" w:rsidP="00055232">
      <w:pPr>
        <w:numPr>
          <w:ilvl w:val="2"/>
          <w:numId w:val="5"/>
        </w:numPr>
        <w:snapToGrid w:val="0"/>
        <w:spacing w:after="120"/>
        <w:ind w:left="709" w:hanging="284"/>
        <w:rPr>
          <w:rFonts w:eastAsia="宋体"/>
          <w:sz w:val="21"/>
          <w:szCs w:val="21"/>
        </w:rPr>
      </w:pPr>
      <w:r w:rsidRPr="00521D18">
        <w:rPr>
          <w:rFonts w:eastAsia="宋体"/>
          <w:sz w:val="21"/>
          <w:szCs w:val="21"/>
        </w:rPr>
        <w:t>Th</w:t>
      </w:r>
      <w:r w:rsidRPr="00521D18">
        <w:rPr>
          <w:rFonts w:eastAsia="宋体" w:hint="eastAsia"/>
          <w:sz w:val="21"/>
          <w:szCs w:val="21"/>
        </w:rPr>
        <w:t>e</w:t>
      </w:r>
      <w:r w:rsidRPr="00521D18">
        <w:rPr>
          <w:rFonts w:eastAsia="宋体"/>
          <w:sz w:val="21"/>
          <w:szCs w:val="21"/>
        </w:rPr>
        <w:t xml:space="preserve"> SNR metric is used for initial simulation</w:t>
      </w:r>
      <w:r w:rsidRPr="00521D18">
        <w:rPr>
          <w:rFonts w:eastAsia="宋体" w:hint="eastAsia"/>
          <w:sz w:val="21"/>
          <w:szCs w:val="21"/>
        </w:rPr>
        <w:t xml:space="preserve">. Regarding </w:t>
      </w:r>
      <w:r w:rsidRPr="00521D18">
        <w:rPr>
          <w:rFonts w:eastAsia="宋体"/>
          <w:sz w:val="21"/>
          <w:szCs w:val="21"/>
        </w:rPr>
        <w:t xml:space="preserve">the test metric for the </w:t>
      </w:r>
      <w:r w:rsidRPr="00521D18">
        <w:rPr>
          <w:rFonts w:eastAsia="宋体" w:hint="eastAsia"/>
          <w:sz w:val="21"/>
          <w:szCs w:val="21"/>
        </w:rPr>
        <w:t xml:space="preserve">potential </w:t>
      </w:r>
      <w:r w:rsidRPr="00521D18">
        <w:rPr>
          <w:rFonts w:eastAsia="宋体"/>
          <w:sz w:val="21"/>
          <w:szCs w:val="21"/>
        </w:rPr>
        <w:t>conformance test</w:t>
      </w:r>
      <w:r w:rsidRPr="00521D18">
        <w:rPr>
          <w:rFonts w:eastAsia="宋体" w:hint="eastAsia"/>
          <w:sz w:val="21"/>
          <w:szCs w:val="21"/>
        </w:rPr>
        <w:t>, it can be discussed further.</w:t>
      </w:r>
    </w:p>
    <w:p w:rsidR="0067669A" w:rsidRDefault="00521D18" w:rsidP="00055232">
      <w:pPr>
        <w:numPr>
          <w:ilvl w:val="2"/>
          <w:numId w:val="5"/>
        </w:numPr>
        <w:snapToGrid w:val="0"/>
        <w:spacing w:after="120"/>
        <w:ind w:left="709" w:hanging="284"/>
        <w:rPr>
          <w:rFonts w:eastAsia="宋体"/>
          <w:sz w:val="21"/>
          <w:szCs w:val="21"/>
        </w:rPr>
      </w:pPr>
      <w:r w:rsidRPr="00521D18">
        <w:rPr>
          <w:rFonts w:eastAsia="宋体"/>
          <w:sz w:val="21"/>
          <w:szCs w:val="21"/>
        </w:rPr>
        <w:t xml:space="preserve">Note: </w:t>
      </w:r>
      <w:r w:rsidR="0067669A">
        <w:rPr>
          <w:rFonts w:eastAsia="宋体" w:hint="eastAsia"/>
          <w:sz w:val="21"/>
          <w:szCs w:val="21"/>
          <w:lang w:eastAsia="zh-CN"/>
        </w:rPr>
        <w:t>for the ON/OFF interference</w:t>
      </w:r>
      <w:r w:rsidR="004B7064">
        <w:rPr>
          <w:rFonts w:eastAsia="宋体" w:hint="eastAsia"/>
          <w:sz w:val="21"/>
          <w:szCs w:val="21"/>
          <w:lang w:eastAsia="zh-CN"/>
        </w:rPr>
        <w:t xml:space="preserve"> model with one </w:t>
      </w:r>
      <w:r w:rsidR="004B7064">
        <w:rPr>
          <w:rFonts w:eastAsia="宋体"/>
          <w:sz w:val="21"/>
          <w:szCs w:val="21"/>
          <w:lang w:eastAsia="zh-CN"/>
        </w:rPr>
        <w:t>simultaneous</w:t>
      </w:r>
      <w:r w:rsidR="004B7064">
        <w:rPr>
          <w:rFonts w:eastAsia="宋体" w:hint="eastAsia"/>
          <w:sz w:val="21"/>
          <w:szCs w:val="21"/>
          <w:lang w:eastAsia="zh-CN"/>
        </w:rPr>
        <w:t xml:space="preserve"> interferer</w:t>
      </w:r>
      <w:r w:rsidR="0067669A">
        <w:rPr>
          <w:rFonts w:eastAsia="宋体" w:hint="eastAsia"/>
          <w:sz w:val="21"/>
          <w:szCs w:val="21"/>
          <w:lang w:eastAsia="zh-CN"/>
        </w:rPr>
        <w:t>,</w:t>
      </w:r>
    </w:p>
    <w:p w:rsidR="0067669A" w:rsidRDefault="0067669A" w:rsidP="00055232">
      <w:pPr>
        <w:pStyle w:val="Paragraphedeliste"/>
        <w:numPr>
          <w:ilvl w:val="1"/>
          <w:numId w:val="6"/>
        </w:numPr>
        <w:adjustRightInd w:val="0"/>
        <w:snapToGrid w:val="0"/>
        <w:spacing w:after="60"/>
        <w:ind w:left="993" w:hanging="284"/>
        <w:rPr>
          <w:sz w:val="21"/>
        </w:rPr>
      </w:pPr>
      <w:r>
        <w:rPr>
          <w:rFonts w:hint="eastAsia"/>
          <w:sz w:val="21"/>
        </w:rPr>
        <w:t xml:space="preserve">In the even TTIs, </w:t>
      </w:r>
      <w:r w:rsidR="00521D18" w:rsidRPr="0067669A">
        <w:rPr>
          <w:sz w:val="21"/>
        </w:rPr>
        <w:t xml:space="preserve">DIP1-1 = </w:t>
      </w:r>
      <m:oMath>
        <m:f>
          <m:fPr>
            <m:ctrlPr>
              <w:rPr>
                <w:rFonts w:ascii="Cambria Math" w:hAnsi="Cambria Math"/>
                <w:sz w:val="21"/>
              </w:rPr>
            </m:ctrlPr>
          </m:fPr>
          <m:num>
            <m:r>
              <m:rPr>
                <m:sty m:val="p"/>
              </m:rPr>
              <w:rPr>
                <w:rFonts w:ascii="Cambria Math" w:hAnsi="Cambria Math"/>
                <w:sz w:val="21"/>
              </w:rPr>
              <m:t>UE1-1 power</m:t>
            </m:r>
          </m:num>
          <m:den>
            <m:r>
              <m:rPr>
                <m:sty m:val="p"/>
              </m:rPr>
              <w:rPr>
                <w:rFonts w:ascii="Cambria Math" w:hAnsi="Cambria Math"/>
                <w:sz w:val="21"/>
              </w:rPr>
              <m:t>(UE1-1 power + noise power)</m:t>
            </m:r>
          </m:den>
        </m:f>
      </m:oMath>
      <w:r>
        <w:rPr>
          <w:rFonts w:hint="eastAsia"/>
          <w:sz w:val="21"/>
        </w:rPr>
        <w:t xml:space="preserve"> </w:t>
      </w:r>
    </w:p>
    <w:p w:rsidR="0067669A" w:rsidRDefault="0067669A" w:rsidP="00055232">
      <w:pPr>
        <w:pStyle w:val="Paragraphedeliste"/>
        <w:numPr>
          <w:ilvl w:val="1"/>
          <w:numId w:val="6"/>
        </w:numPr>
        <w:adjustRightInd w:val="0"/>
        <w:snapToGrid w:val="0"/>
        <w:spacing w:after="60"/>
        <w:ind w:left="993" w:hanging="284"/>
        <w:rPr>
          <w:sz w:val="21"/>
        </w:rPr>
      </w:pPr>
      <w:r>
        <w:rPr>
          <w:rFonts w:hint="eastAsia"/>
          <w:sz w:val="21"/>
        </w:rPr>
        <w:t>I</w:t>
      </w:r>
      <w:r w:rsidRPr="0067669A">
        <w:rPr>
          <w:sz w:val="21"/>
        </w:rPr>
        <w:t>n the odd TTIs</w:t>
      </w:r>
      <w:r w:rsidRPr="0067669A">
        <w:rPr>
          <w:rFonts w:hint="eastAsia"/>
          <w:sz w:val="21"/>
        </w:rPr>
        <w:t xml:space="preserve">, </w:t>
      </w:r>
      <w:r w:rsidR="00521D18" w:rsidRPr="0067669A">
        <w:rPr>
          <w:sz w:val="21"/>
        </w:rPr>
        <w:t>DIP1-</w:t>
      </w:r>
      <w:r w:rsidR="00521D18" w:rsidRPr="0067669A">
        <w:rPr>
          <w:rFonts w:hint="eastAsia"/>
          <w:sz w:val="21"/>
        </w:rPr>
        <w:t>2</w:t>
      </w:r>
      <w:r w:rsidR="00521D18" w:rsidRPr="0067669A">
        <w:rPr>
          <w:sz w:val="21"/>
        </w:rPr>
        <w:t xml:space="preserve"> = </w:t>
      </w:r>
      <m:oMath>
        <m:f>
          <m:fPr>
            <m:ctrlPr>
              <w:rPr>
                <w:rFonts w:ascii="Cambria Math" w:hAnsi="Cambria Math"/>
                <w:sz w:val="21"/>
              </w:rPr>
            </m:ctrlPr>
          </m:fPr>
          <m:num>
            <m:r>
              <m:rPr>
                <m:sty m:val="p"/>
              </m:rPr>
              <w:rPr>
                <w:rFonts w:ascii="Cambria Math" w:hAnsi="Cambria Math"/>
                <w:sz w:val="21"/>
              </w:rPr>
              <m:t>UE1-2 power</m:t>
            </m:r>
          </m:num>
          <m:den>
            <m:r>
              <m:rPr>
                <m:sty m:val="p"/>
              </m:rPr>
              <w:rPr>
                <w:rFonts w:ascii="Cambria Math" w:hAnsi="Cambria Math"/>
                <w:sz w:val="21"/>
              </w:rPr>
              <m:t>(UE1-2 power + noise power)</m:t>
            </m:r>
          </m:den>
        </m:f>
      </m:oMath>
    </w:p>
    <w:p w:rsidR="00521D18" w:rsidRPr="0067669A" w:rsidRDefault="0067669A" w:rsidP="00055232">
      <w:pPr>
        <w:pStyle w:val="Paragraphedeliste"/>
        <w:numPr>
          <w:ilvl w:val="1"/>
          <w:numId w:val="6"/>
        </w:numPr>
        <w:adjustRightInd w:val="0"/>
        <w:snapToGrid w:val="0"/>
        <w:spacing w:after="60"/>
        <w:ind w:left="993" w:hanging="284"/>
        <w:rPr>
          <w:sz w:val="21"/>
        </w:rPr>
      </w:pPr>
      <w:r>
        <w:rPr>
          <w:rFonts w:hint="eastAsia"/>
          <w:sz w:val="21"/>
        </w:rPr>
        <w:t>T</w:t>
      </w:r>
      <w:r w:rsidR="00521D18" w:rsidRPr="0067669A">
        <w:rPr>
          <w:rFonts w:hint="eastAsia"/>
          <w:sz w:val="21"/>
        </w:rPr>
        <w:t xml:space="preserve">he noise power is fixed </w:t>
      </w:r>
      <w:r w:rsidR="00521D18" w:rsidRPr="0067669A">
        <w:rPr>
          <w:sz w:val="21"/>
        </w:rPr>
        <w:t>among</w:t>
      </w:r>
      <w:r w:rsidR="00521D18" w:rsidRPr="0067669A">
        <w:rPr>
          <w:rFonts w:hint="eastAsia"/>
          <w:sz w:val="21"/>
        </w:rPr>
        <w:t xml:space="preserve"> TTIs.</w:t>
      </w:r>
    </w:p>
    <w:p w:rsidR="00521D18" w:rsidRPr="00521D18" w:rsidRDefault="00521D18" w:rsidP="00055232">
      <w:pPr>
        <w:numPr>
          <w:ilvl w:val="1"/>
          <w:numId w:val="5"/>
        </w:numPr>
        <w:snapToGrid w:val="0"/>
        <w:spacing w:after="120"/>
        <w:ind w:left="426" w:hanging="284"/>
        <w:rPr>
          <w:sz w:val="21"/>
          <w:szCs w:val="21"/>
        </w:rPr>
      </w:pPr>
      <w:r w:rsidRPr="00521D18">
        <w:rPr>
          <w:sz w:val="21"/>
          <w:szCs w:val="21"/>
        </w:rPr>
        <w:t xml:space="preserve">For each </w:t>
      </w:r>
      <w:r w:rsidRPr="00521D18">
        <w:rPr>
          <w:rFonts w:hint="eastAsia"/>
          <w:sz w:val="21"/>
          <w:szCs w:val="21"/>
        </w:rPr>
        <w:t xml:space="preserve">simulation </w:t>
      </w:r>
      <w:r w:rsidRPr="00521D18">
        <w:rPr>
          <w:sz w:val="21"/>
          <w:szCs w:val="21"/>
        </w:rPr>
        <w:t>case, in addition to IRC performance in asynchronous scenario, IRC performance in synchronous scenario and MMSE performance in asynchronous scenario are also simulated for comparison.</w:t>
      </w:r>
    </w:p>
    <w:p w:rsidR="00521D18" w:rsidRPr="00521D18" w:rsidRDefault="00521D18" w:rsidP="00055232">
      <w:pPr>
        <w:numPr>
          <w:ilvl w:val="2"/>
          <w:numId w:val="5"/>
        </w:numPr>
        <w:snapToGrid w:val="0"/>
        <w:spacing w:after="120"/>
        <w:ind w:left="709" w:hanging="284"/>
        <w:rPr>
          <w:rFonts w:eastAsia="宋体"/>
          <w:sz w:val="21"/>
          <w:szCs w:val="21"/>
        </w:rPr>
      </w:pPr>
      <w:r w:rsidRPr="00521D18">
        <w:rPr>
          <w:rFonts w:eastAsia="宋体" w:hint="eastAsia"/>
          <w:sz w:val="21"/>
          <w:szCs w:val="21"/>
        </w:rPr>
        <w:t>For IRC sync: the simulation configurations are the same with IRC async, excepting that the timing offset is 0 ms.</w:t>
      </w:r>
    </w:p>
    <w:p w:rsidR="00521D18" w:rsidRPr="00521D18" w:rsidRDefault="00521D18" w:rsidP="00055232">
      <w:pPr>
        <w:numPr>
          <w:ilvl w:val="2"/>
          <w:numId w:val="5"/>
        </w:numPr>
        <w:snapToGrid w:val="0"/>
        <w:spacing w:after="120"/>
        <w:ind w:left="709" w:hanging="284"/>
        <w:rPr>
          <w:rFonts w:eastAsia="宋体"/>
          <w:sz w:val="21"/>
          <w:szCs w:val="21"/>
        </w:rPr>
      </w:pPr>
      <w:r w:rsidRPr="00521D18">
        <w:rPr>
          <w:rFonts w:eastAsia="宋体" w:hint="eastAsia"/>
          <w:sz w:val="21"/>
          <w:szCs w:val="21"/>
        </w:rPr>
        <w:t>For MMSE async: the simulation configurations are the same with IRC async, excepting that MMSE receiver is used.</w:t>
      </w:r>
    </w:p>
    <w:p w:rsidR="00601E23" w:rsidRPr="00521D18" w:rsidRDefault="00601E23" w:rsidP="00003A75">
      <w:pPr>
        <w:pStyle w:val="a0"/>
        <w:snapToGrid w:val="0"/>
        <w:spacing w:after="60"/>
        <w:rPr>
          <w:rFonts w:eastAsia="宋体"/>
          <w:sz w:val="21"/>
          <w:szCs w:val="21"/>
          <w:lang w:val="en-US" w:eastAsia="zh-CN"/>
        </w:rPr>
      </w:pPr>
    </w:p>
    <w:p w:rsidR="00450BC5" w:rsidRDefault="00AF2586" w:rsidP="00450BC5">
      <w:pPr>
        <w:pStyle w:val="20"/>
        <w:tabs>
          <w:tab w:val="num" w:pos="567"/>
        </w:tabs>
        <w:spacing w:before="180" w:after="180"/>
        <w:ind w:left="682" w:hangingChars="283" w:hanging="682"/>
        <w:rPr>
          <w:rFonts w:ascii="Times New Roman" w:eastAsia="宋体" w:hAnsi="Times New Roman"/>
          <w:sz w:val="24"/>
          <w:szCs w:val="24"/>
          <w:lang w:val="en-US" w:eastAsia="zh-CN"/>
        </w:rPr>
      </w:pPr>
      <w:r>
        <w:rPr>
          <w:rFonts w:ascii="Times New Roman" w:eastAsia="宋体" w:hAnsi="Times New Roman" w:hint="eastAsia"/>
          <w:sz w:val="24"/>
          <w:szCs w:val="24"/>
          <w:lang w:val="en-US" w:eastAsia="zh-CN"/>
        </w:rPr>
        <w:t>3</w:t>
      </w:r>
      <w:r w:rsidR="00450BC5">
        <w:rPr>
          <w:rFonts w:ascii="Times New Roman" w:eastAsia="宋体" w:hAnsi="Times New Roman"/>
          <w:sz w:val="24"/>
          <w:szCs w:val="24"/>
          <w:lang w:val="en-US" w:eastAsia="zh-CN"/>
        </w:rPr>
        <w:t>.</w:t>
      </w:r>
      <w:r w:rsidR="00765DDB">
        <w:rPr>
          <w:rFonts w:ascii="Times New Roman" w:eastAsia="宋体" w:hAnsi="Times New Roman" w:hint="eastAsia"/>
          <w:sz w:val="24"/>
          <w:szCs w:val="24"/>
          <w:lang w:val="en-US" w:eastAsia="zh-CN"/>
        </w:rPr>
        <w:t>2</w:t>
      </w:r>
      <w:r w:rsidR="00450BC5">
        <w:rPr>
          <w:rFonts w:ascii="Times New Roman" w:eastAsia="宋体" w:hAnsi="Times New Roman" w:hint="eastAsia"/>
          <w:sz w:val="24"/>
          <w:szCs w:val="24"/>
          <w:lang w:val="en-US" w:eastAsia="zh-CN"/>
        </w:rPr>
        <w:tab/>
      </w:r>
      <w:r w:rsidR="00450BC5" w:rsidRPr="00450BC5">
        <w:rPr>
          <w:rFonts w:ascii="Times New Roman" w:eastAsia="宋体" w:hAnsi="Times New Roman"/>
          <w:sz w:val="24"/>
          <w:szCs w:val="24"/>
          <w:lang w:val="en-US" w:eastAsia="zh-CN"/>
        </w:rPr>
        <w:t>Link results for methodology 1</w:t>
      </w:r>
    </w:p>
    <w:p w:rsidR="00D31033" w:rsidRDefault="00D31033" w:rsidP="00D31033">
      <w:pPr>
        <w:pStyle w:val="a0"/>
        <w:snapToGrid w:val="0"/>
        <w:rPr>
          <w:rFonts w:eastAsia="宋体"/>
          <w:sz w:val="21"/>
          <w:szCs w:val="21"/>
          <w:lang w:val="en-US" w:eastAsia="zh-CN"/>
        </w:rPr>
      </w:pPr>
      <w:r>
        <w:rPr>
          <w:rFonts w:eastAsia="宋体" w:hint="eastAsia"/>
          <w:sz w:val="21"/>
          <w:szCs w:val="21"/>
          <w:lang w:val="en-US" w:eastAsia="zh-CN"/>
        </w:rPr>
        <w:t xml:space="preserve">The link level simulation results </w:t>
      </w:r>
      <w:r w:rsidRPr="00D31033">
        <w:rPr>
          <w:rFonts w:eastAsia="宋体"/>
          <w:sz w:val="21"/>
          <w:szCs w:val="21"/>
          <w:lang w:val="en-US" w:eastAsia="zh-CN"/>
        </w:rPr>
        <w:t>for methodology 1</w:t>
      </w:r>
      <w:r w:rsidR="00AC5C64">
        <w:rPr>
          <w:rFonts w:eastAsia="宋体" w:hint="eastAsia"/>
          <w:sz w:val="21"/>
          <w:szCs w:val="21"/>
          <w:lang w:val="en-US" w:eastAsia="zh-CN"/>
        </w:rPr>
        <w:t xml:space="preserve"> are given in Figure 5.</w:t>
      </w:r>
    </w:p>
    <w:p w:rsidR="004F3C55" w:rsidRDefault="004F3C55" w:rsidP="00D31033">
      <w:pPr>
        <w:snapToGrid w:val="0"/>
        <w:spacing w:after="120"/>
        <w:jc w:val="center"/>
        <w:rPr>
          <w:rFonts w:eastAsia="宋体"/>
          <w:szCs w:val="21"/>
          <w:lang w:eastAsia="zh-CN" w:bidi="hi-IN"/>
        </w:rPr>
      </w:pPr>
      <w:r>
        <w:rPr>
          <w:rFonts w:eastAsia="宋体"/>
          <w:noProof/>
          <w:szCs w:val="21"/>
          <w:lang w:eastAsia="zh-CN"/>
        </w:rPr>
        <w:drawing>
          <wp:inline distT="0" distB="0" distL="0" distR="0" wp14:anchorId="40700E78" wp14:editId="25E7D7BB">
            <wp:extent cx="2758757" cy="1584000"/>
            <wp:effectExtent l="0" t="0" r="381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758757" cy="1584000"/>
                    </a:xfrm>
                    <a:prstGeom prst="rect">
                      <a:avLst/>
                    </a:prstGeom>
                    <a:noFill/>
                  </pic:spPr>
                </pic:pic>
              </a:graphicData>
            </a:graphic>
          </wp:inline>
        </w:drawing>
      </w:r>
      <w:r w:rsidR="00D31033">
        <w:rPr>
          <w:rFonts w:eastAsia="宋体" w:hint="eastAsia"/>
          <w:noProof/>
          <w:szCs w:val="21"/>
          <w:lang w:eastAsia="zh-CN"/>
        </w:rPr>
        <w:t xml:space="preserve">   </w:t>
      </w:r>
      <w:r w:rsidR="00D31033">
        <w:rPr>
          <w:rFonts w:eastAsia="宋体"/>
          <w:noProof/>
          <w:szCs w:val="21"/>
          <w:lang w:eastAsia="zh-CN"/>
        </w:rPr>
        <w:drawing>
          <wp:inline distT="0" distB="0" distL="0" distR="0" wp14:anchorId="68DE07A7" wp14:editId="28D88FC6">
            <wp:extent cx="2758756" cy="1584000"/>
            <wp:effectExtent l="0" t="0" r="381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758756" cy="1584000"/>
                    </a:xfrm>
                    <a:prstGeom prst="rect">
                      <a:avLst/>
                    </a:prstGeom>
                    <a:noFill/>
                  </pic:spPr>
                </pic:pic>
              </a:graphicData>
            </a:graphic>
          </wp:inline>
        </w:drawing>
      </w:r>
    </w:p>
    <w:p w:rsidR="00D31033" w:rsidRPr="009835E1" w:rsidRDefault="00D31033" w:rsidP="00D31033">
      <w:pPr>
        <w:pStyle w:val="a0"/>
        <w:adjustRightInd w:val="0"/>
        <w:snapToGrid w:val="0"/>
        <w:spacing w:before="120"/>
        <w:jc w:val="center"/>
        <w:rPr>
          <w:rFonts w:eastAsia="宋体"/>
          <w:sz w:val="18"/>
          <w:szCs w:val="18"/>
          <w:lang w:val="en-US" w:eastAsia="zh-CN"/>
        </w:rPr>
      </w:pPr>
      <w:r w:rsidRPr="009835E1">
        <w:rPr>
          <w:rFonts w:eastAsia="宋体" w:hint="eastAsia"/>
          <w:sz w:val="18"/>
          <w:szCs w:val="18"/>
          <w:lang w:val="en-US" w:eastAsia="zh-CN"/>
        </w:rPr>
        <w:t xml:space="preserve">Case 1: 1T2R, </w:t>
      </w:r>
      <w:r w:rsidRPr="008740E8">
        <w:rPr>
          <w:rFonts w:eastAsia="宋体" w:hint="eastAsia"/>
          <w:color w:val="000000"/>
          <w:sz w:val="18"/>
          <w:szCs w:val="18"/>
          <w:lang w:eastAsia="zh-CN"/>
        </w:rPr>
        <w:t>EVA70</w:t>
      </w:r>
      <w:r>
        <w:rPr>
          <w:rFonts w:eastAsia="宋体" w:hint="eastAsia"/>
          <w:color w:val="000000"/>
          <w:sz w:val="18"/>
          <w:szCs w:val="18"/>
          <w:lang w:eastAsia="zh-CN"/>
        </w:rPr>
        <w:t xml:space="preserve"> serving channel, </w:t>
      </w:r>
      <w:r w:rsidRPr="009835E1">
        <w:rPr>
          <w:rFonts w:eastAsia="宋体" w:hint="eastAsia"/>
          <w:sz w:val="18"/>
          <w:szCs w:val="18"/>
          <w:lang w:val="en-US" w:eastAsia="zh-CN"/>
        </w:rPr>
        <w:t>HomNet</w:t>
      </w:r>
      <w:r>
        <w:rPr>
          <w:rFonts w:eastAsia="宋体" w:hint="eastAsia"/>
          <w:sz w:val="18"/>
          <w:szCs w:val="18"/>
          <w:lang w:val="en-US" w:eastAsia="zh-CN"/>
        </w:rPr>
        <w:t xml:space="preserve">               </w:t>
      </w:r>
      <w:r w:rsidRPr="009835E1">
        <w:rPr>
          <w:rFonts w:eastAsia="宋体" w:hint="eastAsia"/>
          <w:sz w:val="18"/>
          <w:szCs w:val="18"/>
          <w:lang w:val="en-US" w:eastAsia="zh-CN"/>
        </w:rPr>
        <w:t xml:space="preserve">Case </w:t>
      </w:r>
      <w:r>
        <w:rPr>
          <w:rFonts w:eastAsia="宋体" w:hint="eastAsia"/>
          <w:sz w:val="18"/>
          <w:szCs w:val="18"/>
          <w:lang w:val="en-US" w:eastAsia="zh-CN"/>
        </w:rPr>
        <w:t>2</w:t>
      </w:r>
      <w:r w:rsidRPr="009835E1">
        <w:rPr>
          <w:rFonts w:eastAsia="宋体" w:hint="eastAsia"/>
          <w:sz w:val="18"/>
          <w:szCs w:val="18"/>
          <w:lang w:val="en-US" w:eastAsia="zh-CN"/>
        </w:rPr>
        <w:t xml:space="preserve">: 1T2R, </w:t>
      </w:r>
      <w:r w:rsidRPr="008F7C37">
        <w:rPr>
          <w:color w:val="000000"/>
          <w:sz w:val="18"/>
          <w:szCs w:val="18"/>
          <w:lang w:eastAsia="zh-CN"/>
        </w:rPr>
        <w:t>EPA5</w:t>
      </w:r>
      <w:r>
        <w:rPr>
          <w:rFonts w:eastAsiaTheme="minorEastAsia" w:hint="eastAsia"/>
          <w:color w:val="000000"/>
          <w:sz w:val="18"/>
          <w:szCs w:val="18"/>
          <w:lang w:eastAsia="zh-CN"/>
        </w:rPr>
        <w:t xml:space="preserve"> serving channel, </w:t>
      </w:r>
      <w:r>
        <w:rPr>
          <w:rFonts w:eastAsia="宋体" w:hint="eastAsia"/>
          <w:sz w:val="18"/>
          <w:szCs w:val="18"/>
          <w:lang w:val="en-US" w:eastAsia="zh-CN"/>
        </w:rPr>
        <w:t>HetNet</w:t>
      </w:r>
    </w:p>
    <w:p w:rsidR="004F3C55" w:rsidRDefault="004F3C55" w:rsidP="004F3C55">
      <w:pPr>
        <w:snapToGrid w:val="0"/>
        <w:spacing w:after="120"/>
        <w:rPr>
          <w:rFonts w:eastAsia="宋体"/>
          <w:szCs w:val="21"/>
          <w:lang w:eastAsia="zh-CN" w:bidi="hi-IN"/>
        </w:rPr>
      </w:pPr>
    </w:p>
    <w:p w:rsidR="004F3C55" w:rsidRDefault="004F3C55" w:rsidP="004F3C55">
      <w:pPr>
        <w:snapToGrid w:val="0"/>
        <w:spacing w:after="120"/>
        <w:rPr>
          <w:rFonts w:eastAsia="宋体"/>
          <w:szCs w:val="21"/>
          <w:lang w:bidi="hi-IN"/>
        </w:rPr>
      </w:pPr>
      <w:r>
        <w:rPr>
          <w:rFonts w:eastAsia="宋体"/>
          <w:noProof/>
          <w:szCs w:val="21"/>
          <w:lang w:eastAsia="zh-CN"/>
        </w:rPr>
        <w:drawing>
          <wp:inline distT="0" distB="0" distL="0" distR="0" wp14:anchorId="20BA2771" wp14:editId="2087EB46">
            <wp:extent cx="2758757" cy="1584000"/>
            <wp:effectExtent l="0" t="0" r="381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758757" cy="1584000"/>
                    </a:xfrm>
                    <a:prstGeom prst="rect">
                      <a:avLst/>
                    </a:prstGeom>
                    <a:noFill/>
                  </pic:spPr>
                </pic:pic>
              </a:graphicData>
            </a:graphic>
          </wp:inline>
        </w:drawing>
      </w:r>
      <w:r w:rsidR="00D31033">
        <w:rPr>
          <w:rFonts w:eastAsia="宋体" w:hint="eastAsia"/>
          <w:noProof/>
          <w:szCs w:val="21"/>
          <w:lang w:eastAsia="zh-CN"/>
        </w:rPr>
        <w:t xml:space="preserve">   </w:t>
      </w:r>
      <w:r w:rsidR="00D31033">
        <w:rPr>
          <w:rFonts w:eastAsia="宋体"/>
          <w:noProof/>
          <w:szCs w:val="21"/>
          <w:lang w:eastAsia="zh-CN"/>
        </w:rPr>
        <w:drawing>
          <wp:inline distT="0" distB="0" distL="0" distR="0" wp14:anchorId="6339CF94" wp14:editId="3BDD5907">
            <wp:extent cx="2758757" cy="1584000"/>
            <wp:effectExtent l="0" t="0" r="381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758757" cy="1584000"/>
                    </a:xfrm>
                    <a:prstGeom prst="rect">
                      <a:avLst/>
                    </a:prstGeom>
                    <a:noFill/>
                  </pic:spPr>
                </pic:pic>
              </a:graphicData>
            </a:graphic>
          </wp:inline>
        </w:drawing>
      </w:r>
    </w:p>
    <w:p w:rsidR="00D31033" w:rsidRPr="009835E1" w:rsidRDefault="00D31033" w:rsidP="00D31033">
      <w:pPr>
        <w:pStyle w:val="a0"/>
        <w:tabs>
          <w:tab w:val="left" w:pos="7797"/>
        </w:tabs>
        <w:adjustRightInd w:val="0"/>
        <w:snapToGrid w:val="0"/>
        <w:spacing w:before="120"/>
        <w:jc w:val="center"/>
        <w:rPr>
          <w:rFonts w:eastAsia="宋体"/>
          <w:sz w:val="18"/>
          <w:szCs w:val="18"/>
          <w:lang w:val="en-US" w:eastAsia="zh-CN"/>
        </w:rPr>
      </w:pPr>
      <w:r w:rsidRPr="009835E1">
        <w:rPr>
          <w:rFonts w:eastAsia="宋体" w:hint="eastAsia"/>
          <w:sz w:val="18"/>
          <w:szCs w:val="18"/>
          <w:lang w:val="en-US" w:eastAsia="zh-CN"/>
        </w:rPr>
        <w:t xml:space="preserve">Case </w:t>
      </w:r>
      <w:r>
        <w:rPr>
          <w:rFonts w:eastAsia="宋体" w:hint="eastAsia"/>
          <w:sz w:val="18"/>
          <w:szCs w:val="18"/>
          <w:lang w:val="en-US" w:eastAsia="zh-CN"/>
        </w:rPr>
        <w:t>3</w:t>
      </w:r>
      <w:r w:rsidRPr="009835E1">
        <w:rPr>
          <w:rFonts w:eastAsia="宋体" w:hint="eastAsia"/>
          <w:sz w:val="18"/>
          <w:szCs w:val="18"/>
          <w:lang w:val="en-US" w:eastAsia="zh-CN"/>
        </w:rPr>
        <w:t>: 1T</w:t>
      </w:r>
      <w:r>
        <w:rPr>
          <w:rFonts w:eastAsia="宋体" w:hint="eastAsia"/>
          <w:sz w:val="18"/>
          <w:szCs w:val="18"/>
          <w:lang w:val="en-US" w:eastAsia="zh-CN"/>
        </w:rPr>
        <w:t>4</w:t>
      </w:r>
      <w:r w:rsidRPr="009835E1">
        <w:rPr>
          <w:rFonts w:eastAsia="宋体" w:hint="eastAsia"/>
          <w:sz w:val="18"/>
          <w:szCs w:val="18"/>
          <w:lang w:val="en-US" w:eastAsia="zh-CN"/>
        </w:rPr>
        <w:t xml:space="preserve">R, </w:t>
      </w:r>
      <w:r w:rsidRPr="00D31033">
        <w:rPr>
          <w:rFonts w:eastAsia="宋体" w:hint="eastAsia"/>
          <w:sz w:val="18"/>
          <w:szCs w:val="18"/>
          <w:lang w:val="en-US" w:eastAsia="zh-CN"/>
        </w:rPr>
        <w:t xml:space="preserve">EVA70 serving channel, </w:t>
      </w:r>
      <w:r w:rsidRPr="009835E1">
        <w:rPr>
          <w:rFonts w:eastAsia="宋体" w:hint="eastAsia"/>
          <w:sz w:val="18"/>
          <w:szCs w:val="18"/>
          <w:lang w:val="en-US" w:eastAsia="zh-CN"/>
        </w:rPr>
        <w:t>HomNet</w:t>
      </w:r>
      <w:r>
        <w:rPr>
          <w:rFonts w:eastAsia="宋体" w:hint="eastAsia"/>
          <w:sz w:val="18"/>
          <w:szCs w:val="18"/>
          <w:lang w:val="en-US" w:eastAsia="zh-CN"/>
        </w:rPr>
        <w:t xml:space="preserve">              </w:t>
      </w:r>
      <w:r w:rsidRPr="009835E1">
        <w:rPr>
          <w:rFonts w:eastAsia="宋体" w:hint="eastAsia"/>
          <w:sz w:val="18"/>
          <w:szCs w:val="18"/>
          <w:lang w:val="en-US" w:eastAsia="zh-CN"/>
        </w:rPr>
        <w:t xml:space="preserve">Case </w:t>
      </w:r>
      <w:r>
        <w:rPr>
          <w:rFonts w:eastAsia="宋体" w:hint="eastAsia"/>
          <w:sz w:val="18"/>
          <w:szCs w:val="18"/>
          <w:lang w:val="en-US" w:eastAsia="zh-CN"/>
        </w:rPr>
        <w:t>4</w:t>
      </w:r>
      <w:r w:rsidRPr="009835E1">
        <w:rPr>
          <w:rFonts w:eastAsia="宋体" w:hint="eastAsia"/>
          <w:sz w:val="18"/>
          <w:szCs w:val="18"/>
          <w:lang w:val="en-US" w:eastAsia="zh-CN"/>
        </w:rPr>
        <w:t>: 1T</w:t>
      </w:r>
      <w:r>
        <w:rPr>
          <w:rFonts w:eastAsia="宋体" w:hint="eastAsia"/>
          <w:sz w:val="18"/>
          <w:szCs w:val="18"/>
          <w:lang w:val="en-US" w:eastAsia="zh-CN"/>
        </w:rPr>
        <w:t>4</w:t>
      </w:r>
      <w:r w:rsidRPr="009835E1">
        <w:rPr>
          <w:rFonts w:eastAsia="宋体" w:hint="eastAsia"/>
          <w:sz w:val="18"/>
          <w:szCs w:val="18"/>
          <w:lang w:val="en-US" w:eastAsia="zh-CN"/>
        </w:rPr>
        <w:t xml:space="preserve">R, </w:t>
      </w:r>
      <w:r w:rsidRPr="00D31033">
        <w:rPr>
          <w:rFonts w:eastAsia="宋体"/>
          <w:sz w:val="18"/>
          <w:szCs w:val="18"/>
          <w:lang w:val="en-US" w:eastAsia="zh-CN"/>
        </w:rPr>
        <w:t>EPA5</w:t>
      </w:r>
      <w:r w:rsidRPr="00D31033">
        <w:rPr>
          <w:rFonts w:eastAsia="宋体" w:hint="eastAsia"/>
          <w:sz w:val="18"/>
          <w:szCs w:val="18"/>
          <w:lang w:val="en-US" w:eastAsia="zh-CN"/>
        </w:rPr>
        <w:t xml:space="preserve"> serving cha</w:t>
      </w:r>
      <w:r>
        <w:rPr>
          <w:rFonts w:eastAsia="宋体" w:hint="eastAsia"/>
          <w:sz w:val="18"/>
          <w:szCs w:val="18"/>
          <w:lang w:val="en-US" w:eastAsia="zh-CN"/>
        </w:rPr>
        <w:t>n</w:t>
      </w:r>
      <w:r w:rsidRPr="00D31033">
        <w:rPr>
          <w:rFonts w:eastAsia="宋体" w:hint="eastAsia"/>
          <w:sz w:val="18"/>
          <w:szCs w:val="18"/>
          <w:lang w:val="en-US" w:eastAsia="zh-CN"/>
        </w:rPr>
        <w:t xml:space="preserve">nel, </w:t>
      </w:r>
      <w:r>
        <w:rPr>
          <w:rFonts w:eastAsia="宋体" w:hint="eastAsia"/>
          <w:sz w:val="18"/>
          <w:szCs w:val="18"/>
          <w:lang w:val="en-US" w:eastAsia="zh-CN"/>
        </w:rPr>
        <w:t>HetNet</w:t>
      </w:r>
    </w:p>
    <w:p w:rsidR="004F3C55" w:rsidRDefault="004F3C55" w:rsidP="004F3C55">
      <w:pPr>
        <w:snapToGrid w:val="0"/>
        <w:spacing w:after="120"/>
        <w:rPr>
          <w:rFonts w:eastAsia="宋体"/>
          <w:szCs w:val="21"/>
          <w:lang w:bidi="hi-IN"/>
        </w:rPr>
      </w:pPr>
    </w:p>
    <w:p w:rsidR="004F3C55" w:rsidRDefault="004F3C55" w:rsidP="00D31033">
      <w:pPr>
        <w:snapToGrid w:val="0"/>
        <w:spacing w:after="120"/>
        <w:jc w:val="center"/>
        <w:rPr>
          <w:rFonts w:eastAsia="宋体"/>
          <w:szCs w:val="21"/>
          <w:lang w:eastAsia="zh-CN" w:bidi="hi-IN"/>
        </w:rPr>
      </w:pPr>
      <w:r>
        <w:rPr>
          <w:rFonts w:eastAsia="宋体"/>
          <w:noProof/>
          <w:szCs w:val="21"/>
          <w:lang w:eastAsia="zh-CN"/>
        </w:rPr>
        <w:drawing>
          <wp:inline distT="0" distB="0" distL="0" distR="0" wp14:anchorId="690317BC" wp14:editId="36B26868">
            <wp:extent cx="2758757" cy="1584000"/>
            <wp:effectExtent l="0" t="0" r="381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758757" cy="1584000"/>
                    </a:xfrm>
                    <a:prstGeom prst="rect">
                      <a:avLst/>
                    </a:prstGeom>
                    <a:noFill/>
                  </pic:spPr>
                </pic:pic>
              </a:graphicData>
            </a:graphic>
          </wp:inline>
        </w:drawing>
      </w:r>
      <w:r w:rsidR="00D31033">
        <w:rPr>
          <w:rFonts w:eastAsia="宋体" w:hint="eastAsia"/>
          <w:noProof/>
          <w:szCs w:val="21"/>
          <w:lang w:eastAsia="zh-CN"/>
        </w:rPr>
        <w:t xml:space="preserve">   </w:t>
      </w:r>
      <w:r w:rsidR="00D31033">
        <w:rPr>
          <w:rFonts w:eastAsia="宋体"/>
          <w:noProof/>
          <w:szCs w:val="21"/>
          <w:lang w:eastAsia="zh-CN"/>
        </w:rPr>
        <w:drawing>
          <wp:inline distT="0" distB="0" distL="0" distR="0" wp14:anchorId="74DAC6AF" wp14:editId="080528D4">
            <wp:extent cx="2758757" cy="1584000"/>
            <wp:effectExtent l="0" t="0" r="381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758757" cy="1584000"/>
                    </a:xfrm>
                    <a:prstGeom prst="rect">
                      <a:avLst/>
                    </a:prstGeom>
                    <a:noFill/>
                  </pic:spPr>
                </pic:pic>
              </a:graphicData>
            </a:graphic>
          </wp:inline>
        </w:drawing>
      </w:r>
    </w:p>
    <w:p w:rsidR="00D31033" w:rsidRPr="009835E1" w:rsidRDefault="00D31033" w:rsidP="00D31033">
      <w:pPr>
        <w:pStyle w:val="a0"/>
        <w:tabs>
          <w:tab w:val="left" w:pos="7797"/>
        </w:tabs>
        <w:adjustRightInd w:val="0"/>
        <w:snapToGrid w:val="0"/>
        <w:spacing w:before="120"/>
        <w:jc w:val="center"/>
        <w:rPr>
          <w:rFonts w:eastAsia="宋体"/>
          <w:sz w:val="18"/>
          <w:szCs w:val="18"/>
          <w:lang w:val="en-US" w:eastAsia="zh-CN"/>
        </w:rPr>
      </w:pPr>
      <w:r w:rsidRPr="009835E1">
        <w:rPr>
          <w:rFonts w:eastAsia="宋体" w:hint="eastAsia"/>
          <w:sz w:val="18"/>
          <w:szCs w:val="18"/>
          <w:lang w:val="en-US" w:eastAsia="zh-CN"/>
        </w:rPr>
        <w:t xml:space="preserve">Case </w:t>
      </w:r>
      <w:r>
        <w:rPr>
          <w:rFonts w:eastAsia="宋体" w:hint="eastAsia"/>
          <w:sz w:val="18"/>
          <w:szCs w:val="18"/>
          <w:lang w:val="en-US" w:eastAsia="zh-CN"/>
        </w:rPr>
        <w:t>5</w:t>
      </w:r>
      <w:r w:rsidRPr="009835E1">
        <w:rPr>
          <w:rFonts w:eastAsia="宋体" w:hint="eastAsia"/>
          <w:sz w:val="18"/>
          <w:szCs w:val="18"/>
          <w:lang w:val="en-US" w:eastAsia="zh-CN"/>
        </w:rPr>
        <w:t>: 1T</w:t>
      </w:r>
      <w:r>
        <w:rPr>
          <w:rFonts w:eastAsia="宋体" w:hint="eastAsia"/>
          <w:sz w:val="18"/>
          <w:szCs w:val="18"/>
          <w:lang w:val="en-US" w:eastAsia="zh-CN"/>
        </w:rPr>
        <w:t>8</w:t>
      </w:r>
      <w:r w:rsidRPr="009835E1">
        <w:rPr>
          <w:rFonts w:eastAsia="宋体" w:hint="eastAsia"/>
          <w:sz w:val="18"/>
          <w:szCs w:val="18"/>
          <w:lang w:val="en-US" w:eastAsia="zh-CN"/>
        </w:rPr>
        <w:t xml:space="preserve">R, </w:t>
      </w:r>
      <w:r w:rsidRPr="00D31033">
        <w:rPr>
          <w:rFonts w:eastAsia="宋体" w:hint="eastAsia"/>
          <w:sz w:val="18"/>
          <w:szCs w:val="18"/>
          <w:lang w:val="en-US" w:eastAsia="zh-CN"/>
        </w:rPr>
        <w:t xml:space="preserve">EVA70 serving channel, </w:t>
      </w:r>
      <w:r w:rsidRPr="009835E1">
        <w:rPr>
          <w:rFonts w:eastAsia="宋体" w:hint="eastAsia"/>
          <w:sz w:val="18"/>
          <w:szCs w:val="18"/>
          <w:lang w:val="en-US" w:eastAsia="zh-CN"/>
        </w:rPr>
        <w:t>HomNet</w:t>
      </w:r>
      <w:r>
        <w:rPr>
          <w:rFonts w:eastAsia="宋体" w:hint="eastAsia"/>
          <w:sz w:val="18"/>
          <w:szCs w:val="18"/>
          <w:lang w:val="en-US" w:eastAsia="zh-CN"/>
        </w:rPr>
        <w:t xml:space="preserve">             </w:t>
      </w:r>
      <w:r w:rsidRPr="009835E1">
        <w:rPr>
          <w:rFonts w:eastAsia="宋体" w:hint="eastAsia"/>
          <w:sz w:val="18"/>
          <w:szCs w:val="18"/>
          <w:lang w:val="en-US" w:eastAsia="zh-CN"/>
        </w:rPr>
        <w:t xml:space="preserve">Case </w:t>
      </w:r>
      <w:r>
        <w:rPr>
          <w:rFonts w:eastAsia="宋体" w:hint="eastAsia"/>
          <w:sz w:val="18"/>
          <w:szCs w:val="18"/>
          <w:lang w:val="en-US" w:eastAsia="zh-CN"/>
        </w:rPr>
        <w:t>6</w:t>
      </w:r>
      <w:r w:rsidRPr="009835E1">
        <w:rPr>
          <w:rFonts w:eastAsia="宋体" w:hint="eastAsia"/>
          <w:sz w:val="18"/>
          <w:szCs w:val="18"/>
          <w:lang w:val="en-US" w:eastAsia="zh-CN"/>
        </w:rPr>
        <w:t>: 1T</w:t>
      </w:r>
      <w:r>
        <w:rPr>
          <w:rFonts w:eastAsia="宋体" w:hint="eastAsia"/>
          <w:sz w:val="18"/>
          <w:szCs w:val="18"/>
          <w:lang w:val="en-US" w:eastAsia="zh-CN"/>
        </w:rPr>
        <w:t>8</w:t>
      </w:r>
      <w:r w:rsidRPr="009835E1">
        <w:rPr>
          <w:rFonts w:eastAsia="宋体" w:hint="eastAsia"/>
          <w:sz w:val="18"/>
          <w:szCs w:val="18"/>
          <w:lang w:val="en-US" w:eastAsia="zh-CN"/>
        </w:rPr>
        <w:t xml:space="preserve">R, </w:t>
      </w:r>
      <w:r w:rsidRPr="00D31033">
        <w:rPr>
          <w:rFonts w:eastAsia="宋体"/>
          <w:sz w:val="18"/>
          <w:szCs w:val="18"/>
          <w:lang w:val="en-US" w:eastAsia="zh-CN"/>
        </w:rPr>
        <w:t>EPA5</w:t>
      </w:r>
      <w:r w:rsidRPr="00D31033">
        <w:rPr>
          <w:rFonts w:eastAsia="宋体" w:hint="eastAsia"/>
          <w:sz w:val="18"/>
          <w:szCs w:val="18"/>
          <w:lang w:val="en-US" w:eastAsia="zh-CN"/>
        </w:rPr>
        <w:t xml:space="preserve"> serving cha</w:t>
      </w:r>
      <w:r>
        <w:rPr>
          <w:rFonts w:eastAsia="宋体" w:hint="eastAsia"/>
          <w:sz w:val="18"/>
          <w:szCs w:val="18"/>
          <w:lang w:val="en-US" w:eastAsia="zh-CN"/>
        </w:rPr>
        <w:t>n</w:t>
      </w:r>
      <w:r w:rsidRPr="00D31033">
        <w:rPr>
          <w:rFonts w:eastAsia="宋体" w:hint="eastAsia"/>
          <w:sz w:val="18"/>
          <w:szCs w:val="18"/>
          <w:lang w:val="en-US" w:eastAsia="zh-CN"/>
        </w:rPr>
        <w:t xml:space="preserve">nel, </w:t>
      </w:r>
      <w:r>
        <w:rPr>
          <w:rFonts w:eastAsia="宋体" w:hint="eastAsia"/>
          <w:sz w:val="18"/>
          <w:szCs w:val="18"/>
          <w:lang w:val="en-US" w:eastAsia="zh-CN"/>
        </w:rPr>
        <w:t>HetNet</w:t>
      </w:r>
    </w:p>
    <w:p w:rsidR="00D31033" w:rsidRDefault="00D31033" w:rsidP="005A5536">
      <w:pPr>
        <w:pStyle w:val="a0"/>
        <w:snapToGrid w:val="0"/>
        <w:spacing w:beforeLines="50" w:before="120"/>
        <w:jc w:val="center"/>
        <w:rPr>
          <w:rFonts w:eastAsia="宋体"/>
          <w:sz w:val="18"/>
          <w:szCs w:val="18"/>
          <w:lang w:val="en-US" w:eastAsia="zh-CN"/>
        </w:rPr>
      </w:pPr>
      <w:r w:rsidRPr="008F7C37">
        <w:rPr>
          <w:rFonts w:eastAsia="宋体" w:hint="eastAsia"/>
          <w:sz w:val="18"/>
          <w:szCs w:val="18"/>
          <w:lang w:val="en-US" w:eastAsia="zh-CN"/>
        </w:rPr>
        <w:t xml:space="preserve">Figure </w:t>
      </w:r>
      <w:r>
        <w:rPr>
          <w:rFonts w:eastAsia="宋体" w:hint="eastAsia"/>
          <w:sz w:val="18"/>
          <w:szCs w:val="18"/>
          <w:lang w:val="en-US" w:eastAsia="zh-CN"/>
        </w:rPr>
        <w:t>5</w:t>
      </w:r>
      <w:r w:rsidRPr="008F7C37">
        <w:rPr>
          <w:rFonts w:eastAsia="宋体" w:hint="eastAsia"/>
          <w:sz w:val="18"/>
          <w:szCs w:val="18"/>
          <w:lang w:val="en-US" w:eastAsia="zh-CN"/>
        </w:rPr>
        <w:t xml:space="preserve">: </w:t>
      </w:r>
      <w:r w:rsidRPr="00D31033">
        <w:rPr>
          <w:rFonts w:eastAsia="宋体"/>
          <w:sz w:val="18"/>
          <w:szCs w:val="18"/>
          <w:lang w:val="en-US" w:eastAsia="zh-CN"/>
        </w:rPr>
        <w:t>Link results for methodology 1</w:t>
      </w:r>
    </w:p>
    <w:p w:rsidR="00CA6D37" w:rsidRPr="00BD63CA" w:rsidRDefault="00CA6D37" w:rsidP="00CA6D37">
      <w:pPr>
        <w:pStyle w:val="a0"/>
        <w:snapToGrid w:val="0"/>
        <w:spacing w:beforeLines="100" w:before="240"/>
        <w:rPr>
          <w:rFonts w:eastAsia="宋体"/>
          <w:i/>
          <w:sz w:val="21"/>
          <w:szCs w:val="21"/>
          <w:lang w:val="en-US" w:eastAsia="zh-CN"/>
        </w:rPr>
      </w:pPr>
      <w:r>
        <w:rPr>
          <w:rFonts w:eastAsia="宋体" w:hint="eastAsia"/>
          <w:b/>
          <w:i/>
          <w:sz w:val="21"/>
          <w:szCs w:val="21"/>
          <w:lang w:val="en-US" w:eastAsia="zh-CN"/>
        </w:rPr>
        <w:t>Observation</w:t>
      </w:r>
      <w:r w:rsidRPr="00AC7C16">
        <w:rPr>
          <w:rFonts w:eastAsia="宋体" w:hint="eastAsia"/>
          <w:b/>
          <w:i/>
          <w:sz w:val="21"/>
          <w:szCs w:val="21"/>
          <w:lang w:val="en-US" w:eastAsia="zh-CN"/>
        </w:rPr>
        <w:t xml:space="preserve"> </w:t>
      </w:r>
      <w:r>
        <w:rPr>
          <w:rFonts w:eastAsia="宋体" w:hint="eastAsia"/>
          <w:b/>
          <w:i/>
          <w:sz w:val="21"/>
          <w:szCs w:val="21"/>
          <w:lang w:val="en-US" w:eastAsia="zh-CN"/>
        </w:rPr>
        <w:t>1</w:t>
      </w:r>
      <w:r w:rsidRPr="00AC7C16">
        <w:rPr>
          <w:rFonts w:eastAsia="宋体" w:hint="eastAsia"/>
          <w:b/>
          <w:i/>
          <w:sz w:val="21"/>
          <w:szCs w:val="21"/>
          <w:lang w:val="en-US" w:eastAsia="zh-CN"/>
        </w:rPr>
        <w:t>:</w:t>
      </w:r>
      <w:r>
        <w:rPr>
          <w:rFonts w:eastAsia="宋体" w:hint="eastAsia"/>
          <w:b/>
          <w:i/>
          <w:sz w:val="21"/>
          <w:szCs w:val="21"/>
          <w:lang w:val="en-US" w:eastAsia="zh-CN"/>
        </w:rPr>
        <w:t xml:space="preserve"> </w:t>
      </w:r>
      <w:r>
        <w:rPr>
          <w:rFonts w:eastAsia="宋体" w:hint="eastAsia"/>
          <w:i/>
          <w:sz w:val="21"/>
          <w:szCs w:val="21"/>
          <w:lang w:val="en-US" w:eastAsia="zh-CN"/>
        </w:rPr>
        <w:t xml:space="preserve">When using </w:t>
      </w:r>
      <w:r w:rsidRPr="00CA6D37">
        <w:rPr>
          <w:rFonts w:eastAsia="宋体"/>
          <w:i/>
          <w:sz w:val="21"/>
          <w:szCs w:val="21"/>
          <w:lang w:val="en-US" w:eastAsia="zh-CN"/>
        </w:rPr>
        <w:t>methodology 1</w:t>
      </w:r>
      <w:r>
        <w:rPr>
          <w:rFonts w:eastAsia="宋体" w:hint="eastAsia"/>
          <w:i/>
          <w:sz w:val="21"/>
          <w:szCs w:val="21"/>
          <w:lang w:val="en-US" w:eastAsia="zh-CN"/>
        </w:rPr>
        <w:t xml:space="preserve">, MMSE-IRC performance </w:t>
      </w:r>
      <w:r w:rsidRPr="00B71A80">
        <w:rPr>
          <w:rFonts w:eastAsia="宋体"/>
          <w:i/>
          <w:sz w:val="21"/>
          <w:szCs w:val="21"/>
          <w:lang w:val="en-US" w:eastAsia="zh-CN"/>
        </w:rPr>
        <w:t>in asynchronous scenario</w:t>
      </w:r>
      <w:r w:rsidRPr="00B71A80">
        <w:rPr>
          <w:rFonts w:eastAsia="宋体" w:hint="eastAsia"/>
          <w:i/>
          <w:sz w:val="21"/>
          <w:szCs w:val="21"/>
          <w:lang w:val="en-US" w:eastAsia="zh-CN"/>
        </w:rPr>
        <w:t xml:space="preserve"> </w:t>
      </w:r>
      <w:r>
        <w:rPr>
          <w:rFonts w:eastAsia="宋体" w:hint="eastAsia"/>
          <w:i/>
          <w:sz w:val="21"/>
          <w:szCs w:val="21"/>
          <w:lang w:val="en-US" w:eastAsia="zh-CN"/>
        </w:rPr>
        <w:t xml:space="preserve">is poorer than that in </w:t>
      </w:r>
      <w:r>
        <w:rPr>
          <w:rFonts w:eastAsia="宋体"/>
          <w:i/>
          <w:sz w:val="21"/>
          <w:szCs w:val="21"/>
          <w:lang w:val="en-US" w:eastAsia="zh-CN"/>
        </w:rPr>
        <w:t>synchronous scenari</w:t>
      </w:r>
      <w:r>
        <w:rPr>
          <w:rFonts w:eastAsia="宋体" w:hint="eastAsia"/>
          <w:i/>
          <w:sz w:val="21"/>
          <w:szCs w:val="21"/>
          <w:lang w:val="en-US" w:eastAsia="zh-CN"/>
        </w:rPr>
        <w:t xml:space="preserve">o, and </w:t>
      </w:r>
      <w:r w:rsidRPr="00B71A80">
        <w:rPr>
          <w:rFonts w:eastAsia="宋体"/>
          <w:i/>
          <w:sz w:val="21"/>
          <w:szCs w:val="21"/>
          <w:lang w:val="en-US" w:eastAsia="zh-CN"/>
        </w:rPr>
        <w:t>in asynchronous scenario</w:t>
      </w:r>
      <w:r>
        <w:rPr>
          <w:rFonts w:eastAsia="宋体" w:hint="eastAsia"/>
          <w:i/>
          <w:sz w:val="21"/>
          <w:szCs w:val="21"/>
          <w:lang w:val="en-US" w:eastAsia="zh-CN"/>
        </w:rPr>
        <w:t xml:space="preserve"> MMSE-IRC receiver</w:t>
      </w:r>
      <w:r w:rsidRPr="00B71A80">
        <w:rPr>
          <w:rFonts w:eastAsia="宋体"/>
          <w:i/>
          <w:sz w:val="21"/>
          <w:szCs w:val="21"/>
          <w:lang w:val="en-US" w:eastAsia="zh-CN"/>
        </w:rPr>
        <w:t xml:space="preserve"> </w:t>
      </w:r>
      <w:r>
        <w:rPr>
          <w:rFonts w:eastAsia="宋体" w:hint="eastAsia"/>
          <w:i/>
          <w:sz w:val="21"/>
          <w:szCs w:val="21"/>
          <w:lang w:val="en-US" w:eastAsia="zh-CN"/>
        </w:rPr>
        <w:t>can achieve significant performance gain (more than 2dB gain for all cases) compared to MMSE receiver</w:t>
      </w:r>
      <w:r w:rsidRPr="00AE4D25">
        <w:rPr>
          <w:rFonts w:eastAsia="宋体"/>
          <w:i/>
          <w:sz w:val="21"/>
          <w:szCs w:val="21"/>
          <w:lang w:val="en-US" w:eastAsia="zh-CN"/>
        </w:rPr>
        <w:t>.</w:t>
      </w:r>
    </w:p>
    <w:p w:rsidR="00C41CAB" w:rsidRPr="00CA6D37" w:rsidRDefault="00C41CAB" w:rsidP="002243F2">
      <w:pPr>
        <w:pStyle w:val="a0"/>
        <w:snapToGrid w:val="0"/>
        <w:rPr>
          <w:rFonts w:eastAsia="宋体"/>
          <w:b/>
          <w:sz w:val="21"/>
          <w:szCs w:val="21"/>
          <w:u w:val="single"/>
          <w:lang w:val="en-US" w:eastAsia="zh-CN"/>
        </w:rPr>
      </w:pPr>
    </w:p>
    <w:p w:rsidR="00ED3E9C" w:rsidRDefault="00AF2586" w:rsidP="00ED3E9C">
      <w:pPr>
        <w:pStyle w:val="20"/>
        <w:tabs>
          <w:tab w:val="num" w:pos="567"/>
        </w:tabs>
        <w:spacing w:before="180" w:after="180"/>
        <w:ind w:left="682" w:hangingChars="283" w:hanging="682"/>
        <w:rPr>
          <w:rFonts w:ascii="Times New Roman" w:eastAsia="宋体" w:hAnsi="Times New Roman"/>
          <w:sz w:val="24"/>
          <w:szCs w:val="24"/>
          <w:lang w:val="en-US" w:eastAsia="zh-CN"/>
        </w:rPr>
      </w:pPr>
      <w:r>
        <w:rPr>
          <w:rFonts w:ascii="Times New Roman" w:eastAsia="宋体" w:hAnsi="Times New Roman" w:hint="eastAsia"/>
          <w:sz w:val="24"/>
          <w:szCs w:val="24"/>
          <w:lang w:val="en-US" w:eastAsia="zh-CN"/>
        </w:rPr>
        <w:t>3</w:t>
      </w:r>
      <w:r w:rsidR="00ED3E9C">
        <w:rPr>
          <w:rFonts w:ascii="Times New Roman" w:eastAsia="宋体" w:hAnsi="Times New Roman"/>
          <w:sz w:val="24"/>
          <w:szCs w:val="24"/>
          <w:lang w:val="en-US" w:eastAsia="zh-CN"/>
        </w:rPr>
        <w:t>.</w:t>
      </w:r>
      <w:r w:rsidR="00765DDB">
        <w:rPr>
          <w:rFonts w:ascii="Times New Roman" w:eastAsia="宋体" w:hAnsi="Times New Roman" w:hint="eastAsia"/>
          <w:sz w:val="24"/>
          <w:szCs w:val="24"/>
          <w:lang w:val="en-US" w:eastAsia="zh-CN"/>
        </w:rPr>
        <w:t>3</w:t>
      </w:r>
      <w:r w:rsidR="00ED3E9C">
        <w:rPr>
          <w:rFonts w:ascii="Times New Roman" w:eastAsia="宋体" w:hAnsi="Times New Roman" w:hint="eastAsia"/>
          <w:sz w:val="24"/>
          <w:szCs w:val="24"/>
          <w:lang w:val="en-US" w:eastAsia="zh-CN"/>
        </w:rPr>
        <w:tab/>
      </w:r>
      <w:r w:rsidR="00ED3E9C" w:rsidRPr="00450BC5">
        <w:rPr>
          <w:rFonts w:ascii="Times New Roman" w:eastAsia="宋体" w:hAnsi="Times New Roman"/>
          <w:sz w:val="24"/>
          <w:szCs w:val="24"/>
          <w:lang w:val="en-US" w:eastAsia="zh-CN"/>
        </w:rPr>
        <w:t xml:space="preserve">Link results for methodology </w:t>
      </w:r>
      <w:r w:rsidR="00ED3E9C">
        <w:rPr>
          <w:rFonts w:ascii="Times New Roman" w:eastAsia="宋体" w:hAnsi="Times New Roman" w:hint="eastAsia"/>
          <w:sz w:val="24"/>
          <w:szCs w:val="24"/>
          <w:lang w:val="en-US" w:eastAsia="zh-CN"/>
        </w:rPr>
        <w:t>2</w:t>
      </w:r>
    </w:p>
    <w:p w:rsidR="00D31033" w:rsidRDefault="00D31033" w:rsidP="00D31033">
      <w:pPr>
        <w:pStyle w:val="a0"/>
        <w:snapToGrid w:val="0"/>
        <w:rPr>
          <w:rFonts w:eastAsia="宋体"/>
          <w:sz w:val="21"/>
          <w:szCs w:val="21"/>
          <w:lang w:val="en-US" w:eastAsia="zh-CN"/>
        </w:rPr>
      </w:pPr>
      <w:r>
        <w:rPr>
          <w:rFonts w:eastAsia="宋体" w:hint="eastAsia"/>
          <w:sz w:val="21"/>
          <w:szCs w:val="21"/>
          <w:lang w:val="en-US" w:eastAsia="zh-CN"/>
        </w:rPr>
        <w:t xml:space="preserve">The link level simulation results </w:t>
      </w:r>
      <w:r w:rsidRPr="00D31033">
        <w:rPr>
          <w:rFonts w:eastAsia="宋体"/>
          <w:sz w:val="21"/>
          <w:szCs w:val="21"/>
          <w:lang w:val="en-US" w:eastAsia="zh-CN"/>
        </w:rPr>
        <w:t xml:space="preserve">for methodology </w:t>
      </w:r>
      <w:r>
        <w:rPr>
          <w:rFonts w:eastAsia="宋体" w:hint="eastAsia"/>
          <w:sz w:val="21"/>
          <w:szCs w:val="21"/>
          <w:lang w:val="en-US" w:eastAsia="zh-CN"/>
        </w:rPr>
        <w:t xml:space="preserve">2 are given in Figure 6. </w:t>
      </w:r>
    </w:p>
    <w:p w:rsidR="004F3C55" w:rsidRPr="00D31033" w:rsidRDefault="004F3C55" w:rsidP="00D31033">
      <w:pPr>
        <w:pStyle w:val="a0"/>
        <w:jc w:val="center"/>
        <w:rPr>
          <w:rFonts w:eastAsiaTheme="minorEastAsia"/>
          <w:lang w:eastAsia="zh-CN"/>
        </w:rPr>
      </w:pPr>
      <w:r>
        <w:rPr>
          <w:noProof/>
          <w:lang w:val="en-US" w:eastAsia="zh-CN"/>
        </w:rPr>
        <w:drawing>
          <wp:inline distT="0" distB="0" distL="0" distR="0" wp14:anchorId="02B71C1F" wp14:editId="45BE832A">
            <wp:extent cx="2758757" cy="1584000"/>
            <wp:effectExtent l="0" t="0" r="381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758757" cy="1584000"/>
                    </a:xfrm>
                    <a:prstGeom prst="rect">
                      <a:avLst/>
                    </a:prstGeom>
                    <a:noFill/>
                  </pic:spPr>
                </pic:pic>
              </a:graphicData>
            </a:graphic>
          </wp:inline>
        </w:drawing>
      </w:r>
      <w:r w:rsidR="00D31033">
        <w:rPr>
          <w:rFonts w:eastAsiaTheme="minorEastAsia" w:hint="eastAsia"/>
          <w:noProof/>
          <w:lang w:eastAsia="zh-CN"/>
        </w:rPr>
        <w:t xml:space="preserve">   </w:t>
      </w:r>
      <w:r w:rsidR="00D31033">
        <w:rPr>
          <w:noProof/>
          <w:lang w:val="en-US" w:eastAsia="zh-CN"/>
        </w:rPr>
        <w:drawing>
          <wp:inline distT="0" distB="0" distL="0" distR="0" wp14:anchorId="382EEF48" wp14:editId="7B9E6276">
            <wp:extent cx="2758757" cy="1584000"/>
            <wp:effectExtent l="0" t="0" r="381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758757" cy="1584000"/>
                    </a:xfrm>
                    <a:prstGeom prst="rect">
                      <a:avLst/>
                    </a:prstGeom>
                    <a:noFill/>
                  </pic:spPr>
                </pic:pic>
              </a:graphicData>
            </a:graphic>
          </wp:inline>
        </w:drawing>
      </w:r>
    </w:p>
    <w:p w:rsidR="00D31033" w:rsidRPr="009835E1" w:rsidRDefault="00D31033" w:rsidP="00D31033">
      <w:pPr>
        <w:pStyle w:val="a0"/>
        <w:adjustRightInd w:val="0"/>
        <w:snapToGrid w:val="0"/>
        <w:spacing w:before="120"/>
        <w:jc w:val="center"/>
        <w:rPr>
          <w:rFonts w:eastAsia="宋体"/>
          <w:sz w:val="18"/>
          <w:szCs w:val="18"/>
          <w:lang w:val="en-US" w:eastAsia="zh-CN"/>
        </w:rPr>
      </w:pPr>
      <w:r w:rsidRPr="009835E1">
        <w:rPr>
          <w:rFonts w:eastAsia="宋体" w:hint="eastAsia"/>
          <w:sz w:val="18"/>
          <w:szCs w:val="18"/>
          <w:lang w:val="en-US" w:eastAsia="zh-CN"/>
        </w:rPr>
        <w:t xml:space="preserve">Case 1: 1T2R, </w:t>
      </w:r>
      <w:r w:rsidRPr="008740E8">
        <w:rPr>
          <w:rFonts w:eastAsia="宋体" w:hint="eastAsia"/>
          <w:color w:val="000000"/>
          <w:sz w:val="18"/>
          <w:szCs w:val="18"/>
          <w:lang w:eastAsia="zh-CN"/>
        </w:rPr>
        <w:t>EVA70</w:t>
      </w:r>
      <w:r>
        <w:rPr>
          <w:rFonts w:eastAsia="宋体" w:hint="eastAsia"/>
          <w:color w:val="000000"/>
          <w:sz w:val="18"/>
          <w:szCs w:val="18"/>
          <w:lang w:eastAsia="zh-CN"/>
        </w:rPr>
        <w:t xml:space="preserve"> serving channel, </w:t>
      </w:r>
      <w:r w:rsidRPr="009835E1">
        <w:rPr>
          <w:rFonts w:eastAsia="宋体" w:hint="eastAsia"/>
          <w:sz w:val="18"/>
          <w:szCs w:val="18"/>
          <w:lang w:val="en-US" w:eastAsia="zh-CN"/>
        </w:rPr>
        <w:t>HomNet</w:t>
      </w:r>
      <w:r>
        <w:rPr>
          <w:rFonts w:eastAsia="宋体" w:hint="eastAsia"/>
          <w:sz w:val="18"/>
          <w:szCs w:val="18"/>
          <w:lang w:val="en-US" w:eastAsia="zh-CN"/>
        </w:rPr>
        <w:t xml:space="preserve">               </w:t>
      </w:r>
      <w:r w:rsidRPr="009835E1">
        <w:rPr>
          <w:rFonts w:eastAsia="宋体" w:hint="eastAsia"/>
          <w:sz w:val="18"/>
          <w:szCs w:val="18"/>
          <w:lang w:val="en-US" w:eastAsia="zh-CN"/>
        </w:rPr>
        <w:t xml:space="preserve">Case </w:t>
      </w:r>
      <w:r>
        <w:rPr>
          <w:rFonts w:eastAsia="宋体" w:hint="eastAsia"/>
          <w:sz w:val="18"/>
          <w:szCs w:val="18"/>
          <w:lang w:val="en-US" w:eastAsia="zh-CN"/>
        </w:rPr>
        <w:t>2</w:t>
      </w:r>
      <w:r w:rsidRPr="009835E1">
        <w:rPr>
          <w:rFonts w:eastAsia="宋体" w:hint="eastAsia"/>
          <w:sz w:val="18"/>
          <w:szCs w:val="18"/>
          <w:lang w:val="en-US" w:eastAsia="zh-CN"/>
        </w:rPr>
        <w:t xml:space="preserve">: 1T2R, </w:t>
      </w:r>
      <w:r w:rsidRPr="008F7C37">
        <w:rPr>
          <w:color w:val="000000"/>
          <w:sz w:val="18"/>
          <w:szCs w:val="18"/>
          <w:lang w:eastAsia="zh-CN"/>
        </w:rPr>
        <w:t>EPA5</w:t>
      </w:r>
      <w:r>
        <w:rPr>
          <w:rFonts w:eastAsiaTheme="minorEastAsia" w:hint="eastAsia"/>
          <w:color w:val="000000"/>
          <w:sz w:val="18"/>
          <w:szCs w:val="18"/>
          <w:lang w:eastAsia="zh-CN"/>
        </w:rPr>
        <w:t xml:space="preserve"> serving channel, </w:t>
      </w:r>
      <w:r>
        <w:rPr>
          <w:rFonts w:eastAsia="宋体" w:hint="eastAsia"/>
          <w:sz w:val="18"/>
          <w:szCs w:val="18"/>
          <w:lang w:val="en-US" w:eastAsia="zh-CN"/>
        </w:rPr>
        <w:t>HetNet</w:t>
      </w:r>
    </w:p>
    <w:p w:rsidR="004F3C55" w:rsidRDefault="004F3C55" w:rsidP="004F3C55">
      <w:pPr>
        <w:pStyle w:val="a0"/>
      </w:pPr>
    </w:p>
    <w:p w:rsidR="004F3C55" w:rsidRDefault="00D31033" w:rsidP="004F3C55">
      <w:pPr>
        <w:pStyle w:val="a0"/>
        <w:rPr>
          <w:rFonts w:eastAsiaTheme="minorEastAsia"/>
          <w:lang w:eastAsia="zh-CN"/>
        </w:rPr>
      </w:pPr>
      <w:r>
        <w:rPr>
          <w:rFonts w:eastAsia="宋体"/>
          <w:noProof/>
          <w:szCs w:val="21"/>
          <w:lang w:val="en-US" w:eastAsia="zh-CN"/>
        </w:rPr>
        <w:drawing>
          <wp:inline distT="0" distB="0" distL="0" distR="0" wp14:anchorId="49412CD4" wp14:editId="64618C64">
            <wp:extent cx="2758757" cy="1584000"/>
            <wp:effectExtent l="0" t="0" r="381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758757" cy="1584000"/>
                    </a:xfrm>
                    <a:prstGeom prst="rect">
                      <a:avLst/>
                    </a:prstGeom>
                    <a:noFill/>
                  </pic:spPr>
                </pic:pic>
              </a:graphicData>
            </a:graphic>
          </wp:inline>
        </w:drawing>
      </w:r>
      <w:r w:rsidRPr="00D31033">
        <w:rPr>
          <w:rFonts w:eastAsia="宋体"/>
          <w:noProof/>
          <w:szCs w:val="21"/>
        </w:rPr>
        <w:t xml:space="preserve"> </w:t>
      </w:r>
      <w:r>
        <w:rPr>
          <w:rFonts w:eastAsia="宋体" w:hint="eastAsia"/>
          <w:noProof/>
          <w:szCs w:val="21"/>
          <w:lang w:eastAsia="zh-CN"/>
        </w:rPr>
        <w:t xml:space="preserve">  </w:t>
      </w:r>
      <w:r>
        <w:rPr>
          <w:rFonts w:eastAsia="宋体"/>
          <w:noProof/>
          <w:szCs w:val="21"/>
          <w:lang w:val="en-US" w:eastAsia="zh-CN"/>
        </w:rPr>
        <w:drawing>
          <wp:inline distT="0" distB="0" distL="0" distR="0" wp14:anchorId="744F39D2" wp14:editId="1E6A1837">
            <wp:extent cx="2758757" cy="1584000"/>
            <wp:effectExtent l="0" t="0" r="381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758757" cy="1584000"/>
                    </a:xfrm>
                    <a:prstGeom prst="rect">
                      <a:avLst/>
                    </a:prstGeom>
                    <a:noFill/>
                  </pic:spPr>
                </pic:pic>
              </a:graphicData>
            </a:graphic>
          </wp:inline>
        </w:drawing>
      </w:r>
    </w:p>
    <w:p w:rsidR="00D31033" w:rsidRDefault="00D31033" w:rsidP="00D31033">
      <w:pPr>
        <w:pStyle w:val="a0"/>
        <w:tabs>
          <w:tab w:val="left" w:pos="7797"/>
        </w:tabs>
        <w:adjustRightInd w:val="0"/>
        <w:snapToGrid w:val="0"/>
        <w:spacing w:before="120"/>
        <w:jc w:val="center"/>
        <w:rPr>
          <w:rFonts w:eastAsia="宋体"/>
          <w:sz w:val="18"/>
          <w:szCs w:val="18"/>
          <w:lang w:val="en-US" w:eastAsia="zh-CN"/>
        </w:rPr>
      </w:pPr>
      <w:r w:rsidRPr="009835E1">
        <w:rPr>
          <w:rFonts w:eastAsia="宋体" w:hint="eastAsia"/>
          <w:sz w:val="18"/>
          <w:szCs w:val="18"/>
          <w:lang w:val="en-US" w:eastAsia="zh-CN"/>
        </w:rPr>
        <w:t xml:space="preserve">Case </w:t>
      </w:r>
      <w:r>
        <w:rPr>
          <w:rFonts w:eastAsia="宋体" w:hint="eastAsia"/>
          <w:sz w:val="18"/>
          <w:szCs w:val="18"/>
          <w:lang w:val="en-US" w:eastAsia="zh-CN"/>
        </w:rPr>
        <w:t>3</w:t>
      </w:r>
      <w:r w:rsidRPr="009835E1">
        <w:rPr>
          <w:rFonts w:eastAsia="宋体" w:hint="eastAsia"/>
          <w:sz w:val="18"/>
          <w:szCs w:val="18"/>
          <w:lang w:val="en-US" w:eastAsia="zh-CN"/>
        </w:rPr>
        <w:t>: 1T</w:t>
      </w:r>
      <w:r>
        <w:rPr>
          <w:rFonts w:eastAsia="宋体" w:hint="eastAsia"/>
          <w:sz w:val="18"/>
          <w:szCs w:val="18"/>
          <w:lang w:val="en-US" w:eastAsia="zh-CN"/>
        </w:rPr>
        <w:t>4</w:t>
      </w:r>
      <w:r w:rsidRPr="009835E1">
        <w:rPr>
          <w:rFonts w:eastAsia="宋体" w:hint="eastAsia"/>
          <w:sz w:val="18"/>
          <w:szCs w:val="18"/>
          <w:lang w:val="en-US" w:eastAsia="zh-CN"/>
        </w:rPr>
        <w:t xml:space="preserve">R, </w:t>
      </w:r>
      <w:r w:rsidRPr="00D31033">
        <w:rPr>
          <w:rFonts w:eastAsia="宋体" w:hint="eastAsia"/>
          <w:sz w:val="18"/>
          <w:szCs w:val="18"/>
          <w:lang w:val="en-US" w:eastAsia="zh-CN"/>
        </w:rPr>
        <w:t xml:space="preserve">EVA70 serving channel, </w:t>
      </w:r>
      <w:r w:rsidRPr="009835E1">
        <w:rPr>
          <w:rFonts w:eastAsia="宋体" w:hint="eastAsia"/>
          <w:sz w:val="18"/>
          <w:szCs w:val="18"/>
          <w:lang w:val="en-US" w:eastAsia="zh-CN"/>
        </w:rPr>
        <w:t>HomNet</w:t>
      </w:r>
      <w:r>
        <w:rPr>
          <w:rFonts w:eastAsia="宋体" w:hint="eastAsia"/>
          <w:sz w:val="18"/>
          <w:szCs w:val="18"/>
          <w:lang w:val="en-US" w:eastAsia="zh-CN"/>
        </w:rPr>
        <w:t xml:space="preserve">              </w:t>
      </w:r>
      <w:r w:rsidRPr="009835E1">
        <w:rPr>
          <w:rFonts w:eastAsia="宋体" w:hint="eastAsia"/>
          <w:sz w:val="18"/>
          <w:szCs w:val="18"/>
          <w:lang w:val="en-US" w:eastAsia="zh-CN"/>
        </w:rPr>
        <w:t xml:space="preserve">Case </w:t>
      </w:r>
      <w:r>
        <w:rPr>
          <w:rFonts w:eastAsia="宋体" w:hint="eastAsia"/>
          <w:sz w:val="18"/>
          <w:szCs w:val="18"/>
          <w:lang w:val="en-US" w:eastAsia="zh-CN"/>
        </w:rPr>
        <w:t>4</w:t>
      </w:r>
      <w:r w:rsidRPr="009835E1">
        <w:rPr>
          <w:rFonts w:eastAsia="宋体" w:hint="eastAsia"/>
          <w:sz w:val="18"/>
          <w:szCs w:val="18"/>
          <w:lang w:val="en-US" w:eastAsia="zh-CN"/>
        </w:rPr>
        <w:t>: 1T</w:t>
      </w:r>
      <w:r>
        <w:rPr>
          <w:rFonts w:eastAsia="宋体" w:hint="eastAsia"/>
          <w:sz w:val="18"/>
          <w:szCs w:val="18"/>
          <w:lang w:val="en-US" w:eastAsia="zh-CN"/>
        </w:rPr>
        <w:t>4</w:t>
      </w:r>
      <w:r w:rsidRPr="009835E1">
        <w:rPr>
          <w:rFonts w:eastAsia="宋体" w:hint="eastAsia"/>
          <w:sz w:val="18"/>
          <w:szCs w:val="18"/>
          <w:lang w:val="en-US" w:eastAsia="zh-CN"/>
        </w:rPr>
        <w:t xml:space="preserve">R, </w:t>
      </w:r>
      <w:r w:rsidRPr="00D31033">
        <w:rPr>
          <w:rFonts w:eastAsia="宋体"/>
          <w:sz w:val="18"/>
          <w:szCs w:val="18"/>
          <w:lang w:val="en-US" w:eastAsia="zh-CN"/>
        </w:rPr>
        <w:t>EPA5</w:t>
      </w:r>
      <w:r w:rsidRPr="00D31033">
        <w:rPr>
          <w:rFonts w:eastAsia="宋体" w:hint="eastAsia"/>
          <w:sz w:val="18"/>
          <w:szCs w:val="18"/>
          <w:lang w:val="en-US" w:eastAsia="zh-CN"/>
        </w:rPr>
        <w:t xml:space="preserve"> serving cha</w:t>
      </w:r>
      <w:r>
        <w:rPr>
          <w:rFonts w:eastAsia="宋体" w:hint="eastAsia"/>
          <w:sz w:val="18"/>
          <w:szCs w:val="18"/>
          <w:lang w:val="en-US" w:eastAsia="zh-CN"/>
        </w:rPr>
        <w:t>n</w:t>
      </w:r>
      <w:r w:rsidRPr="00D31033">
        <w:rPr>
          <w:rFonts w:eastAsia="宋体" w:hint="eastAsia"/>
          <w:sz w:val="18"/>
          <w:szCs w:val="18"/>
          <w:lang w:val="en-US" w:eastAsia="zh-CN"/>
        </w:rPr>
        <w:t xml:space="preserve">nel, </w:t>
      </w:r>
      <w:r>
        <w:rPr>
          <w:rFonts w:eastAsia="宋体" w:hint="eastAsia"/>
          <w:sz w:val="18"/>
          <w:szCs w:val="18"/>
          <w:lang w:val="en-US" w:eastAsia="zh-CN"/>
        </w:rPr>
        <w:t>HetNet</w:t>
      </w:r>
    </w:p>
    <w:p w:rsidR="00D31033" w:rsidRPr="009835E1" w:rsidRDefault="00D31033" w:rsidP="00D31033">
      <w:pPr>
        <w:pStyle w:val="a0"/>
        <w:tabs>
          <w:tab w:val="left" w:pos="7797"/>
        </w:tabs>
        <w:adjustRightInd w:val="0"/>
        <w:snapToGrid w:val="0"/>
        <w:spacing w:before="120"/>
        <w:jc w:val="center"/>
        <w:rPr>
          <w:rFonts w:eastAsia="宋体"/>
          <w:sz w:val="18"/>
          <w:szCs w:val="18"/>
          <w:lang w:val="en-US" w:eastAsia="zh-CN"/>
        </w:rPr>
      </w:pPr>
    </w:p>
    <w:p w:rsidR="00D31033" w:rsidRPr="00D31033" w:rsidRDefault="00D31033" w:rsidP="00D31033">
      <w:pPr>
        <w:pStyle w:val="a0"/>
        <w:jc w:val="center"/>
        <w:rPr>
          <w:rFonts w:eastAsiaTheme="minorEastAsia"/>
          <w:lang w:val="en-US" w:eastAsia="zh-CN"/>
        </w:rPr>
      </w:pPr>
      <w:r>
        <w:rPr>
          <w:rFonts w:eastAsia="宋体"/>
          <w:noProof/>
          <w:szCs w:val="21"/>
          <w:lang w:val="en-US" w:eastAsia="zh-CN"/>
        </w:rPr>
        <w:drawing>
          <wp:inline distT="0" distB="0" distL="0" distR="0" wp14:anchorId="04F08798" wp14:editId="1A8E8B64">
            <wp:extent cx="2758757" cy="1584000"/>
            <wp:effectExtent l="0" t="0" r="381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758757" cy="1584000"/>
                    </a:xfrm>
                    <a:prstGeom prst="rect">
                      <a:avLst/>
                    </a:prstGeom>
                    <a:noFill/>
                  </pic:spPr>
                </pic:pic>
              </a:graphicData>
            </a:graphic>
          </wp:inline>
        </w:drawing>
      </w:r>
      <w:r>
        <w:rPr>
          <w:rFonts w:eastAsia="宋体" w:hint="eastAsia"/>
          <w:noProof/>
          <w:szCs w:val="21"/>
          <w:lang w:eastAsia="zh-CN"/>
        </w:rPr>
        <w:t xml:space="preserve">   </w:t>
      </w:r>
      <w:r>
        <w:rPr>
          <w:rFonts w:eastAsia="宋体"/>
          <w:noProof/>
          <w:szCs w:val="21"/>
          <w:lang w:val="en-US" w:eastAsia="zh-CN"/>
        </w:rPr>
        <w:drawing>
          <wp:inline distT="0" distB="0" distL="0" distR="0" wp14:anchorId="6622A877" wp14:editId="5AA5C920">
            <wp:extent cx="2758757" cy="1584000"/>
            <wp:effectExtent l="0" t="0" r="381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758757" cy="1584000"/>
                    </a:xfrm>
                    <a:prstGeom prst="rect">
                      <a:avLst/>
                    </a:prstGeom>
                    <a:noFill/>
                  </pic:spPr>
                </pic:pic>
              </a:graphicData>
            </a:graphic>
          </wp:inline>
        </w:drawing>
      </w:r>
    </w:p>
    <w:p w:rsidR="00D31033" w:rsidRPr="009835E1" w:rsidRDefault="00D31033" w:rsidP="00D31033">
      <w:pPr>
        <w:pStyle w:val="a0"/>
        <w:tabs>
          <w:tab w:val="left" w:pos="7797"/>
        </w:tabs>
        <w:adjustRightInd w:val="0"/>
        <w:snapToGrid w:val="0"/>
        <w:spacing w:before="120"/>
        <w:jc w:val="center"/>
        <w:rPr>
          <w:rFonts w:eastAsia="宋体"/>
          <w:sz w:val="18"/>
          <w:szCs w:val="18"/>
          <w:lang w:val="en-US" w:eastAsia="zh-CN"/>
        </w:rPr>
      </w:pPr>
      <w:r w:rsidRPr="009835E1">
        <w:rPr>
          <w:rFonts w:eastAsia="宋体" w:hint="eastAsia"/>
          <w:sz w:val="18"/>
          <w:szCs w:val="18"/>
          <w:lang w:val="en-US" w:eastAsia="zh-CN"/>
        </w:rPr>
        <w:t xml:space="preserve">Case </w:t>
      </w:r>
      <w:r>
        <w:rPr>
          <w:rFonts w:eastAsia="宋体" w:hint="eastAsia"/>
          <w:sz w:val="18"/>
          <w:szCs w:val="18"/>
          <w:lang w:val="en-US" w:eastAsia="zh-CN"/>
        </w:rPr>
        <w:t>5</w:t>
      </w:r>
      <w:r w:rsidRPr="009835E1">
        <w:rPr>
          <w:rFonts w:eastAsia="宋体" w:hint="eastAsia"/>
          <w:sz w:val="18"/>
          <w:szCs w:val="18"/>
          <w:lang w:val="en-US" w:eastAsia="zh-CN"/>
        </w:rPr>
        <w:t>: 1T</w:t>
      </w:r>
      <w:r>
        <w:rPr>
          <w:rFonts w:eastAsia="宋体" w:hint="eastAsia"/>
          <w:sz w:val="18"/>
          <w:szCs w:val="18"/>
          <w:lang w:val="en-US" w:eastAsia="zh-CN"/>
        </w:rPr>
        <w:t>8</w:t>
      </w:r>
      <w:r w:rsidRPr="009835E1">
        <w:rPr>
          <w:rFonts w:eastAsia="宋体" w:hint="eastAsia"/>
          <w:sz w:val="18"/>
          <w:szCs w:val="18"/>
          <w:lang w:val="en-US" w:eastAsia="zh-CN"/>
        </w:rPr>
        <w:t xml:space="preserve">R, </w:t>
      </w:r>
      <w:r w:rsidRPr="00D31033">
        <w:rPr>
          <w:rFonts w:eastAsia="宋体" w:hint="eastAsia"/>
          <w:sz w:val="18"/>
          <w:szCs w:val="18"/>
          <w:lang w:val="en-US" w:eastAsia="zh-CN"/>
        </w:rPr>
        <w:t xml:space="preserve">EVA70 serving channel, </w:t>
      </w:r>
      <w:r w:rsidRPr="009835E1">
        <w:rPr>
          <w:rFonts w:eastAsia="宋体" w:hint="eastAsia"/>
          <w:sz w:val="18"/>
          <w:szCs w:val="18"/>
          <w:lang w:val="en-US" w:eastAsia="zh-CN"/>
        </w:rPr>
        <w:t>HomNet</w:t>
      </w:r>
      <w:r>
        <w:rPr>
          <w:rFonts w:eastAsia="宋体" w:hint="eastAsia"/>
          <w:sz w:val="18"/>
          <w:szCs w:val="18"/>
          <w:lang w:val="en-US" w:eastAsia="zh-CN"/>
        </w:rPr>
        <w:t xml:space="preserve">             </w:t>
      </w:r>
      <w:r w:rsidRPr="009835E1">
        <w:rPr>
          <w:rFonts w:eastAsia="宋体" w:hint="eastAsia"/>
          <w:sz w:val="18"/>
          <w:szCs w:val="18"/>
          <w:lang w:val="en-US" w:eastAsia="zh-CN"/>
        </w:rPr>
        <w:t xml:space="preserve">Case </w:t>
      </w:r>
      <w:r>
        <w:rPr>
          <w:rFonts w:eastAsia="宋体" w:hint="eastAsia"/>
          <w:sz w:val="18"/>
          <w:szCs w:val="18"/>
          <w:lang w:val="en-US" w:eastAsia="zh-CN"/>
        </w:rPr>
        <w:t>6</w:t>
      </w:r>
      <w:r w:rsidRPr="009835E1">
        <w:rPr>
          <w:rFonts w:eastAsia="宋体" w:hint="eastAsia"/>
          <w:sz w:val="18"/>
          <w:szCs w:val="18"/>
          <w:lang w:val="en-US" w:eastAsia="zh-CN"/>
        </w:rPr>
        <w:t>: 1T</w:t>
      </w:r>
      <w:r>
        <w:rPr>
          <w:rFonts w:eastAsia="宋体" w:hint="eastAsia"/>
          <w:sz w:val="18"/>
          <w:szCs w:val="18"/>
          <w:lang w:val="en-US" w:eastAsia="zh-CN"/>
        </w:rPr>
        <w:t>8</w:t>
      </w:r>
      <w:r w:rsidRPr="009835E1">
        <w:rPr>
          <w:rFonts w:eastAsia="宋体" w:hint="eastAsia"/>
          <w:sz w:val="18"/>
          <w:szCs w:val="18"/>
          <w:lang w:val="en-US" w:eastAsia="zh-CN"/>
        </w:rPr>
        <w:t xml:space="preserve">R, </w:t>
      </w:r>
      <w:r w:rsidRPr="00D31033">
        <w:rPr>
          <w:rFonts w:eastAsia="宋体"/>
          <w:sz w:val="18"/>
          <w:szCs w:val="18"/>
          <w:lang w:val="en-US" w:eastAsia="zh-CN"/>
        </w:rPr>
        <w:t>EPA5</w:t>
      </w:r>
      <w:r w:rsidRPr="00D31033">
        <w:rPr>
          <w:rFonts w:eastAsia="宋体" w:hint="eastAsia"/>
          <w:sz w:val="18"/>
          <w:szCs w:val="18"/>
          <w:lang w:val="en-US" w:eastAsia="zh-CN"/>
        </w:rPr>
        <w:t xml:space="preserve"> serving cha</w:t>
      </w:r>
      <w:r>
        <w:rPr>
          <w:rFonts w:eastAsia="宋体" w:hint="eastAsia"/>
          <w:sz w:val="18"/>
          <w:szCs w:val="18"/>
          <w:lang w:val="en-US" w:eastAsia="zh-CN"/>
        </w:rPr>
        <w:t>n</w:t>
      </w:r>
      <w:r w:rsidRPr="00D31033">
        <w:rPr>
          <w:rFonts w:eastAsia="宋体" w:hint="eastAsia"/>
          <w:sz w:val="18"/>
          <w:szCs w:val="18"/>
          <w:lang w:val="en-US" w:eastAsia="zh-CN"/>
        </w:rPr>
        <w:t xml:space="preserve">nel, </w:t>
      </w:r>
      <w:r>
        <w:rPr>
          <w:rFonts w:eastAsia="宋体" w:hint="eastAsia"/>
          <w:sz w:val="18"/>
          <w:szCs w:val="18"/>
          <w:lang w:val="en-US" w:eastAsia="zh-CN"/>
        </w:rPr>
        <w:t>HetNet</w:t>
      </w:r>
    </w:p>
    <w:p w:rsidR="00D31033" w:rsidRDefault="00D31033" w:rsidP="005A5536">
      <w:pPr>
        <w:pStyle w:val="a0"/>
        <w:snapToGrid w:val="0"/>
        <w:spacing w:beforeLines="50" w:before="120"/>
        <w:jc w:val="center"/>
        <w:rPr>
          <w:rFonts w:eastAsia="宋体"/>
          <w:sz w:val="18"/>
          <w:szCs w:val="18"/>
          <w:lang w:val="en-US" w:eastAsia="zh-CN"/>
        </w:rPr>
      </w:pPr>
      <w:r w:rsidRPr="008F7C37">
        <w:rPr>
          <w:rFonts w:eastAsia="宋体" w:hint="eastAsia"/>
          <w:sz w:val="18"/>
          <w:szCs w:val="18"/>
          <w:lang w:val="en-US" w:eastAsia="zh-CN"/>
        </w:rPr>
        <w:t xml:space="preserve">Figure </w:t>
      </w:r>
      <w:r>
        <w:rPr>
          <w:rFonts w:eastAsia="宋体" w:hint="eastAsia"/>
          <w:sz w:val="18"/>
          <w:szCs w:val="18"/>
          <w:lang w:val="en-US" w:eastAsia="zh-CN"/>
        </w:rPr>
        <w:t>6</w:t>
      </w:r>
      <w:r w:rsidRPr="008F7C37">
        <w:rPr>
          <w:rFonts w:eastAsia="宋体" w:hint="eastAsia"/>
          <w:sz w:val="18"/>
          <w:szCs w:val="18"/>
          <w:lang w:val="en-US" w:eastAsia="zh-CN"/>
        </w:rPr>
        <w:t xml:space="preserve">: </w:t>
      </w:r>
      <w:r w:rsidRPr="00D31033">
        <w:rPr>
          <w:rFonts w:eastAsia="宋体"/>
          <w:sz w:val="18"/>
          <w:szCs w:val="18"/>
          <w:lang w:val="en-US" w:eastAsia="zh-CN"/>
        </w:rPr>
        <w:t xml:space="preserve">Link results for methodology </w:t>
      </w:r>
      <w:r>
        <w:rPr>
          <w:rFonts w:eastAsia="宋体" w:hint="eastAsia"/>
          <w:sz w:val="18"/>
          <w:szCs w:val="18"/>
          <w:lang w:val="en-US" w:eastAsia="zh-CN"/>
        </w:rPr>
        <w:t>2</w:t>
      </w:r>
    </w:p>
    <w:p w:rsidR="00CA6D37" w:rsidRPr="00BD63CA" w:rsidRDefault="00CA6D37" w:rsidP="00CA6D37">
      <w:pPr>
        <w:pStyle w:val="a0"/>
        <w:snapToGrid w:val="0"/>
        <w:spacing w:beforeLines="100" w:before="240"/>
        <w:rPr>
          <w:rFonts w:eastAsia="宋体"/>
          <w:i/>
          <w:sz w:val="21"/>
          <w:szCs w:val="21"/>
          <w:lang w:val="en-US" w:eastAsia="zh-CN"/>
        </w:rPr>
      </w:pPr>
      <w:r>
        <w:rPr>
          <w:rFonts w:eastAsia="宋体" w:hint="eastAsia"/>
          <w:b/>
          <w:i/>
          <w:sz w:val="21"/>
          <w:szCs w:val="21"/>
          <w:lang w:val="en-US" w:eastAsia="zh-CN"/>
        </w:rPr>
        <w:t>Observation</w:t>
      </w:r>
      <w:r w:rsidRPr="00AC7C16">
        <w:rPr>
          <w:rFonts w:eastAsia="宋体" w:hint="eastAsia"/>
          <w:b/>
          <w:i/>
          <w:sz w:val="21"/>
          <w:szCs w:val="21"/>
          <w:lang w:val="en-US" w:eastAsia="zh-CN"/>
        </w:rPr>
        <w:t xml:space="preserve"> </w:t>
      </w:r>
      <w:r>
        <w:rPr>
          <w:rFonts w:eastAsia="宋体" w:hint="eastAsia"/>
          <w:b/>
          <w:i/>
          <w:sz w:val="21"/>
          <w:szCs w:val="21"/>
          <w:lang w:val="en-US" w:eastAsia="zh-CN"/>
        </w:rPr>
        <w:t>2</w:t>
      </w:r>
      <w:r w:rsidRPr="00AC7C16">
        <w:rPr>
          <w:rFonts w:eastAsia="宋体" w:hint="eastAsia"/>
          <w:b/>
          <w:i/>
          <w:sz w:val="21"/>
          <w:szCs w:val="21"/>
          <w:lang w:val="en-US" w:eastAsia="zh-CN"/>
        </w:rPr>
        <w:t>:</w:t>
      </w:r>
      <w:r>
        <w:rPr>
          <w:rFonts w:eastAsia="宋体" w:hint="eastAsia"/>
          <w:b/>
          <w:i/>
          <w:sz w:val="21"/>
          <w:szCs w:val="21"/>
          <w:lang w:val="en-US" w:eastAsia="zh-CN"/>
        </w:rPr>
        <w:t xml:space="preserve"> </w:t>
      </w:r>
      <w:r>
        <w:rPr>
          <w:rFonts w:eastAsia="宋体" w:hint="eastAsia"/>
          <w:i/>
          <w:sz w:val="21"/>
          <w:szCs w:val="21"/>
          <w:lang w:val="en-US" w:eastAsia="zh-CN"/>
        </w:rPr>
        <w:t xml:space="preserve">When using </w:t>
      </w:r>
      <w:r w:rsidRPr="00CA6D37">
        <w:rPr>
          <w:rFonts w:eastAsia="宋体"/>
          <w:i/>
          <w:sz w:val="21"/>
          <w:szCs w:val="21"/>
          <w:lang w:val="en-US" w:eastAsia="zh-CN"/>
        </w:rPr>
        <w:t xml:space="preserve">methodology </w:t>
      </w:r>
      <w:r>
        <w:rPr>
          <w:rFonts w:eastAsia="宋体" w:hint="eastAsia"/>
          <w:i/>
          <w:sz w:val="21"/>
          <w:szCs w:val="21"/>
          <w:lang w:val="en-US" w:eastAsia="zh-CN"/>
        </w:rPr>
        <w:t xml:space="preserve">2, MMSE-IRC performance </w:t>
      </w:r>
      <w:r w:rsidRPr="00B71A80">
        <w:rPr>
          <w:rFonts w:eastAsia="宋体"/>
          <w:i/>
          <w:sz w:val="21"/>
          <w:szCs w:val="21"/>
          <w:lang w:val="en-US" w:eastAsia="zh-CN"/>
        </w:rPr>
        <w:t>in asynchronous scenario</w:t>
      </w:r>
      <w:r>
        <w:rPr>
          <w:rFonts w:eastAsia="宋体" w:hint="eastAsia"/>
          <w:i/>
          <w:sz w:val="21"/>
          <w:szCs w:val="21"/>
          <w:lang w:val="en-US" w:eastAsia="zh-CN"/>
        </w:rPr>
        <w:t xml:space="preserve"> is very close to that in </w:t>
      </w:r>
      <w:r w:rsidRPr="00B71A80">
        <w:rPr>
          <w:rFonts w:eastAsia="宋体"/>
          <w:i/>
          <w:sz w:val="21"/>
          <w:szCs w:val="21"/>
          <w:lang w:val="en-US" w:eastAsia="zh-CN"/>
        </w:rPr>
        <w:t>synchronous scenario</w:t>
      </w:r>
      <w:r>
        <w:rPr>
          <w:rFonts w:eastAsia="宋体"/>
          <w:i/>
          <w:sz w:val="21"/>
          <w:szCs w:val="21"/>
          <w:lang w:val="en-US" w:eastAsia="zh-CN"/>
        </w:rPr>
        <w:t>.</w:t>
      </w:r>
    </w:p>
    <w:p w:rsidR="00601E23" w:rsidRPr="00CA6D37" w:rsidRDefault="00601E23" w:rsidP="00601E23">
      <w:pPr>
        <w:pStyle w:val="a0"/>
        <w:rPr>
          <w:rFonts w:eastAsiaTheme="minorEastAsia"/>
          <w:lang w:val="en-US" w:eastAsia="zh-CN"/>
        </w:rPr>
      </w:pPr>
    </w:p>
    <w:p w:rsidR="00ED3E9C" w:rsidRDefault="00AF2586" w:rsidP="00ED3E9C">
      <w:pPr>
        <w:pStyle w:val="20"/>
        <w:tabs>
          <w:tab w:val="num" w:pos="567"/>
        </w:tabs>
        <w:spacing w:before="180" w:after="180"/>
        <w:ind w:left="682" w:hangingChars="283" w:hanging="682"/>
        <w:rPr>
          <w:rFonts w:ascii="Times New Roman" w:eastAsia="宋体" w:hAnsi="Times New Roman"/>
          <w:sz w:val="24"/>
          <w:szCs w:val="24"/>
          <w:lang w:val="en-US" w:eastAsia="zh-CN"/>
        </w:rPr>
      </w:pPr>
      <w:r>
        <w:rPr>
          <w:rFonts w:ascii="Times New Roman" w:eastAsia="宋体" w:hAnsi="Times New Roman" w:hint="eastAsia"/>
          <w:sz w:val="24"/>
          <w:szCs w:val="24"/>
          <w:lang w:val="en-US" w:eastAsia="zh-CN"/>
        </w:rPr>
        <w:t>3</w:t>
      </w:r>
      <w:r w:rsidR="00ED3E9C">
        <w:rPr>
          <w:rFonts w:ascii="Times New Roman" w:eastAsia="宋体" w:hAnsi="Times New Roman"/>
          <w:sz w:val="24"/>
          <w:szCs w:val="24"/>
          <w:lang w:val="en-US" w:eastAsia="zh-CN"/>
        </w:rPr>
        <w:t>.</w:t>
      </w:r>
      <w:r w:rsidR="00765DDB">
        <w:rPr>
          <w:rFonts w:ascii="Times New Roman" w:eastAsia="宋体" w:hAnsi="Times New Roman" w:hint="eastAsia"/>
          <w:sz w:val="24"/>
          <w:szCs w:val="24"/>
          <w:lang w:val="en-US" w:eastAsia="zh-CN"/>
        </w:rPr>
        <w:t>4</w:t>
      </w:r>
      <w:r w:rsidR="00ED3E9C">
        <w:rPr>
          <w:rFonts w:ascii="Times New Roman" w:eastAsia="宋体" w:hAnsi="Times New Roman" w:hint="eastAsia"/>
          <w:sz w:val="24"/>
          <w:szCs w:val="24"/>
          <w:lang w:val="en-US" w:eastAsia="zh-CN"/>
        </w:rPr>
        <w:tab/>
      </w:r>
      <w:r w:rsidR="00ED3E9C" w:rsidRPr="00450BC5">
        <w:rPr>
          <w:rFonts w:ascii="Times New Roman" w:eastAsia="宋体" w:hAnsi="Times New Roman"/>
          <w:sz w:val="24"/>
          <w:szCs w:val="24"/>
          <w:lang w:val="en-US" w:eastAsia="zh-CN"/>
        </w:rPr>
        <w:t xml:space="preserve">Link results for methodology </w:t>
      </w:r>
      <w:r w:rsidR="00ED3E9C">
        <w:rPr>
          <w:rFonts w:ascii="Times New Roman" w:eastAsia="宋体" w:hAnsi="Times New Roman" w:hint="eastAsia"/>
          <w:sz w:val="24"/>
          <w:szCs w:val="24"/>
          <w:lang w:val="en-US" w:eastAsia="zh-CN"/>
        </w:rPr>
        <w:t>3</w:t>
      </w:r>
    </w:p>
    <w:p w:rsidR="006A63A0" w:rsidRDefault="006A63A0" w:rsidP="006A63A0">
      <w:pPr>
        <w:pStyle w:val="a0"/>
        <w:snapToGrid w:val="0"/>
        <w:rPr>
          <w:rFonts w:eastAsia="宋体"/>
          <w:sz w:val="21"/>
          <w:szCs w:val="21"/>
          <w:lang w:val="en-US" w:eastAsia="zh-CN"/>
        </w:rPr>
      </w:pPr>
      <w:r>
        <w:rPr>
          <w:rFonts w:eastAsia="宋体" w:hint="eastAsia"/>
          <w:sz w:val="21"/>
          <w:szCs w:val="21"/>
          <w:lang w:val="en-US" w:eastAsia="zh-CN"/>
        </w:rPr>
        <w:t xml:space="preserve">The link level simulation results </w:t>
      </w:r>
      <w:r w:rsidRPr="00D31033">
        <w:rPr>
          <w:rFonts w:eastAsia="宋体"/>
          <w:sz w:val="21"/>
          <w:szCs w:val="21"/>
          <w:lang w:val="en-US" w:eastAsia="zh-CN"/>
        </w:rPr>
        <w:t xml:space="preserve">for methodology </w:t>
      </w:r>
      <w:r>
        <w:rPr>
          <w:rFonts w:eastAsia="宋体" w:hint="eastAsia"/>
          <w:sz w:val="21"/>
          <w:szCs w:val="21"/>
          <w:lang w:val="en-US" w:eastAsia="zh-CN"/>
        </w:rPr>
        <w:t xml:space="preserve">3 are given in Figure 7. </w:t>
      </w:r>
    </w:p>
    <w:p w:rsidR="003E5885" w:rsidRDefault="00A87F67" w:rsidP="00A87F67">
      <w:pPr>
        <w:pStyle w:val="a0"/>
        <w:snapToGrid w:val="0"/>
        <w:jc w:val="center"/>
        <w:rPr>
          <w:rFonts w:eastAsia="宋体"/>
          <w:sz w:val="21"/>
          <w:szCs w:val="21"/>
          <w:lang w:val="en-US" w:eastAsia="zh-CN"/>
        </w:rPr>
      </w:pPr>
      <w:r>
        <w:rPr>
          <w:rFonts w:eastAsia="宋体"/>
          <w:noProof/>
          <w:sz w:val="21"/>
          <w:szCs w:val="21"/>
          <w:lang w:val="en-US" w:eastAsia="zh-CN"/>
        </w:rPr>
        <w:drawing>
          <wp:inline distT="0" distB="0" distL="0" distR="0" wp14:anchorId="4B71A636">
            <wp:extent cx="2758757" cy="1584000"/>
            <wp:effectExtent l="0" t="0" r="381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758757" cy="1584000"/>
                    </a:xfrm>
                    <a:prstGeom prst="rect">
                      <a:avLst/>
                    </a:prstGeom>
                    <a:noFill/>
                  </pic:spPr>
                </pic:pic>
              </a:graphicData>
            </a:graphic>
          </wp:inline>
        </w:drawing>
      </w:r>
      <w:r>
        <w:rPr>
          <w:rFonts w:eastAsia="宋体" w:hint="eastAsia"/>
          <w:noProof/>
          <w:sz w:val="21"/>
          <w:szCs w:val="21"/>
          <w:lang w:val="en-US" w:eastAsia="zh-CN"/>
        </w:rPr>
        <w:t xml:space="preserve">   </w:t>
      </w:r>
      <w:r w:rsidR="003E5885">
        <w:rPr>
          <w:rFonts w:eastAsia="宋体"/>
          <w:noProof/>
          <w:sz w:val="21"/>
          <w:szCs w:val="21"/>
          <w:lang w:val="en-US" w:eastAsia="zh-CN"/>
        </w:rPr>
        <w:drawing>
          <wp:inline distT="0" distB="0" distL="0" distR="0" wp14:anchorId="49E5BA6C">
            <wp:extent cx="2763672" cy="1586822"/>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777203" cy="1594591"/>
                    </a:xfrm>
                    <a:prstGeom prst="rect">
                      <a:avLst/>
                    </a:prstGeom>
                    <a:noFill/>
                  </pic:spPr>
                </pic:pic>
              </a:graphicData>
            </a:graphic>
          </wp:inline>
        </w:drawing>
      </w:r>
    </w:p>
    <w:p w:rsidR="006A63A0" w:rsidRDefault="006A63A0" w:rsidP="006A63A0">
      <w:pPr>
        <w:pStyle w:val="a0"/>
        <w:adjustRightInd w:val="0"/>
        <w:snapToGrid w:val="0"/>
        <w:spacing w:before="120"/>
        <w:jc w:val="center"/>
        <w:rPr>
          <w:rFonts w:eastAsia="宋体"/>
          <w:sz w:val="18"/>
          <w:szCs w:val="18"/>
          <w:lang w:val="en-US" w:eastAsia="zh-CN"/>
        </w:rPr>
      </w:pPr>
      <w:r w:rsidRPr="009835E1">
        <w:rPr>
          <w:rFonts w:eastAsia="宋体" w:hint="eastAsia"/>
          <w:sz w:val="18"/>
          <w:szCs w:val="18"/>
          <w:lang w:val="en-US" w:eastAsia="zh-CN"/>
        </w:rPr>
        <w:t xml:space="preserve">Case 1: 1T2R, </w:t>
      </w:r>
      <w:r w:rsidRPr="008740E8">
        <w:rPr>
          <w:rFonts w:eastAsia="宋体" w:hint="eastAsia"/>
          <w:color w:val="000000"/>
          <w:sz w:val="18"/>
          <w:szCs w:val="18"/>
          <w:lang w:eastAsia="zh-CN"/>
        </w:rPr>
        <w:t>EVA70</w:t>
      </w:r>
      <w:r>
        <w:rPr>
          <w:rFonts w:eastAsia="宋体" w:hint="eastAsia"/>
          <w:color w:val="000000"/>
          <w:sz w:val="18"/>
          <w:szCs w:val="18"/>
          <w:lang w:eastAsia="zh-CN"/>
        </w:rPr>
        <w:t xml:space="preserve"> serving channel, </w:t>
      </w:r>
      <w:r w:rsidRPr="009835E1">
        <w:rPr>
          <w:rFonts w:eastAsia="宋体" w:hint="eastAsia"/>
          <w:sz w:val="18"/>
          <w:szCs w:val="18"/>
          <w:lang w:val="en-US" w:eastAsia="zh-CN"/>
        </w:rPr>
        <w:t>HomNet</w:t>
      </w:r>
      <w:r>
        <w:rPr>
          <w:rFonts w:eastAsia="宋体" w:hint="eastAsia"/>
          <w:sz w:val="18"/>
          <w:szCs w:val="18"/>
          <w:lang w:val="en-US" w:eastAsia="zh-CN"/>
        </w:rPr>
        <w:t xml:space="preserve">               </w:t>
      </w:r>
      <w:r w:rsidRPr="009835E1">
        <w:rPr>
          <w:rFonts w:eastAsia="宋体" w:hint="eastAsia"/>
          <w:sz w:val="18"/>
          <w:szCs w:val="18"/>
          <w:lang w:val="en-US" w:eastAsia="zh-CN"/>
        </w:rPr>
        <w:t xml:space="preserve">Case </w:t>
      </w:r>
      <w:r>
        <w:rPr>
          <w:rFonts w:eastAsia="宋体" w:hint="eastAsia"/>
          <w:sz w:val="18"/>
          <w:szCs w:val="18"/>
          <w:lang w:val="en-US" w:eastAsia="zh-CN"/>
        </w:rPr>
        <w:t>2</w:t>
      </w:r>
      <w:r w:rsidRPr="009835E1">
        <w:rPr>
          <w:rFonts w:eastAsia="宋体" w:hint="eastAsia"/>
          <w:sz w:val="18"/>
          <w:szCs w:val="18"/>
          <w:lang w:val="en-US" w:eastAsia="zh-CN"/>
        </w:rPr>
        <w:t xml:space="preserve">: 1T2R, </w:t>
      </w:r>
      <w:r w:rsidRPr="008F7C37">
        <w:rPr>
          <w:color w:val="000000"/>
          <w:sz w:val="18"/>
          <w:szCs w:val="18"/>
          <w:lang w:eastAsia="zh-CN"/>
        </w:rPr>
        <w:t>EPA5</w:t>
      </w:r>
      <w:r>
        <w:rPr>
          <w:rFonts w:eastAsiaTheme="minorEastAsia" w:hint="eastAsia"/>
          <w:color w:val="000000"/>
          <w:sz w:val="18"/>
          <w:szCs w:val="18"/>
          <w:lang w:eastAsia="zh-CN"/>
        </w:rPr>
        <w:t xml:space="preserve"> serving channel, </w:t>
      </w:r>
      <w:r>
        <w:rPr>
          <w:rFonts w:eastAsia="宋体" w:hint="eastAsia"/>
          <w:sz w:val="18"/>
          <w:szCs w:val="18"/>
          <w:lang w:val="en-US" w:eastAsia="zh-CN"/>
        </w:rPr>
        <w:t>HetNet</w:t>
      </w:r>
    </w:p>
    <w:p w:rsidR="00A87F67" w:rsidRPr="009835E1" w:rsidRDefault="00A87F67" w:rsidP="006A63A0">
      <w:pPr>
        <w:pStyle w:val="a0"/>
        <w:adjustRightInd w:val="0"/>
        <w:snapToGrid w:val="0"/>
        <w:spacing w:before="120"/>
        <w:jc w:val="center"/>
        <w:rPr>
          <w:rFonts w:eastAsia="宋体"/>
          <w:sz w:val="18"/>
          <w:szCs w:val="18"/>
          <w:lang w:val="en-US" w:eastAsia="zh-CN"/>
        </w:rPr>
      </w:pPr>
    </w:p>
    <w:p w:rsidR="00C41CAB" w:rsidRPr="00A87F67" w:rsidRDefault="00A87F67" w:rsidP="00A87F67">
      <w:pPr>
        <w:pStyle w:val="a0"/>
        <w:snapToGrid w:val="0"/>
        <w:jc w:val="center"/>
        <w:rPr>
          <w:rFonts w:eastAsia="宋体"/>
          <w:b/>
          <w:sz w:val="21"/>
          <w:szCs w:val="21"/>
          <w:lang w:val="en-US" w:eastAsia="zh-CN"/>
        </w:rPr>
      </w:pPr>
      <w:r w:rsidRPr="00A87F67">
        <w:rPr>
          <w:rFonts w:eastAsia="宋体"/>
          <w:b/>
          <w:noProof/>
          <w:sz w:val="21"/>
          <w:szCs w:val="21"/>
          <w:lang w:val="en-US" w:eastAsia="zh-CN"/>
        </w:rPr>
        <w:drawing>
          <wp:inline distT="0" distB="0" distL="0" distR="0" wp14:anchorId="4B736475" wp14:editId="24E1C03D">
            <wp:extent cx="2758757" cy="1584000"/>
            <wp:effectExtent l="0" t="0" r="381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758757" cy="1584000"/>
                    </a:xfrm>
                    <a:prstGeom prst="rect">
                      <a:avLst/>
                    </a:prstGeom>
                    <a:noFill/>
                  </pic:spPr>
                </pic:pic>
              </a:graphicData>
            </a:graphic>
          </wp:inline>
        </w:drawing>
      </w:r>
      <w:r>
        <w:rPr>
          <w:rFonts w:eastAsia="宋体" w:hint="eastAsia"/>
          <w:b/>
          <w:sz w:val="21"/>
          <w:szCs w:val="21"/>
          <w:lang w:val="en-US" w:eastAsia="zh-CN"/>
        </w:rPr>
        <w:t xml:space="preserve">   </w:t>
      </w:r>
      <w:r w:rsidR="003E5885" w:rsidRPr="00A87F67">
        <w:rPr>
          <w:rFonts w:eastAsia="宋体"/>
          <w:b/>
          <w:noProof/>
          <w:sz w:val="21"/>
          <w:szCs w:val="21"/>
          <w:lang w:val="en-US" w:eastAsia="zh-CN"/>
        </w:rPr>
        <w:drawing>
          <wp:inline distT="0" distB="0" distL="0" distR="0" wp14:anchorId="56E59B94" wp14:editId="418E67EA">
            <wp:extent cx="2758757" cy="1584000"/>
            <wp:effectExtent l="0" t="0" r="381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758757" cy="1584000"/>
                    </a:xfrm>
                    <a:prstGeom prst="rect">
                      <a:avLst/>
                    </a:prstGeom>
                    <a:noFill/>
                  </pic:spPr>
                </pic:pic>
              </a:graphicData>
            </a:graphic>
          </wp:inline>
        </w:drawing>
      </w:r>
    </w:p>
    <w:p w:rsidR="006A63A0" w:rsidRDefault="006A63A0" w:rsidP="006A63A0">
      <w:pPr>
        <w:pStyle w:val="a0"/>
        <w:tabs>
          <w:tab w:val="left" w:pos="7797"/>
        </w:tabs>
        <w:adjustRightInd w:val="0"/>
        <w:snapToGrid w:val="0"/>
        <w:spacing w:before="120"/>
        <w:jc w:val="center"/>
        <w:rPr>
          <w:rFonts w:eastAsia="宋体"/>
          <w:sz w:val="18"/>
          <w:szCs w:val="18"/>
          <w:lang w:val="en-US" w:eastAsia="zh-CN"/>
        </w:rPr>
      </w:pPr>
      <w:r w:rsidRPr="009835E1">
        <w:rPr>
          <w:rFonts w:eastAsia="宋体" w:hint="eastAsia"/>
          <w:sz w:val="18"/>
          <w:szCs w:val="18"/>
          <w:lang w:val="en-US" w:eastAsia="zh-CN"/>
        </w:rPr>
        <w:t xml:space="preserve">Case </w:t>
      </w:r>
      <w:r>
        <w:rPr>
          <w:rFonts w:eastAsia="宋体" w:hint="eastAsia"/>
          <w:sz w:val="18"/>
          <w:szCs w:val="18"/>
          <w:lang w:val="en-US" w:eastAsia="zh-CN"/>
        </w:rPr>
        <w:t>3</w:t>
      </w:r>
      <w:r w:rsidRPr="009835E1">
        <w:rPr>
          <w:rFonts w:eastAsia="宋体" w:hint="eastAsia"/>
          <w:sz w:val="18"/>
          <w:szCs w:val="18"/>
          <w:lang w:val="en-US" w:eastAsia="zh-CN"/>
        </w:rPr>
        <w:t>: 1T</w:t>
      </w:r>
      <w:r>
        <w:rPr>
          <w:rFonts w:eastAsia="宋体" w:hint="eastAsia"/>
          <w:sz w:val="18"/>
          <w:szCs w:val="18"/>
          <w:lang w:val="en-US" w:eastAsia="zh-CN"/>
        </w:rPr>
        <w:t>4</w:t>
      </w:r>
      <w:r w:rsidRPr="009835E1">
        <w:rPr>
          <w:rFonts w:eastAsia="宋体" w:hint="eastAsia"/>
          <w:sz w:val="18"/>
          <w:szCs w:val="18"/>
          <w:lang w:val="en-US" w:eastAsia="zh-CN"/>
        </w:rPr>
        <w:t xml:space="preserve">R, </w:t>
      </w:r>
      <w:r w:rsidRPr="00D31033">
        <w:rPr>
          <w:rFonts w:eastAsia="宋体" w:hint="eastAsia"/>
          <w:sz w:val="18"/>
          <w:szCs w:val="18"/>
          <w:lang w:val="en-US" w:eastAsia="zh-CN"/>
        </w:rPr>
        <w:t xml:space="preserve">EVA70 serving channel, </w:t>
      </w:r>
      <w:r w:rsidRPr="009835E1">
        <w:rPr>
          <w:rFonts w:eastAsia="宋体" w:hint="eastAsia"/>
          <w:sz w:val="18"/>
          <w:szCs w:val="18"/>
          <w:lang w:val="en-US" w:eastAsia="zh-CN"/>
        </w:rPr>
        <w:t>HomNet</w:t>
      </w:r>
      <w:r>
        <w:rPr>
          <w:rFonts w:eastAsia="宋体" w:hint="eastAsia"/>
          <w:sz w:val="18"/>
          <w:szCs w:val="18"/>
          <w:lang w:val="en-US" w:eastAsia="zh-CN"/>
        </w:rPr>
        <w:t xml:space="preserve">              </w:t>
      </w:r>
      <w:r w:rsidRPr="009835E1">
        <w:rPr>
          <w:rFonts w:eastAsia="宋体" w:hint="eastAsia"/>
          <w:sz w:val="18"/>
          <w:szCs w:val="18"/>
          <w:lang w:val="en-US" w:eastAsia="zh-CN"/>
        </w:rPr>
        <w:t xml:space="preserve">Case </w:t>
      </w:r>
      <w:r>
        <w:rPr>
          <w:rFonts w:eastAsia="宋体" w:hint="eastAsia"/>
          <w:sz w:val="18"/>
          <w:szCs w:val="18"/>
          <w:lang w:val="en-US" w:eastAsia="zh-CN"/>
        </w:rPr>
        <w:t>4</w:t>
      </w:r>
      <w:r w:rsidRPr="009835E1">
        <w:rPr>
          <w:rFonts w:eastAsia="宋体" w:hint="eastAsia"/>
          <w:sz w:val="18"/>
          <w:szCs w:val="18"/>
          <w:lang w:val="en-US" w:eastAsia="zh-CN"/>
        </w:rPr>
        <w:t>: 1T</w:t>
      </w:r>
      <w:r>
        <w:rPr>
          <w:rFonts w:eastAsia="宋体" w:hint="eastAsia"/>
          <w:sz w:val="18"/>
          <w:szCs w:val="18"/>
          <w:lang w:val="en-US" w:eastAsia="zh-CN"/>
        </w:rPr>
        <w:t>4</w:t>
      </w:r>
      <w:r w:rsidRPr="009835E1">
        <w:rPr>
          <w:rFonts w:eastAsia="宋体" w:hint="eastAsia"/>
          <w:sz w:val="18"/>
          <w:szCs w:val="18"/>
          <w:lang w:val="en-US" w:eastAsia="zh-CN"/>
        </w:rPr>
        <w:t xml:space="preserve">R, </w:t>
      </w:r>
      <w:r w:rsidRPr="00D31033">
        <w:rPr>
          <w:rFonts w:eastAsia="宋体"/>
          <w:sz w:val="18"/>
          <w:szCs w:val="18"/>
          <w:lang w:val="en-US" w:eastAsia="zh-CN"/>
        </w:rPr>
        <w:t>EPA5</w:t>
      </w:r>
      <w:r w:rsidRPr="00D31033">
        <w:rPr>
          <w:rFonts w:eastAsia="宋体" w:hint="eastAsia"/>
          <w:sz w:val="18"/>
          <w:szCs w:val="18"/>
          <w:lang w:val="en-US" w:eastAsia="zh-CN"/>
        </w:rPr>
        <w:t xml:space="preserve"> serving cha</w:t>
      </w:r>
      <w:r>
        <w:rPr>
          <w:rFonts w:eastAsia="宋体" w:hint="eastAsia"/>
          <w:sz w:val="18"/>
          <w:szCs w:val="18"/>
          <w:lang w:val="en-US" w:eastAsia="zh-CN"/>
        </w:rPr>
        <w:t>n</w:t>
      </w:r>
      <w:r w:rsidRPr="00D31033">
        <w:rPr>
          <w:rFonts w:eastAsia="宋体" w:hint="eastAsia"/>
          <w:sz w:val="18"/>
          <w:szCs w:val="18"/>
          <w:lang w:val="en-US" w:eastAsia="zh-CN"/>
        </w:rPr>
        <w:t xml:space="preserve">nel, </w:t>
      </w:r>
      <w:r>
        <w:rPr>
          <w:rFonts w:eastAsia="宋体" w:hint="eastAsia"/>
          <w:sz w:val="18"/>
          <w:szCs w:val="18"/>
          <w:lang w:val="en-US" w:eastAsia="zh-CN"/>
        </w:rPr>
        <w:t>HetNet</w:t>
      </w:r>
    </w:p>
    <w:p w:rsidR="00A87F67" w:rsidRDefault="00A87F67" w:rsidP="006A63A0">
      <w:pPr>
        <w:pStyle w:val="a0"/>
        <w:tabs>
          <w:tab w:val="left" w:pos="7797"/>
        </w:tabs>
        <w:adjustRightInd w:val="0"/>
        <w:snapToGrid w:val="0"/>
        <w:spacing w:before="120"/>
        <w:jc w:val="center"/>
        <w:rPr>
          <w:rFonts w:eastAsia="宋体"/>
          <w:sz w:val="18"/>
          <w:szCs w:val="18"/>
          <w:lang w:val="en-US" w:eastAsia="zh-CN"/>
        </w:rPr>
      </w:pPr>
    </w:p>
    <w:p w:rsidR="006A63A0" w:rsidRDefault="00A87F67" w:rsidP="006A63A0">
      <w:pPr>
        <w:pStyle w:val="a0"/>
        <w:tabs>
          <w:tab w:val="left" w:pos="7797"/>
        </w:tabs>
        <w:adjustRightInd w:val="0"/>
        <w:snapToGrid w:val="0"/>
        <w:spacing w:before="120"/>
        <w:jc w:val="center"/>
        <w:rPr>
          <w:rFonts w:eastAsia="宋体"/>
          <w:sz w:val="18"/>
          <w:szCs w:val="18"/>
          <w:lang w:val="en-US" w:eastAsia="zh-CN"/>
        </w:rPr>
      </w:pPr>
      <w:r>
        <w:rPr>
          <w:rFonts w:eastAsia="宋体"/>
          <w:noProof/>
          <w:sz w:val="18"/>
          <w:szCs w:val="18"/>
          <w:lang w:val="en-US" w:eastAsia="zh-CN"/>
        </w:rPr>
        <w:drawing>
          <wp:inline distT="0" distB="0" distL="0" distR="0" wp14:anchorId="06302295">
            <wp:extent cx="2758757" cy="1584000"/>
            <wp:effectExtent l="0" t="0" r="3810"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2758757" cy="1584000"/>
                    </a:xfrm>
                    <a:prstGeom prst="rect">
                      <a:avLst/>
                    </a:prstGeom>
                    <a:noFill/>
                  </pic:spPr>
                </pic:pic>
              </a:graphicData>
            </a:graphic>
          </wp:inline>
        </w:drawing>
      </w:r>
      <w:r>
        <w:rPr>
          <w:rFonts w:eastAsia="宋体" w:hint="eastAsia"/>
          <w:noProof/>
          <w:sz w:val="18"/>
          <w:szCs w:val="18"/>
          <w:lang w:val="en-US" w:eastAsia="zh-CN"/>
        </w:rPr>
        <w:t xml:space="preserve">   </w:t>
      </w:r>
      <w:r w:rsidR="003E5885">
        <w:rPr>
          <w:rFonts w:eastAsia="宋体"/>
          <w:noProof/>
          <w:sz w:val="18"/>
          <w:szCs w:val="18"/>
          <w:lang w:val="en-US" w:eastAsia="zh-CN"/>
        </w:rPr>
        <w:drawing>
          <wp:inline distT="0" distB="0" distL="0" distR="0" wp14:anchorId="6EDEBE05">
            <wp:extent cx="2758757" cy="1584000"/>
            <wp:effectExtent l="0" t="0" r="381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2758757" cy="1584000"/>
                    </a:xfrm>
                    <a:prstGeom prst="rect">
                      <a:avLst/>
                    </a:prstGeom>
                    <a:noFill/>
                  </pic:spPr>
                </pic:pic>
              </a:graphicData>
            </a:graphic>
          </wp:inline>
        </w:drawing>
      </w:r>
    </w:p>
    <w:p w:rsidR="006A63A0" w:rsidRPr="009835E1" w:rsidRDefault="006A63A0" w:rsidP="006A63A0">
      <w:pPr>
        <w:pStyle w:val="a0"/>
        <w:tabs>
          <w:tab w:val="left" w:pos="7797"/>
        </w:tabs>
        <w:adjustRightInd w:val="0"/>
        <w:snapToGrid w:val="0"/>
        <w:spacing w:before="120"/>
        <w:jc w:val="center"/>
        <w:rPr>
          <w:rFonts w:eastAsia="宋体"/>
          <w:sz w:val="18"/>
          <w:szCs w:val="18"/>
          <w:lang w:val="en-US" w:eastAsia="zh-CN"/>
        </w:rPr>
      </w:pPr>
      <w:r w:rsidRPr="009835E1">
        <w:rPr>
          <w:rFonts w:eastAsia="宋体" w:hint="eastAsia"/>
          <w:sz w:val="18"/>
          <w:szCs w:val="18"/>
          <w:lang w:val="en-US" w:eastAsia="zh-CN"/>
        </w:rPr>
        <w:t xml:space="preserve">Case </w:t>
      </w:r>
      <w:r>
        <w:rPr>
          <w:rFonts w:eastAsia="宋体" w:hint="eastAsia"/>
          <w:sz w:val="18"/>
          <w:szCs w:val="18"/>
          <w:lang w:val="en-US" w:eastAsia="zh-CN"/>
        </w:rPr>
        <w:t>5</w:t>
      </w:r>
      <w:r w:rsidRPr="009835E1">
        <w:rPr>
          <w:rFonts w:eastAsia="宋体" w:hint="eastAsia"/>
          <w:sz w:val="18"/>
          <w:szCs w:val="18"/>
          <w:lang w:val="en-US" w:eastAsia="zh-CN"/>
        </w:rPr>
        <w:t>: 1T</w:t>
      </w:r>
      <w:r>
        <w:rPr>
          <w:rFonts w:eastAsia="宋体" w:hint="eastAsia"/>
          <w:sz w:val="18"/>
          <w:szCs w:val="18"/>
          <w:lang w:val="en-US" w:eastAsia="zh-CN"/>
        </w:rPr>
        <w:t>8</w:t>
      </w:r>
      <w:r w:rsidRPr="009835E1">
        <w:rPr>
          <w:rFonts w:eastAsia="宋体" w:hint="eastAsia"/>
          <w:sz w:val="18"/>
          <w:szCs w:val="18"/>
          <w:lang w:val="en-US" w:eastAsia="zh-CN"/>
        </w:rPr>
        <w:t xml:space="preserve">R, </w:t>
      </w:r>
      <w:r w:rsidRPr="00D31033">
        <w:rPr>
          <w:rFonts w:eastAsia="宋体" w:hint="eastAsia"/>
          <w:sz w:val="18"/>
          <w:szCs w:val="18"/>
          <w:lang w:val="en-US" w:eastAsia="zh-CN"/>
        </w:rPr>
        <w:t xml:space="preserve">EVA70 serving channel, </w:t>
      </w:r>
      <w:r w:rsidRPr="009835E1">
        <w:rPr>
          <w:rFonts w:eastAsia="宋体" w:hint="eastAsia"/>
          <w:sz w:val="18"/>
          <w:szCs w:val="18"/>
          <w:lang w:val="en-US" w:eastAsia="zh-CN"/>
        </w:rPr>
        <w:t>HomNet</w:t>
      </w:r>
      <w:r>
        <w:rPr>
          <w:rFonts w:eastAsia="宋体" w:hint="eastAsia"/>
          <w:sz w:val="18"/>
          <w:szCs w:val="18"/>
          <w:lang w:val="en-US" w:eastAsia="zh-CN"/>
        </w:rPr>
        <w:t xml:space="preserve">              </w:t>
      </w:r>
      <w:r w:rsidRPr="009835E1">
        <w:rPr>
          <w:rFonts w:eastAsia="宋体" w:hint="eastAsia"/>
          <w:sz w:val="18"/>
          <w:szCs w:val="18"/>
          <w:lang w:val="en-US" w:eastAsia="zh-CN"/>
        </w:rPr>
        <w:t xml:space="preserve">Case </w:t>
      </w:r>
      <w:r>
        <w:rPr>
          <w:rFonts w:eastAsia="宋体" w:hint="eastAsia"/>
          <w:sz w:val="18"/>
          <w:szCs w:val="18"/>
          <w:lang w:val="en-US" w:eastAsia="zh-CN"/>
        </w:rPr>
        <w:t>6</w:t>
      </w:r>
      <w:r w:rsidRPr="009835E1">
        <w:rPr>
          <w:rFonts w:eastAsia="宋体" w:hint="eastAsia"/>
          <w:sz w:val="18"/>
          <w:szCs w:val="18"/>
          <w:lang w:val="en-US" w:eastAsia="zh-CN"/>
        </w:rPr>
        <w:t>: 1T</w:t>
      </w:r>
      <w:r>
        <w:rPr>
          <w:rFonts w:eastAsia="宋体" w:hint="eastAsia"/>
          <w:sz w:val="18"/>
          <w:szCs w:val="18"/>
          <w:lang w:val="en-US" w:eastAsia="zh-CN"/>
        </w:rPr>
        <w:t>8</w:t>
      </w:r>
      <w:r w:rsidRPr="009835E1">
        <w:rPr>
          <w:rFonts w:eastAsia="宋体" w:hint="eastAsia"/>
          <w:sz w:val="18"/>
          <w:szCs w:val="18"/>
          <w:lang w:val="en-US" w:eastAsia="zh-CN"/>
        </w:rPr>
        <w:t xml:space="preserve">R, </w:t>
      </w:r>
      <w:r w:rsidRPr="00D31033">
        <w:rPr>
          <w:rFonts w:eastAsia="宋体"/>
          <w:sz w:val="18"/>
          <w:szCs w:val="18"/>
          <w:lang w:val="en-US" w:eastAsia="zh-CN"/>
        </w:rPr>
        <w:t>EPA5</w:t>
      </w:r>
      <w:r w:rsidRPr="00D31033">
        <w:rPr>
          <w:rFonts w:eastAsia="宋体" w:hint="eastAsia"/>
          <w:sz w:val="18"/>
          <w:szCs w:val="18"/>
          <w:lang w:val="en-US" w:eastAsia="zh-CN"/>
        </w:rPr>
        <w:t xml:space="preserve"> serving cha</w:t>
      </w:r>
      <w:r>
        <w:rPr>
          <w:rFonts w:eastAsia="宋体" w:hint="eastAsia"/>
          <w:sz w:val="18"/>
          <w:szCs w:val="18"/>
          <w:lang w:val="en-US" w:eastAsia="zh-CN"/>
        </w:rPr>
        <w:t>n</w:t>
      </w:r>
      <w:r w:rsidRPr="00D31033">
        <w:rPr>
          <w:rFonts w:eastAsia="宋体" w:hint="eastAsia"/>
          <w:sz w:val="18"/>
          <w:szCs w:val="18"/>
          <w:lang w:val="en-US" w:eastAsia="zh-CN"/>
        </w:rPr>
        <w:t xml:space="preserve">nel, </w:t>
      </w:r>
      <w:r>
        <w:rPr>
          <w:rFonts w:eastAsia="宋体" w:hint="eastAsia"/>
          <w:sz w:val="18"/>
          <w:szCs w:val="18"/>
          <w:lang w:val="en-US" w:eastAsia="zh-CN"/>
        </w:rPr>
        <w:t>HetNet</w:t>
      </w:r>
    </w:p>
    <w:p w:rsidR="006A63A0" w:rsidRDefault="006A63A0" w:rsidP="005A5536">
      <w:pPr>
        <w:pStyle w:val="a0"/>
        <w:snapToGrid w:val="0"/>
        <w:spacing w:beforeLines="50" w:before="120"/>
        <w:jc w:val="center"/>
        <w:rPr>
          <w:rFonts w:eastAsia="宋体"/>
          <w:sz w:val="18"/>
          <w:szCs w:val="18"/>
          <w:lang w:val="en-US" w:eastAsia="zh-CN"/>
        </w:rPr>
      </w:pPr>
      <w:r w:rsidRPr="008F7C37">
        <w:rPr>
          <w:rFonts w:eastAsia="宋体" w:hint="eastAsia"/>
          <w:sz w:val="18"/>
          <w:szCs w:val="18"/>
          <w:lang w:val="en-US" w:eastAsia="zh-CN"/>
        </w:rPr>
        <w:t xml:space="preserve">Figure </w:t>
      </w:r>
      <w:r>
        <w:rPr>
          <w:rFonts w:eastAsia="宋体" w:hint="eastAsia"/>
          <w:sz w:val="18"/>
          <w:szCs w:val="18"/>
          <w:lang w:val="en-US" w:eastAsia="zh-CN"/>
        </w:rPr>
        <w:t>7</w:t>
      </w:r>
      <w:r w:rsidRPr="008F7C37">
        <w:rPr>
          <w:rFonts w:eastAsia="宋体" w:hint="eastAsia"/>
          <w:sz w:val="18"/>
          <w:szCs w:val="18"/>
          <w:lang w:val="en-US" w:eastAsia="zh-CN"/>
        </w:rPr>
        <w:t xml:space="preserve">: </w:t>
      </w:r>
      <w:r w:rsidRPr="00D31033">
        <w:rPr>
          <w:rFonts w:eastAsia="宋体"/>
          <w:sz w:val="18"/>
          <w:szCs w:val="18"/>
          <w:lang w:val="en-US" w:eastAsia="zh-CN"/>
        </w:rPr>
        <w:t xml:space="preserve">Link results for methodology </w:t>
      </w:r>
      <w:r>
        <w:rPr>
          <w:rFonts w:eastAsia="宋体" w:hint="eastAsia"/>
          <w:sz w:val="18"/>
          <w:szCs w:val="18"/>
          <w:lang w:val="en-US" w:eastAsia="zh-CN"/>
        </w:rPr>
        <w:t>3</w:t>
      </w:r>
    </w:p>
    <w:p w:rsidR="00CA6D37" w:rsidRPr="00BD63CA" w:rsidRDefault="00CA6D37" w:rsidP="00CA6D37">
      <w:pPr>
        <w:pStyle w:val="a0"/>
        <w:snapToGrid w:val="0"/>
        <w:spacing w:beforeLines="100" w:before="240"/>
        <w:rPr>
          <w:rFonts w:eastAsia="宋体"/>
          <w:i/>
          <w:sz w:val="21"/>
          <w:szCs w:val="21"/>
          <w:lang w:val="en-US" w:eastAsia="zh-CN"/>
        </w:rPr>
      </w:pPr>
      <w:r>
        <w:rPr>
          <w:rFonts w:eastAsia="宋体" w:hint="eastAsia"/>
          <w:b/>
          <w:i/>
          <w:sz w:val="21"/>
          <w:szCs w:val="21"/>
          <w:lang w:val="en-US" w:eastAsia="zh-CN"/>
        </w:rPr>
        <w:t>Observation</w:t>
      </w:r>
      <w:r w:rsidRPr="00AC7C16">
        <w:rPr>
          <w:rFonts w:eastAsia="宋体" w:hint="eastAsia"/>
          <w:b/>
          <w:i/>
          <w:sz w:val="21"/>
          <w:szCs w:val="21"/>
          <w:lang w:val="en-US" w:eastAsia="zh-CN"/>
        </w:rPr>
        <w:t xml:space="preserve"> </w:t>
      </w:r>
      <w:r>
        <w:rPr>
          <w:rFonts w:eastAsia="宋体" w:hint="eastAsia"/>
          <w:b/>
          <w:i/>
          <w:sz w:val="21"/>
          <w:szCs w:val="21"/>
          <w:lang w:val="en-US" w:eastAsia="zh-CN"/>
        </w:rPr>
        <w:t>3</w:t>
      </w:r>
      <w:r w:rsidRPr="00AC7C16">
        <w:rPr>
          <w:rFonts w:eastAsia="宋体" w:hint="eastAsia"/>
          <w:b/>
          <w:i/>
          <w:sz w:val="21"/>
          <w:szCs w:val="21"/>
          <w:lang w:val="en-US" w:eastAsia="zh-CN"/>
        </w:rPr>
        <w:t>:</w:t>
      </w:r>
      <w:r>
        <w:rPr>
          <w:rFonts w:eastAsia="宋体" w:hint="eastAsia"/>
          <w:b/>
          <w:i/>
          <w:sz w:val="21"/>
          <w:szCs w:val="21"/>
          <w:lang w:val="en-US" w:eastAsia="zh-CN"/>
        </w:rPr>
        <w:t xml:space="preserve"> </w:t>
      </w:r>
      <w:r>
        <w:rPr>
          <w:rFonts w:eastAsia="宋体" w:hint="eastAsia"/>
          <w:i/>
          <w:sz w:val="21"/>
          <w:szCs w:val="21"/>
          <w:lang w:val="en-US" w:eastAsia="zh-CN"/>
        </w:rPr>
        <w:t xml:space="preserve">When using </w:t>
      </w:r>
      <w:r w:rsidRPr="00CA6D37">
        <w:rPr>
          <w:rFonts w:eastAsia="宋体"/>
          <w:i/>
          <w:sz w:val="21"/>
          <w:szCs w:val="21"/>
          <w:lang w:val="en-US" w:eastAsia="zh-CN"/>
        </w:rPr>
        <w:t xml:space="preserve">methodology </w:t>
      </w:r>
      <w:r>
        <w:rPr>
          <w:rFonts w:eastAsia="宋体" w:hint="eastAsia"/>
          <w:i/>
          <w:sz w:val="21"/>
          <w:szCs w:val="21"/>
          <w:lang w:val="en-US" w:eastAsia="zh-CN"/>
        </w:rPr>
        <w:t xml:space="preserve">3, MMSE-IRC performance </w:t>
      </w:r>
      <w:r w:rsidRPr="00B71A80">
        <w:rPr>
          <w:rFonts w:eastAsia="宋体"/>
          <w:i/>
          <w:sz w:val="21"/>
          <w:szCs w:val="21"/>
          <w:lang w:val="en-US" w:eastAsia="zh-CN"/>
        </w:rPr>
        <w:t>in asynchronous scenario</w:t>
      </w:r>
      <w:r w:rsidRPr="00B71A80">
        <w:rPr>
          <w:rFonts w:eastAsia="宋体" w:hint="eastAsia"/>
          <w:i/>
          <w:sz w:val="21"/>
          <w:szCs w:val="21"/>
          <w:lang w:val="en-US" w:eastAsia="zh-CN"/>
        </w:rPr>
        <w:t xml:space="preserve"> </w:t>
      </w:r>
      <w:r>
        <w:rPr>
          <w:rFonts w:eastAsia="宋体" w:hint="eastAsia"/>
          <w:i/>
          <w:sz w:val="21"/>
          <w:szCs w:val="21"/>
          <w:lang w:val="en-US" w:eastAsia="zh-CN"/>
        </w:rPr>
        <w:t xml:space="preserve">is poorer than that in </w:t>
      </w:r>
      <w:r>
        <w:rPr>
          <w:rFonts w:eastAsia="宋体"/>
          <w:i/>
          <w:sz w:val="21"/>
          <w:szCs w:val="21"/>
          <w:lang w:val="en-US" w:eastAsia="zh-CN"/>
        </w:rPr>
        <w:t>synchronous scenari</w:t>
      </w:r>
      <w:r>
        <w:rPr>
          <w:rFonts w:eastAsia="宋体" w:hint="eastAsia"/>
          <w:i/>
          <w:sz w:val="21"/>
          <w:szCs w:val="21"/>
          <w:lang w:val="en-US" w:eastAsia="zh-CN"/>
        </w:rPr>
        <w:t xml:space="preserve">o, and </w:t>
      </w:r>
      <w:r w:rsidRPr="00B71A80">
        <w:rPr>
          <w:rFonts w:eastAsia="宋体"/>
          <w:i/>
          <w:sz w:val="21"/>
          <w:szCs w:val="21"/>
          <w:lang w:val="en-US" w:eastAsia="zh-CN"/>
        </w:rPr>
        <w:t>in asynchronous scenario</w:t>
      </w:r>
      <w:r>
        <w:rPr>
          <w:rFonts w:eastAsia="宋体" w:hint="eastAsia"/>
          <w:i/>
          <w:sz w:val="21"/>
          <w:szCs w:val="21"/>
          <w:lang w:val="en-US" w:eastAsia="zh-CN"/>
        </w:rPr>
        <w:t xml:space="preserve"> MMSE-IRC receiver</w:t>
      </w:r>
      <w:r w:rsidRPr="00B71A80">
        <w:rPr>
          <w:rFonts w:eastAsia="宋体"/>
          <w:i/>
          <w:sz w:val="21"/>
          <w:szCs w:val="21"/>
          <w:lang w:val="en-US" w:eastAsia="zh-CN"/>
        </w:rPr>
        <w:t xml:space="preserve"> </w:t>
      </w:r>
      <w:r>
        <w:rPr>
          <w:rFonts w:eastAsia="宋体" w:hint="eastAsia"/>
          <w:i/>
          <w:sz w:val="21"/>
          <w:szCs w:val="21"/>
          <w:lang w:val="en-US" w:eastAsia="zh-CN"/>
        </w:rPr>
        <w:t xml:space="preserve">can achieve </w:t>
      </w:r>
      <w:r>
        <w:rPr>
          <w:rFonts w:eastAsia="宋体"/>
          <w:i/>
          <w:sz w:val="21"/>
          <w:szCs w:val="21"/>
          <w:lang w:val="en-US" w:eastAsia="zh-CN"/>
        </w:rPr>
        <w:t>considerable</w:t>
      </w:r>
      <w:r>
        <w:rPr>
          <w:rFonts w:eastAsia="宋体" w:hint="eastAsia"/>
          <w:i/>
          <w:sz w:val="21"/>
          <w:szCs w:val="21"/>
          <w:lang w:val="en-US" w:eastAsia="zh-CN"/>
        </w:rPr>
        <w:t xml:space="preserve"> performance gain (more than 1.5dB gain for all cases) compared to MMSE receiver</w:t>
      </w:r>
      <w:r w:rsidRPr="00AE4D25">
        <w:rPr>
          <w:rFonts w:eastAsia="宋体"/>
          <w:i/>
          <w:sz w:val="21"/>
          <w:szCs w:val="21"/>
          <w:lang w:val="en-US" w:eastAsia="zh-CN"/>
        </w:rPr>
        <w:t>.</w:t>
      </w:r>
    </w:p>
    <w:p w:rsidR="006A63A0" w:rsidRPr="00CA6D37" w:rsidRDefault="006A63A0" w:rsidP="002243F2">
      <w:pPr>
        <w:pStyle w:val="a0"/>
        <w:snapToGrid w:val="0"/>
        <w:rPr>
          <w:rFonts w:eastAsia="宋体"/>
          <w:b/>
          <w:sz w:val="21"/>
          <w:szCs w:val="21"/>
          <w:u w:val="single"/>
          <w:lang w:val="en-US" w:eastAsia="zh-CN"/>
        </w:rPr>
      </w:pPr>
    </w:p>
    <w:p w:rsidR="00ED3E9C" w:rsidRDefault="00AF2586" w:rsidP="00ED3E9C">
      <w:pPr>
        <w:pStyle w:val="20"/>
        <w:tabs>
          <w:tab w:val="num" w:pos="567"/>
        </w:tabs>
        <w:spacing w:before="180" w:after="180"/>
        <w:ind w:left="682" w:hangingChars="283" w:hanging="682"/>
        <w:rPr>
          <w:rFonts w:ascii="Times New Roman" w:eastAsia="宋体" w:hAnsi="Times New Roman"/>
          <w:sz w:val="24"/>
          <w:szCs w:val="24"/>
          <w:lang w:val="en-US" w:eastAsia="zh-CN"/>
        </w:rPr>
      </w:pPr>
      <w:r>
        <w:rPr>
          <w:rFonts w:ascii="Times New Roman" w:eastAsia="宋体" w:hAnsi="Times New Roman" w:hint="eastAsia"/>
          <w:sz w:val="24"/>
          <w:szCs w:val="24"/>
          <w:lang w:val="en-US" w:eastAsia="zh-CN"/>
        </w:rPr>
        <w:t>3.</w:t>
      </w:r>
      <w:r w:rsidR="00765DDB">
        <w:rPr>
          <w:rFonts w:ascii="Times New Roman" w:eastAsia="宋体" w:hAnsi="Times New Roman" w:hint="eastAsia"/>
          <w:sz w:val="24"/>
          <w:szCs w:val="24"/>
          <w:lang w:val="en-US" w:eastAsia="zh-CN"/>
        </w:rPr>
        <w:t>5</w:t>
      </w:r>
      <w:r w:rsidR="00ED3E9C">
        <w:rPr>
          <w:rFonts w:ascii="Times New Roman" w:eastAsia="宋体" w:hAnsi="Times New Roman" w:hint="eastAsia"/>
          <w:sz w:val="24"/>
          <w:szCs w:val="24"/>
          <w:lang w:val="en-US" w:eastAsia="zh-CN"/>
        </w:rPr>
        <w:tab/>
      </w:r>
      <w:r w:rsidR="00ED3E9C" w:rsidRPr="00450BC5">
        <w:rPr>
          <w:rFonts w:ascii="Times New Roman" w:eastAsia="宋体" w:hAnsi="Times New Roman"/>
          <w:sz w:val="24"/>
          <w:szCs w:val="24"/>
          <w:lang w:val="en-US" w:eastAsia="zh-CN"/>
        </w:rPr>
        <w:t xml:space="preserve">Link results for methodology </w:t>
      </w:r>
      <w:r w:rsidR="00ED3E9C">
        <w:rPr>
          <w:rFonts w:ascii="Times New Roman" w:eastAsia="宋体" w:hAnsi="Times New Roman" w:hint="eastAsia"/>
          <w:sz w:val="24"/>
          <w:szCs w:val="24"/>
          <w:lang w:val="en-US" w:eastAsia="zh-CN"/>
        </w:rPr>
        <w:t>4</w:t>
      </w:r>
    </w:p>
    <w:p w:rsidR="006A63A0" w:rsidRDefault="006A63A0" w:rsidP="006A63A0">
      <w:pPr>
        <w:pStyle w:val="a0"/>
        <w:snapToGrid w:val="0"/>
        <w:rPr>
          <w:rFonts w:eastAsia="宋体"/>
          <w:sz w:val="21"/>
          <w:szCs w:val="21"/>
          <w:lang w:val="en-US" w:eastAsia="zh-CN"/>
        </w:rPr>
      </w:pPr>
      <w:r>
        <w:rPr>
          <w:rFonts w:eastAsia="宋体" w:hint="eastAsia"/>
          <w:sz w:val="21"/>
          <w:szCs w:val="21"/>
          <w:lang w:val="en-US" w:eastAsia="zh-CN"/>
        </w:rPr>
        <w:t xml:space="preserve">The link level simulation results </w:t>
      </w:r>
      <w:r w:rsidRPr="00D31033">
        <w:rPr>
          <w:rFonts w:eastAsia="宋体"/>
          <w:sz w:val="21"/>
          <w:szCs w:val="21"/>
          <w:lang w:val="en-US" w:eastAsia="zh-CN"/>
        </w:rPr>
        <w:t xml:space="preserve">for methodology </w:t>
      </w:r>
      <w:r>
        <w:rPr>
          <w:rFonts w:eastAsia="宋体" w:hint="eastAsia"/>
          <w:sz w:val="21"/>
          <w:szCs w:val="21"/>
          <w:lang w:val="en-US" w:eastAsia="zh-CN"/>
        </w:rPr>
        <w:t xml:space="preserve">4 are given in Figure 8. </w:t>
      </w:r>
    </w:p>
    <w:p w:rsidR="006C3401" w:rsidRDefault="00AD02EF" w:rsidP="00F24344">
      <w:pPr>
        <w:pStyle w:val="a0"/>
        <w:snapToGrid w:val="0"/>
        <w:jc w:val="center"/>
        <w:rPr>
          <w:rFonts w:eastAsia="宋体"/>
          <w:sz w:val="21"/>
          <w:szCs w:val="21"/>
          <w:lang w:val="en-US" w:eastAsia="zh-CN"/>
        </w:rPr>
      </w:pPr>
      <w:r>
        <w:rPr>
          <w:rFonts w:eastAsia="宋体"/>
          <w:noProof/>
          <w:sz w:val="21"/>
          <w:szCs w:val="21"/>
          <w:lang w:val="en-US" w:eastAsia="zh-CN"/>
        </w:rPr>
        <w:drawing>
          <wp:inline distT="0" distB="0" distL="0" distR="0" wp14:anchorId="4F59626B" wp14:editId="332192F7">
            <wp:extent cx="2758756" cy="1584000"/>
            <wp:effectExtent l="0" t="0" r="3810"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2758756" cy="1584000"/>
                    </a:xfrm>
                    <a:prstGeom prst="rect">
                      <a:avLst/>
                    </a:prstGeom>
                    <a:noFill/>
                  </pic:spPr>
                </pic:pic>
              </a:graphicData>
            </a:graphic>
          </wp:inline>
        </w:drawing>
      </w:r>
      <w:r w:rsidR="00F24344">
        <w:rPr>
          <w:rFonts w:eastAsia="宋体" w:hint="eastAsia"/>
          <w:noProof/>
          <w:sz w:val="21"/>
          <w:szCs w:val="21"/>
          <w:lang w:val="en-US" w:eastAsia="zh-CN"/>
        </w:rPr>
        <w:t xml:space="preserve">   </w:t>
      </w:r>
      <w:r>
        <w:rPr>
          <w:rFonts w:eastAsia="宋体"/>
          <w:noProof/>
          <w:sz w:val="21"/>
          <w:szCs w:val="21"/>
          <w:lang w:val="en-US" w:eastAsia="zh-CN"/>
        </w:rPr>
        <w:drawing>
          <wp:inline distT="0" distB="0" distL="0" distR="0" wp14:anchorId="2A0FDD62" wp14:editId="3DACAF4D">
            <wp:extent cx="2756848" cy="1582904"/>
            <wp:effectExtent l="0" t="0" r="5715" b="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2760664" cy="1585095"/>
                    </a:xfrm>
                    <a:prstGeom prst="rect">
                      <a:avLst/>
                    </a:prstGeom>
                    <a:noFill/>
                  </pic:spPr>
                </pic:pic>
              </a:graphicData>
            </a:graphic>
          </wp:inline>
        </w:drawing>
      </w:r>
    </w:p>
    <w:p w:rsidR="006A63A0" w:rsidRPr="009835E1" w:rsidRDefault="006A63A0" w:rsidP="00F861BD">
      <w:pPr>
        <w:pStyle w:val="a0"/>
        <w:adjustRightInd w:val="0"/>
        <w:snapToGrid w:val="0"/>
        <w:spacing w:before="120"/>
        <w:jc w:val="center"/>
        <w:rPr>
          <w:rFonts w:eastAsia="宋体"/>
          <w:sz w:val="18"/>
          <w:szCs w:val="18"/>
          <w:lang w:val="en-US" w:eastAsia="zh-CN"/>
        </w:rPr>
      </w:pPr>
      <w:r w:rsidRPr="009835E1">
        <w:rPr>
          <w:rFonts w:eastAsia="宋体" w:hint="eastAsia"/>
          <w:sz w:val="18"/>
          <w:szCs w:val="18"/>
          <w:lang w:val="en-US" w:eastAsia="zh-CN"/>
        </w:rPr>
        <w:t xml:space="preserve">Case 1: 1T2R, </w:t>
      </w:r>
      <w:r w:rsidRPr="008740E8">
        <w:rPr>
          <w:rFonts w:eastAsia="宋体" w:hint="eastAsia"/>
          <w:color w:val="000000"/>
          <w:sz w:val="18"/>
          <w:szCs w:val="18"/>
          <w:lang w:eastAsia="zh-CN"/>
        </w:rPr>
        <w:t>EVA70</w:t>
      </w:r>
      <w:r>
        <w:rPr>
          <w:rFonts w:eastAsia="宋体" w:hint="eastAsia"/>
          <w:color w:val="000000"/>
          <w:sz w:val="18"/>
          <w:szCs w:val="18"/>
          <w:lang w:eastAsia="zh-CN"/>
        </w:rPr>
        <w:t xml:space="preserve"> serving channel, </w:t>
      </w:r>
      <w:r w:rsidRPr="009835E1">
        <w:rPr>
          <w:rFonts w:eastAsia="宋体" w:hint="eastAsia"/>
          <w:sz w:val="18"/>
          <w:szCs w:val="18"/>
          <w:lang w:val="en-US" w:eastAsia="zh-CN"/>
        </w:rPr>
        <w:t>HomNet</w:t>
      </w:r>
      <w:r>
        <w:rPr>
          <w:rFonts w:eastAsia="宋体" w:hint="eastAsia"/>
          <w:sz w:val="18"/>
          <w:szCs w:val="18"/>
          <w:lang w:val="en-US" w:eastAsia="zh-CN"/>
        </w:rPr>
        <w:t xml:space="preserve">               </w:t>
      </w:r>
      <w:r w:rsidRPr="009835E1">
        <w:rPr>
          <w:rFonts w:eastAsia="宋体" w:hint="eastAsia"/>
          <w:sz w:val="18"/>
          <w:szCs w:val="18"/>
          <w:lang w:val="en-US" w:eastAsia="zh-CN"/>
        </w:rPr>
        <w:t xml:space="preserve">Case </w:t>
      </w:r>
      <w:r>
        <w:rPr>
          <w:rFonts w:eastAsia="宋体" w:hint="eastAsia"/>
          <w:sz w:val="18"/>
          <w:szCs w:val="18"/>
          <w:lang w:val="en-US" w:eastAsia="zh-CN"/>
        </w:rPr>
        <w:t>2</w:t>
      </w:r>
      <w:r w:rsidRPr="009835E1">
        <w:rPr>
          <w:rFonts w:eastAsia="宋体" w:hint="eastAsia"/>
          <w:sz w:val="18"/>
          <w:szCs w:val="18"/>
          <w:lang w:val="en-US" w:eastAsia="zh-CN"/>
        </w:rPr>
        <w:t xml:space="preserve">: 1T2R, </w:t>
      </w:r>
      <w:r w:rsidRPr="008F7C37">
        <w:rPr>
          <w:color w:val="000000"/>
          <w:sz w:val="18"/>
          <w:szCs w:val="18"/>
          <w:lang w:eastAsia="zh-CN"/>
        </w:rPr>
        <w:t>EPA5</w:t>
      </w:r>
      <w:r>
        <w:rPr>
          <w:rFonts w:eastAsiaTheme="minorEastAsia" w:hint="eastAsia"/>
          <w:color w:val="000000"/>
          <w:sz w:val="18"/>
          <w:szCs w:val="18"/>
          <w:lang w:eastAsia="zh-CN"/>
        </w:rPr>
        <w:t xml:space="preserve"> serving channel, </w:t>
      </w:r>
      <w:r>
        <w:rPr>
          <w:rFonts w:eastAsia="宋体" w:hint="eastAsia"/>
          <w:sz w:val="18"/>
          <w:szCs w:val="18"/>
          <w:lang w:val="en-US" w:eastAsia="zh-CN"/>
        </w:rPr>
        <w:t>HetNet</w:t>
      </w:r>
    </w:p>
    <w:p w:rsidR="006A63A0" w:rsidRDefault="006A63A0" w:rsidP="00F861BD">
      <w:pPr>
        <w:pStyle w:val="a0"/>
        <w:snapToGrid w:val="0"/>
        <w:jc w:val="center"/>
        <w:rPr>
          <w:rFonts w:eastAsia="宋体"/>
          <w:b/>
          <w:sz w:val="21"/>
          <w:szCs w:val="21"/>
          <w:u w:val="single"/>
          <w:lang w:val="en-US" w:eastAsia="zh-CN"/>
        </w:rPr>
      </w:pPr>
    </w:p>
    <w:p w:rsidR="00AD02EF" w:rsidRPr="00F24344" w:rsidRDefault="00AD02EF" w:rsidP="00F24344">
      <w:pPr>
        <w:pStyle w:val="a0"/>
        <w:snapToGrid w:val="0"/>
        <w:rPr>
          <w:rFonts w:eastAsia="宋体"/>
          <w:b/>
          <w:sz w:val="21"/>
          <w:szCs w:val="21"/>
          <w:lang w:val="en-US" w:eastAsia="zh-CN"/>
        </w:rPr>
      </w:pPr>
      <w:r w:rsidRPr="00AD02EF">
        <w:rPr>
          <w:rFonts w:eastAsia="宋体"/>
          <w:b/>
          <w:noProof/>
          <w:sz w:val="21"/>
          <w:szCs w:val="21"/>
          <w:lang w:val="en-US" w:eastAsia="zh-CN"/>
        </w:rPr>
        <w:drawing>
          <wp:inline distT="0" distB="0" distL="0" distR="0" wp14:anchorId="2C6F5056" wp14:editId="4569AE10">
            <wp:extent cx="2758758" cy="1584000"/>
            <wp:effectExtent l="0" t="0" r="3810" b="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2758758" cy="1584000"/>
                    </a:xfrm>
                    <a:prstGeom prst="rect">
                      <a:avLst/>
                    </a:prstGeom>
                    <a:noFill/>
                  </pic:spPr>
                </pic:pic>
              </a:graphicData>
            </a:graphic>
          </wp:inline>
        </w:drawing>
      </w:r>
      <w:r w:rsidR="00F24344">
        <w:rPr>
          <w:rFonts w:eastAsia="宋体" w:hint="eastAsia"/>
          <w:b/>
          <w:sz w:val="21"/>
          <w:szCs w:val="21"/>
          <w:lang w:val="en-US" w:eastAsia="zh-CN"/>
        </w:rPr>
        <w:t xml:space="preserve">   </w:t>
      </w:r>
      <w:r w:rsidRPr="00F24344">
        <w:rPr>
          <w:rFonts w:eastAsia="宋体"/>
          <w:b/>
          <w:noProof/>
          <w:sz w:val="21"/>
          <w:szCs w:val="21"/>
          <w:lang w:val="en-US" w:eastAsia="zh-CN"/>
        </w:rPr>
        <w:drawing>
          <wp:inline distT="0" distB="0" distL="0" distR="0" wp14:anchorId="081AD4A2" wp14:editId="085BF112">
            <wp:extent cx="2758757" cy="1584000"/>
            <wp:effectExtent l="0" t="0" r="381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2758757" cy="1584000"/>
                    </a:xfrm>
                    <a:prstGeom prst="rect">
                      <a:avLst/>
                    </a:prstGeom>
                    <a:noFill/>
                  </pic:spPr>
                </pic:pic>
              </a:graphicData>
            </a:graphic>
          </wp:inline>
        </w:drawing>
      </w:r>
    </w:p>
    <w:p w:rsidR="006A63A0" w:rsidRDefault="006A63A0" w:rsidP="00F861BD">
      <w:pPr>
        <w:pStyle w:val="a0"/>
        <w:tabs>
          <w:tab w:val="left" w:pos="7797"/>
        </w:tabs>
        <w:adjustRightInd w:val="0"/>
        <w:snapToGrid w:val="0"/>
        <w:spacing w:before="120"/>
        <w:jc w:val="center"/>
        <w:rPr>
          <w:rFonts w:eastAsia="宋体"/>
          <w:sz w:val="18"/>
          <w:szCs w:val="18"/>
          <w:lang w:val="en-US" w:eastAsia="zh-CN"/>
        </w:rPr>
      </w:pPr>
      <w:r w:rsidRPr="009835E1">
        <w:rPr>
          <w:rFonts w:eastAsia="宋体" w:hint="eastAsia"/>
          <w:sz w:val="18"/>
          <w:szCs w:val="18"/>
          <w:lang w:val="en-US" w:eastAsia="zh-CN"/>
        </w:rPr>
        <w:t xml:space="preserve">Case </w:t>
      </w:r>
      <w:r>
        <w:rPr>
          <w:rFonts w:eastAsia="宋体" w:hint="eastAsia"/>
          <w:sz w:val="18"/>
          <w:szCs w:val="18"/>
          <w:lang w:val="en-US" w:eastAsia="zh-CN"/>
        </w:rPr>
        <w:t>3</w:t>
      </w:r>
      <w:r w:rsidRPr="009835E1">
        <w:rPr>
          <w:rFonts w:eastAsia="宋体" w:hint="eastAsia"/>
          <w:sz w:val="18"/>
          <w:szCs w:val="18"/>
          <w:lang w:val="en-US" w:eastAsia="zh-CN"/>
        </w:rPr>
        <w:t>: 1T</w:t>
      </w:r>
      <w:r>
        <w:rPr>
          <w:rFonts w:eastAsia="宋体" w:hint="eastAsia"/>
          <w:sz w:val="18"/>
          <w:szCs w:val="18"/>
          <w:lang w:val="en-US" w:eastAsia="zh-CN"/>
        </w:rPr>
        <w:t>4</w:t>
      </w:r>
      <w:r w:rsidRPr="009835E1">
        <w:rPr>
          <w:rFonts w:eastAsia="宋体" w:hint="eastAsia"/>
          <w:sz w:val="18"/>
          <w:szCs w:val="18"/>
          <w:lang w:val="en-US" w:eastAsia="zh-CN"/>
        </w:rPr>
        <w:t xml:space="preserve">R, </w:t>
      </w:r>
      <w:r w:rsidRPr="00D31033">
        <w:rPr>
          <w:rFonts w:eastAsia="宋体" w:hint="eastAsia"/>
          <w:sz w:val="18"/>
          <w:szCs w:val="18"/>
          <w:lang w:val="en-US" w:eastAsia="zh-CN"/>
        </w:rPr>
        <w:t xml:space="preserve">EVA70 serving channel, </w:t>
      </w:r>
      <w:r w:rsidRPr="009835E1">
        <w:rPr>
          <w:rFonts w:eastAsia="宋体" w:hint="eastAsia"/>
          <w:sz w:val="18"/>
          <w:szCs w:val="18"/>
          <w:lang w:val="en-US" w:eastAsia="zh-CN"/>
        </w:rPr>
        <w:t>HomNet</w:t>
      </w:r>
      <w:r>
        <w:rPr>
          <w:rFonts w:eastAsia="宋体" w:hint="eastAsia"/>
          <w:sz w:val="18"/>
          <w:szCs w:val="18"/>
          <w:lang w:val="en-US" w:eastAsia="zh-CN"/>
        </w:rPr>
        <w:t xml:space="preserve">              </w:t>
      </w:r>
      <w:r w:rsidRPr="009835E1">
        <w:rPr>
          <w:rFonts w:eastAsia="宋体" w:hint="eastAsia"/>
          <w:sz w:val="18"/>
          <w:szCs w:val="18"/>
          <w:lang w:val="en-US" w:eastAsia="zh-CN"/>
        </w:rPr>
        <w:t xml:space="preserve">Case </w:t>
      </w:r>
      <w:r>
        <w:rPr>
          <w:rFonts w:eastAsia="宋体" w:hint="eastAsia"/>
          <w:sz w:val="18"/>
          <w:szCs w:val="18"/>
          <w:lang w:val="en-US" w:eastAsia="zh-CN"/>
        </w:rPr>
        <w:t>4</w:t>
      </w:r>
      <w:r w:rsidRPr="009835E1">
        <w:rPr>
          <w:rFonts w:eastAsia="宋体" w:hint="eastAsia"/>
          <w:sz w:val="18"/>
          <w:szCs w:val="18"/>
          <w:lang w:val="en-US" w:eastAsia="zh-CN"/>
        </w:rPr>
        <w:t>: 1T</w:t>
      </w:r>
      <w:r>
        <w:rPr>
          <w:rFonts w:eastAsia="宋体" w:hint="eastAsia"/>
          <w:sz w:val="18"/>
          <w:szCs w:val="18"/>
          <w:lang w:val="en-US" w:eastAsia="zh-CN"/>
        </w:rPr>
        <w:t>4</w:t>
      </w:r>
      <w:r w:rsidRPr="009835E1">
        <w:rPr>
          <w:rFonts w:eastAsia="宋体" w:hint="eastAsia"/>
          <w:sz w:val="18"/>
          <w:szCs w:val="18"/>
          <w:lang w:val="en-US" w:eastAsia="zh-CN"/>
        </w:rPr>
        <w:t xml:space="preserve">R, </w:t>
      </w:r>
      <w:r w:rsidRPr="00D31033">
        <w:rPr>
          <w:rFonts w:eastAsia="宋体"/>
          <w:sz w:val="18"/>
          <w:szCs w:val="18"/>
          <w:lang w:val="en-US" w:eastAsia="zh-CN"/>
        </w:rPr>
        <w:t>EPA5</w:t>
      </w:r>
      <w:r w:rsidRPr="00D31033">
        <w:rPr>
          <w:rFonts w:eastAsia="宋体" w:hint="eastAsia"/>
          <w:sz w:val="18"/>
          <w:szCs w:val="18"/>
          <w:lang w:val="en-US" w:eastAsia="zh-CN"/>
        </w:rPr>
        <w:t xml:space="preserve"> serving cha</w:t>
      </w:r>
      <w:r>
        <w:rPr>
          <w:rFonts w:eastAsia="宋体" w:hint="eastAsia"/>
          <w:sz w:val="18"/>
          <w:szCs w:val="18"/>
          <w:lang w:val="en-US" w:eastAsia="zh-CN"/>
        </w:rPr>
        <w:t>n</w:t>
      </w:r>
      <w:r w:rsidRPr="00D31033">
        <w:rPr>
          <w:rFonts w:eastAsia="宋体" w:hint="eastAsia"/>
          <w:sz w:val="18"/>
          <w:szCs w:val="18"/>
          <w:lang w:val="en-US" w:eastAsia="zh-CN"/>
        </w:rPr>
        <w:t xml:space="preserve">nel, </w:t>
      </w:r>
      <w:r>
        <w:rPr>
          <w:rFonts w:eastAsia="宋体" w:hint="eastAsia"/>
          <w:sz w:val="18"/>
          <w:szCs w:val="18"/>
          <w:lang w:val="en-US" w:eastAsia="zh-CN"/>
        </w:rPr>
        <w:t>HetNet</w:t>
      </w:r>
      <w:r w:rsidR="00F24344">
        <w:rPr>
          <w:rFonts w:eastAsia="宋体"/>
          <w:sz w:val="18"/>
          <w:szCs w:val="18"/>
          <w:lang w:val="en-US" w:eastAsia="zh-CN"/>
        </w:rPr>
        <w:br/>
      </w:r>
    </w:p>
    <w:p w:rsidR="00AD02EF" w:rsidRDefault="00AD02EF" w:rsidP="00F24344">
      <w:pPr>
        <w:pStyle w:val="a0"/>
        <w:tabs>
          <w:tab w:val="left" w:pos="7797"/>
        </w:tabs>
        <w:adjustRightInd w:val="0"/>
        <w:snapToGrid w:val="0"/>
        <w:spacing w:before="120"/>
        <w:jc w:val="center"/>
        <w:rPr>
          <w:rFonts w:eastAsia="宋体"/>
          <w:sz w:val="18"/>
          <w:szCs w:val="18"/>
          <w:lang w:val="en-US" w:eastAsia="zh-CN"/>
        </w:rPr>
      </w:pPr>
      <w:r>
        <w:rPr>
          <w:rFonts w:eastAsia="宋体"/>
          <w:noProof/>
          <w:sz w:val="18"/>
          <w:szCs w:val="18"/>
          <w:lang w:val="en-US" w:eastAsia="zh-CN"/>
        </w:rPr>
        <w:drawing>
          <wp:inline distT="0" distB="0" distL="0" distR="0" wp14:anchorId="1D229E6B" wp14:editId="54244244">
            <wp:extent cx="2758757" cy="1584000"/>
            <wp:effectExtent l="0" t="0" r="3810" b="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2758757" cy="1584000"/>
                    </a:xfrm>
                    <a:prstGeom prst="rect">
                      <a:avLst/>
                    </a:prstGeom>
                    <a:noFill/>
                  </pic:spPr>
                </pic:pic>
              </a:graphicData>
            </a:graphic>
          </wp:inline>
        </w:drawing>
      </w:r>
      <w:r w:rsidR="00F24344">
        <w:rPr>
          <w:rFonts w:eastAsia="宋体" w:hint="eastAsia"/>
          <w:sz w:val="18"/>
          <w:szCs w:val="18"/>
          <w:lang w:val="en-US" w:eastAsia="zh-CN"/>
        </w:rPr>
        <w:t xml:space="preserve">   </w:t>
      </w:r>
      <w:r>
        <w:rPr>
          <w:rFonts w:eastAsia="宋体"/>
          <w:noProof/>
          <w:sz w:val="18"/>
          <w:szCs w:val="18"/>
          <w:lang w:val="en-US" w:eastAsia="zh-CN"/>
        </w:rPr>
        <w:drawing>
          <wp:inline distT="0" distB="0" distL="0" distR="0" wp14:anchorId="72226F2C" wp14:editId="2E0FE5B8">
            <wp:extent cx="2758757" cy="1584000"/>
            <wp:effectExtent l="0" t="0" r="3810"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2758757" cy="1584000"/>
                    </a:xfrm>
                    <a:prstGeom prst="rect">
                      <a:avLst/>
                    </a:prstGeom>
                    <a:noFill/>
                  </pic:spPr>
                </pic:pic>
              </a:graphicData>
            </a:graphic>
          </wp:inline>
        </w:drawing>
      </w:r>
    </w:p>
    <w:p w:rsidR="006A63A0" w:rsidRPr="009835E1" w:rsidRDefault="006A63A0" w:rsidP="00F861BD">
      <w:pPr>
        <w:pStyle w:val="a0"/>
        <w:tabs>
          <w:tab w:val="left" w:pos="7797"/>
        </w:tabs>
        <w:adjustRightInd w:val="0"/>
        <w:snapToGrid w:val="0"/>
        <w:spacing w:before="120"/>
        <w:jc w:val="center"/>
        <w:rPr>
          <w:rFonts w:eastAsia="宋体"/>
          <w:sz w:val="18"/>
          <w:szCs w:val="18"/>
          <w:lang w:val="en-US" w:eastAsia="zh-CN"/>
        </w:rPr>
      </w:pPr>
      <w:r w:rsidRPr="009835E1">
        <w:rPr>
          <w:rFonts w:eastAsia="宋体" w:hint="eastAsia"/>
          <w:sz w:val="18"/>
          <w:szCs w:val="18"/>
          <w:lang w:val="en-US" w:eastAsia="zh-CN"/>
        </w:rPr>
        <w:t xml:space="preserve">Case </w:t>
      </w:r>
      <w:r>
        <w:rPr>
          <w:rFonts w:eastAsia="宋体" w:hint="eastAsia"/>
          <w:sz w:val="18"/>
          <w:szCs w:val="18"/>
          <w:lang w:val="en-US" w:eastAsia="zh-CN"/>
        </w:rPr>
        <w:t>5</w:t>
      </w:r>
      <w:r w:rsidRPr="009835E1">
        <w:rPr>
          <w:rFonts w:eastAsia="宋体" w:hint="eastAsia"/>
          <w:sz w:val="18"/>
          <w:szCs w:val="18"/>
          <w:lang w:val="en-US" w:eastAsia="zh-CN"/>
        </w:rPr>
        <w:t>: 1T</w:t>
      </w:r>
      <w:r>
        <w:rPr>
          <w:rFonts w:eastAsia="宋体" w:hint="eastAsia"/>
          <w:sz w:val="18"/>
          <w:szCs w:val="18"/>
          <w:lang w:val="en-US" w:eastAsia="zh-CN"/>
        </w:rPr>
        <w:t>8</w:t>
      </w:r>
      <w:r w:rsidRPr="009835E1">
        <w:rPr>
          <w:rFonts w:eastAsia="宋体" w:hint="eastAsia"/>
          <w:sz w:val="18"/>
          <w:szCs w:val="18"/>
          <w:lang w:val="en-US" w:eastAsia="zh-CN"/>
        </w:rPr>
        <w:t xml:space="preserve">R, </w:t>
      </w:r>
      <w:r w:rsidRPr="00D31033">
        <w:rPr>
          <w:rFonts w:eastAsia="宋体" w:hint="eastAsia"/>
          <w:sz w:val="18"/>
          <w:szCs w:val="18"/>
          <w:lang w:val="en-US" w:eastAsia="zh-CN"/>
        </w:rPr>
        <w:t xml:space="preserve">EVA70 serving channel, </w:t>
      </w:r>
      <w:r w:rsidRPr="009835E1">
        <w:rPr>
          <w:rFonts w:eastAsia="宋体" w:hint="eastAsia"/>
          <w:sz w:val="18"/>
          <w:szCs w:val="18"/>
          <w:lang w:val="en-US" w:eastAsia="zh-CN"/>
        </w:rPr>
        <w:t>HomNet</w:t>
      </w:r>
      <w:r>
        <w:rPr>
          <w:rFonts w:eastAsia="宋体" w:hint="eastAsia"/>
          <w:sz w:val="18"/>
          <w:szCs w:val="18"/>
          <w:lang w:val="en-US" w:eastAsia="zh-CN"/>
        </w:rPr>
        <w:t xml:space="preserve">              </w:t>
      </w:r>
      <w:r w:rsidRPr="009835E1">
        <w:rPr>
          <w:rFonts w:eastAsia="宋体" w:hint="eastAsia"/>
          <w:sz w:val="18"/>
          <w:szCs w:val="18"/>
          <w:lang w:val="en-US" w:eastAsia="zh-CN"/>
        </w:rPr>
        <w:t xml:space="preserve">Case </w:t>
      </w:r>
      <w:r>
        <w:rPr>
          <w:rFonts w:eastAsia="宋体" w:hint="eastAsia"/>
          <w:sz w:val="18"/>
          <w:szCs w:val="18"/>
          <w:lang w:val="en-US" w:eastAsia="zh-CN"/>
        </w:rPr>
        <w:t>6</w:t>
      </w:r>
      <w:r w:rsidRPr="009835E1">
        <w:rPr>
          <w:rFonts w:eastAsia="宋体" w:hint="eastAsia"/>
          <w:sz w:val="18"/>
          <w:szCs w:val="18"/>
          <w:lang w:val="en-US" w:eastAsia="zh-CN"/>
        </w:rPr>
        <w:t>: 1T</w:t>
      </w:r>
      <w:r>
        <w:rPr>
          <w:rFonts w:eastAsia="宋体" w:hint="eastAsia"/>
          <w:sz w:val="18"/>
          <w:szCs w:val="18"/>
          <w:lang w:val="en-US" w:eastAsia="zh-CN"/>
        </w:rPr>
        <w:t>8</w:t>
      </w:r>
      <w:r w:rsidRPr="009835E1">
        <w:rPr>
          <w:rFonts w:eastAsia="宋体" w:hint="eastAsia"/>
          <w:sz w:val="18"/>
          <w:szCs w:val="18"/>
          <w:lang w:val="en-US" w:eastAsia="zh-CN"/>
        </w:rPr>
        <w:t xml:space="preserve">R, </w:t>
      </w:r>
      <w:r w:rsidRPr="00D31033">
        <w:rPr>
          <w:rFonts w:eastAsia="宋体"/>
          <w:sz w:val="18"/>
          <w:szCs w:val="18"/>
          <w:lang w:val="en-US" w:eastAsia="zh-CN"/>
        </w:rPr>
        <w:t>EPA5</w:t>
      </w:r>
      <w:r w:rsidRPr="00D31033">
        <w:rPr>
          <w:rFonts w:eastAsia="宋体" w:hint="eastAsia"/>
          <w:sz w:val="18"/>
          <w:szCs w:val="18"/>
          <w:lang w:val="en-US" w:eastAsia="zh-CN"/>
        </w:rPr>
        <w:t xml:space="preserve"> serving cha</w:t>
      </w:r>
      <w:r>
        <w:rPr>
          <w:rFonts w:eastAsia="宋体" w:hint="eastAsia"/>
          <w:sz w:val="18"/>
          <w:szCs w:val="18"/>
          <w:lang w:val="en-US" w:eastAsia="zh-CN"/>
        </w:rPr>
        <w:t>n</w:t>
      </w:r>
      <w:r w:rsidRPr="00D31033">
        <w:rPr>
          <w:rFonts w:eastAsia="宋体" w:hint="eastAsia"/>
          <w:sz w:val="18"/>
          <w:szCs w:val="18"/>
          <w:lang w:val="en-US" w:eastAsia="zh-CN"/>
        </w:rPr>
        <w:t xml:space="preserve">nel, </w:t>
      </w:r>
      <w:r>
        <w:rPr>
          <w:rFonts w:eastAsia="宋体" w:hint="eastAsia"/>
          <w:sz w:val="18"/>
          <w:szCs w:val="18"/>
          <w:lang w:val="en-US" w:eastAsia="zh-CN"/>
        </w:rPr>
        <w:t>HetNet</w:t>
      </w:r>
    </w:p>
    <w:p w:rsidR="006A63A0" w:rsidRDefault="006A63A0" w:rsidP="005A5536">
      <w:pPr>
        <w:pStyle w:val="a0"/>
        <w:snapToGrid w:val="0"/>
        <w:spacing w:beforeLines="50" w:before="120"/>
        <w:jc w:val="center"/>
        <w:rPr>
          <w:rFonts w:eastAsia="宋体"/>
          <w:sz w:val="18"/>
          <w:szCs w:val="18"/>
          <w:lang w:val="en-US" w:eastAsia="zh-CN"/>
        </w:rPr>
      </w:pPr>
      <w:r w:rsidRPr="008F7C37">
        <w:rPr>
          <w:rFonts w:eastAsia="宋体" w:hint="eastAsia"/>
          <w:sz w:val="18"/>
          <w:szCs w:val="18"/>
          <w:lang w:val="en-US" w:eastAsia="zh-CN"/>
        </w:rPr>
        <w:t xml:space="preserve">Figure </w:t>
      </w:r>
      <w:r w:rsidR="00FF02DB">
        <w:rPr>
          <w:rFonts w:eastAsia="宋体" w:hint="eastAsia"/>
          <w:sz w:val="18"/>
          <w:szCs w:val="18"/>
          <w:lang w:val="en-US" w:eastAsia="zh-CN"/>
        </w:rPr>
        <w:t>8</w:t>
      </w:r>
      <w:r w:rsidRPr="008F7C37">
        <w:rPr>
          <w:rFonts w:eastAsia="宋体" w:hint="eastAsia"/>
          <w:sz w:val="18"/>
          <w:szCs w:val="18"/>
          <w:lang w:val="en-US" w:eastAsia="zh-CN"/>
        </w:rPr>
        <w:t xml:space="preserve">: </w:t>
      </w:r>
      <w:r w:rsidRPr="00D31033">
        <w:rPr>
          <w:rFonts w:eastAsia="宋体"/>
          <w:sz w:val="18"/>
          <w:szCs w:val="18"/>
          <w:lang w:val="en-US" w:eastAsia="zh-CN"/>
        </w:rPr>
        <w:t xml:space="preserve">Link results for methodology </w:t>
      </w:r>
      <w:r w:rsidR="00FF02DB">
        <w:rPr>
          <w:rFonts w:eastAsia="宋体" w:hint="eastAsia"/>
          <w:sz w:val="18"/>
          <w:szCs w:val="18"/>
          <w:lang w:val="en-US" w:eastAsia="zh-CN"/>
        </w:rPr>
        <w:t>4</w:t>
      </w:r>
    </w:p>
    <w:p w:rsidR="00C41CAB" w:rsidRPr="00D002C7" w:rsidRDefault="00D002C7" w:rsidP="00D002C7">
      <w:pPr>
        <w:pStyle w:val="a0"/>
        <w:snapToGrid w:val="0"/>
        <w:spacing w:beforeLines="100" w:before="240"/>
        <w:rPr>
          <w:rFonts w:eastAsia="宋体"/>
          <w:i/>
          <w:sz w:val="21"/>
          <w:szCs w:val="21"/>
          <w:lang w:val="en-US" w:eastAsia="zh-CN"/>
        </w:rPr>
      </w:pPr>
      <w:r>
        <w:rPr>
          <w:rFonts w:eastAsia="宋体" w:hint="eastAsia"/>
          <w:b/>
          <w:i/>
          <w:sz w:val="21"/>
          <w:szCs w:val="21"/>
          <w:lang w:val="en-US" w:eastAsia="zh-CN"/>
        </w:rPr>
        <w:t>Observation</w:t>
      </w:r>
      <w:r w:rsidRPr="00AC7C16">
        <w:rPr>
          <w:rFonts w:eastAsia="宋体" w:hint="eastAsia"/>
          <w:b/>
          <w:i/>
          <w:sz w:val="21"/>
          <w:szCs w:val="21"/>
          <w:lang w:val="en-US" w:eastAsia="zh-CN"/>
        </w:rPr>
        <w:t xml:space="preserve"> </w:t>
      </w:r>
      <w:r w:rsidR="00BC0146">
        <w:rPr>
          <w:rFonts w:eastAsia="宋体" w:hint="eastAsia"/>
          <w:b/>
          <w:i/>
          <w:sz w:val="21"/>
          <w:szCs w:val="21"/>
          <w:lang w:val="en-US" w:eastAsia="zh-CN"/>
        </w:rPr>
        <w:t>4</w:t>
      </w:r>
      <w:r w:rsidRPr="00AC7C16">
        <w:rPr>
          <w:rFonts w:eastAsia="宋体" w:hint="eastAsia"/>
          <w:b/>
          <w:i/>
          <w:sz w:val="21"/>
          <w:szCs w:val="21"/>
          <w:lang w:val="en-US" w:eastAsia="zh-CN"/>
        </w:rPr>
        <w:t>:</w:t>
      </w:r>
      <w:r>
        <w:rPr>
          <w:rFonts w:eastAsia="宋体" w:hint="eastAsia"/>
          <w:b/>
          <w:i/>
          <w:sz w:val="21"/>
          <w:szCs w:val="21"/>
          <w:lang w:val="en-US" w:eastAsia="zh-CN"/>
        </w:rPr>
        <w:t xml:space="preserve"> </w:t>
      </w:r>
      <w:r>
        <w:rPr>
          <w:rFonts w:eastAsia="宋体" w:hint="eastAsia"/>
          <w:i/>
          <w:sz w:val="21"/>
          <w:szCs w:val="21"/>
          <w:lang w:val="en-US" w:eastAsia="zh-CN"/>
        </w:rPr>
        <w:t xml:space="preserve">When using </w:t>
      </w:r>
      <w:r w:rsidRPr="00CA6D37">
        <w:rPr>
          <w:rFonts w:eastAsia="宋体"/>
          <w:i/>
          <w:sz w:val="21"/>
          <w:szCs w:val="21"/>
          <w:lang w:val="en-US" w:eastAsia="zh-CN"/>
        </w:rPr>
        <w:t xml:space="preserve">methodology </w:t>
      </w:r>
      <w:r>
        <w:rPr>
          <w:rFonts w:eastAsia="宋体" w:hint="eastAsia"/>
          <w:i/>
          <w:sz w:val="21"/>
          <w:szCs w:val="21"/>
          <w:lang w:val="en-US" w:eastAsia="zh-CN"/>
        </w:rPr>
        <w:t xml:space="preserve">4, MMSE-IRC performance </w:t>
      </w:r>
      <w:r w:rsidRPr="00B71A80">
        <w:rPr>
          <w:rFonts w:eastAsia="宋体"/>
          <w:i/>
          <w:sz w:val="21"/>
          <w:szCs w:val="21"/>
          <w:lang w:val="en-US" w:eastAsia="zh-CN"/>
        </w:rPr>
        <w:t>in asynchronous scenario</w:t>
      </w:r>
      <w:r>
        <w:rPr>
          <w:rFonts w:eastAsia="宋体" w:hint="eastAsia"/>
          <w:i/>
          <w:sz w:val="21"/>
          <w:szCs w:val="21"/>
          <w:lang w:val="en-US" w:eastAsia="zh-CN"/>
        </w:rPr>
        <w:t xml:space="preserve"> is </w:t>
      </w:r>
      <w:r w:rsidR="00476FC3">
        <w:rPr>
          <w:rFonts w:eastAsia="宋体" w:hint="eastAsia"/>
          <w:i/>
          <w:sz w:val="21"/>
          <w:szCs w:val="21"/>
          <w:lang w:val="en-US" w:eastAsia="zh-CN"/>
        </w:rPr>
        <w:t>similar or slightly poorer</w:t>
      </w:r>
      <w:r>
        <w:rPr>
          <w:rFonts w:eastAsia="宋体" w:hint="eastAsia"/>
          <w:i/>
          <w:sz w:val="21"/>
          <w:szCs w:val="21"/>
          <w:lang w:val="en-US" w:eastAsia="zh-CN"/>
        </w:rPr>
        <w:t xml:space="preserve"> </w:t>
      </w:r>
      <w:r w:rsidR="00476FC3">
        <w:rPr>
          <w:rFonts w:eastAsia="宋体"/>
          <w:i/>
          <w:sz w:val="21"/>
          <w:szCs w:val="21"/>
          <w:lang w:val="en-US" w:eastAsia="zh-CN"/>
        </w:rPr>
        <w:t>compared</w:t>
      </w:r>
      <w:r w:rsidR="00476FC3">
        <w:rPr>
          <w:rFonts w:eastAsia="宋体" w:hint="eastAsia"/>
          <w:i/>
          <w:sz w:val="21"/>
          <w:szCs w:val="21"/>
          <w:lang w:val="en-US" w:eastAsia="zh-CN"/>
        </w:rPr>
        <w:t xml:space="preserve"> to</w:t>
      </w:r>
      <w:r>
        <w:rPr>
          <w:rFonts w:eastAsia="宋体" w:hint="eastAsia"/>
          <w:i/>
          <w:sz w:val="21"/>
          <w:szCs w:val="21"/>
          <w:lang w:val="en-US" w:eastAsia="zh-CN"/>
        </w:rPr>
        <w:t xml:space="preserve"> that in </w:t>
      </w:r>
      <w:r w:rsidRPr="00B71A80">
        <w:rPr>
          <w:rFonts w:eastAsia="宋体"/>
          <w:i/>
          <w:sz w:val="21"/>
          <w:szCs w:val="21"/>
          <w:lang w:val="en-US" w:eastAsia="zh-CN"/>
        </w:rPr>
        <w:t>synchronous scenario</w:t>
      </w:r>
      <w:r>
        <w:rPr>
          <w:rFonts w:eastAsia="宋体"/>
          <w:i/>
          <w:sz w:val="21"/>
          <w:szCs w:val="21"/>
          <w:lang w:val="en-US" w:eastAsia="zh-CN"/>
        </w:rPr>
        <w:t>.</w:t>
      </w:r>
    </w:p>
    <w:p w:rsidR="00D01438" w:rsidRDefault="00D01438" w:rsidP="00E43BB8">
      <w:pPr>
        <w:pStyle w:val="1"/>
        <w:widowControl w:val="0"/>
        <w:numPr>
          <w:ilvl w:val="0"/>
          <w:numId w:val="1"/>
        </w:numPr>
        <w:pBdr>
          <w:top w:val="single" w:sz="12" w:space="1" w:color="auto"/>
        </w:pBdr>
        <w:tabs>
          <w:tab w:val="clear" w:pos="709"/>
        </w:tabs>
        <w:adjustRightInd w:val="0"/>
        <w:spacing w:beforeLines="200" w:before="480" w:afterLines="50" w:after="120" w:line="300" w:lineRule="auto"/>
        <w:ind w:left="281" w:rightChars="-71" w:right="-142" w:hangingChars="100" w:hanging="281"/>
        <w:textAlignment w:val="baseline"/>
        <w:rPr>
          <w:rFonts w:eastAsia="宋体"/>
          <w:lang w:eastAsia="zh-CN"/>
        </w:rPr>
      </w:pPr>
      <w:r w:rsidRPr="001249B7">
        <w:rPr>
          <w:rFonts w:eastAsia="宋体"/>
          <w:lang w:eastAsia="zh-CN"/>
        </w:rPr>
        <w:t>Analysis</w:t>
      </w:r>
      <w:r w:rsidRPr="001249B7">
        <w:rPr>
          <w:rFonts w:eastAsia="宋体" w:hint="eastAsia"/>
          <w:lang w:eastAsia="zh-CN"/>
        </w:rPr>
        <w:t xml:space="preserve"> of </w:t>
      </w:r>
      <w:r w:rsidR="00E43BB8">
        <w:rPr>
          <w:rFonts w:eastAsia="宋体" w:hint="eastAsia"/>
          <w:lang w:eastAsia="zh-CN"/>
        </w:rPr>
        <w:t>the candidate</w:t>
      </w:r>
      <w:r w:rsidR="00D002C7" w:rsidRPr="00D002C7">
        <w:rPr>
          <w:rFonts w:eastAsia="宋体"/>
          <w:lang w:eastAsia="zh-CN"/>
        </w:rPr>
        <w:t xml:space="preserve"> methodolog</w:t>
      </w:r>
      <w:r w:rsidR="00E43BB8">
        <w:rPr>
          <w:rFonts w:eastAsia="宋体" w:hint="eastAsia"/>
          <w:lang w:eastAsia="zh-CN"/>
        </w:rPr>
        <w:t>ies</w:t>
      </w:r>
      <w:r w:rsidR="00D002C7" w:rsidRPr="00D002C7">
        <w:rPr>
          <w:rFonts w:eastAsia="宋体"/>
          <w:lang w:eastAsia="zh-CN"/>
        </w:rPr>
        <w:t xml:space="preserve"> and</w:t>
      </w:r>
      <w:r w:rsidR="00E43BB8">
        <w:rPr>
          <w:rFonts w:eastAsia="宋体" w:hint="eastAsia"/>
          <w:lang w:eastAsia="zh-CN"/>
        </w:rPr>
        <w:t xml:space="preserve"> IRC</w:t>
      </w:r>
      <w:r w:rsidR="00D002C7" w:rsidRPr="00D002C7">
        <w:rPr>
          <w:rFonts w:eastAsia="宋体"/>
          <w:lang w:eastAsia="zh-CN"/>
        </w:rPr>
        <w:t xml:space="preserve"> </w:t>
      </w:r>
      <w:r w:rsidR="00BC0146">
        <w:rPr>
          <w:rFonts w:eastAsia="宋体" w:hint="eastAsia"/>
          <w:lang w:eastAsia="zh-CN"/>
        </w:rPr>
        <w:t>link</w:t>
      </w:r>
      <w:r w:rsidR="00D002C7" w:rsidRPr="00D002C7">
        <w:rPr>
          <w:rFonts w:eastAsia="宋体"/>
          <w:lang w:eastAsia="zh-CN"/>
        </w:rPr>
        <w:t xml:space="preserve"> performance</w:t>
      </w:r>
    </w:p>
    <w:p w:rsidR="00765DDB" w:rsidRDefault="00765DDB" w:rsidP="00765DDB">
      <w:pPr>
        <w:pStyle w:val="20"/>
        <w:tabs>
          <w:tab w:val="num" w:pos="567"/>
        </w:tabs>
        <w:spacing w:before="180" w:after="180"/>
        <w:ind w:left="682" w:hangingChars="283" w:hanging="682"/>
        <w:rPr>
          <w:rFonts w:ascii="Times New Roman" w:eastAsia="宋体" w:hAnsi="Times New Roman"/>
          <w:sz w:val="24"/>
          <w:szCs w:val="24"/>
          <w:lang w:val="en-US" w:eastAsia="zh-CN"/>
        </w:rPr>
      </w:pPr>
      <w:r>
        <w:rPr>
          <w:rFonts w:ascii="Times New Roman" w:eastAsia="宋体" w:hAnsi="Times New Roman" w:hint="eastAsia"/>
          <w:sz w:val="24"/>
          <w:szCs w:val="24"/>
          <w:lang w:val="en-US" w:eastAsia="zh-CN"/>
        </w:rPr>
        <w:t>4</w:t>
      </w:r>
      <w:r>
        <w:rPr>
          <w:rFonts w:ascii="Times New Roman" w:eastAsia="宋体" w:hAnsi="Times New Roman"/>
          <w:sz w:val="24"/>
          <w:szCs w:val="24"/>
          <w:lang w:val="en-US" w:eastAsia="zh-CN"/>
        </w:rPr>
        <w:t>.</w:t>
      </w:r>
      <w:r>
        <w:rPr>
          <w:rFonts w:ascii="Times New Roman" w:eastAsia="宋体" w:hAnsi="Times New Roman" w:hint="eastAsia"/>
          <w:sz w:val="24"/>
          <w:szCs w:val="24"/>
          <w:lang w:val="en-US" w:eastAsia="zh-CN"/>
        </w:rPr>
        <w:t>1</w:t>
      </w:r>
      <w:r>
        <w:rPr>
          <w:rFonts w:ascii="Times New Roman" w:eastAsia="宋体" w:hAnsi="Times New Roman" w:hint="eastAsia"/>
          <w:sz w:val="24"/>
          <w:szCs w:val="24"/>
          <w:lang w:val="en-US" w:eastAsia="zh-CN"/>
        </w:rPr>
        <w:tab/>
        <w:t>Summary of the methodologies and link performance</w:t>
      </w:r>
    </w:p>
    <w:p w:rsidR="00765DDB" w:rsidRPr="00765DDB" w:rsidRDefault="00765DDB" w:rsidP="00765DDB">
      <w:pPr>
        <w:pStyle w:val="a0"/>
        <w:rPr>
          <w:rFonts w:eastAsiaTheme="minorEastAsia"/>
          <w:lang w:eastAsia="zh-CN"/>
        </w:rPr>
      </w:pPr>
      <w:r>
        <w:rPr>
          <w:rFonts w:eastAsiaTheme="minorEastAsia" w:hint="eastAsia"/>
          <w:lang w:eastAsia="zh-CN"/>
        </w:rPr>
        <w:t>Firstly,</w:t>
      </w:r>
      <w:r w:rsidR="00D12976">
        <w:rPr>
          <w:rFonts w:eastAsiaTheme="minorEastAsia" w:hint="eastAsia"/>
          <w:lang w:eastAsia="zh-CN"/>
        </w:rPr>
        <w:t xml:space="preserve"> for better reading,</w:t>
      </w:r>
      <w:r>
        <w:rPr>
          <w:rFonts w:eastAsiaTheme="minorEastAsia" w:hint="eastAsia"/>
          <w:lang w:eastAsia="zh-CN"/>
        </w:rPr>
        <w:t xml:space="preserve"> we copy the Table 1 in section 2.1 and the four observations in section 3 in the following.</w:t>
      </w:r>
    </w:p>
    <w:p w:rsidR="00765DDB" w:rsidRDefault="00765DDB" w:rsidP="00765DDB">
      <w:pPr>
        <w:pStyle w:val="a0"/>
        <w:snapToGrid w:val="0"/>
        <w:spacing w:beforeLines="50" w:before="120"/>
        <w:ind w:left="420"/>
        <w:jc w:val="center"/>
        <w:rPr>
          <w:rFonts w:eastAsia="宋体"/>
          <w:sz w:val="18"/>
          <w:szCs w:val="18"/>
          <w:lang w:val="en-GB" w:eastAsia="zh-CN"/>
        </w:rPr>
      </w:pPr>
      <w:r w:rsidRPr="00C335F5">
        <w:rPr>
          <w:rFonts w:eastAsia="宋体" w:hint="eastAsia"/>
          <w:sz w:val="18"/>
          <w:szCs w:val="18"/>
          <w:lang w:val="en-GB" w:eastAsia="zh-CN"/>
        </w:rPr>
        <w:t>Table</w:t>
      </w:r>
      <w:r>
        <w:rPr>
          <w:rFonts w:eastAsia="宋体" w:hint="eastAsia"/>
          <w:sz w:val="18"/>
          <w:szCs w:val="18"/>
          <w:lang w:val="en-GB" w:eastAsia="zh-CN"/>
        </w:rPr>
        <w:t xml:space="preserve"> 1: Comparison of the candidate </w:t>
      </w:r>
      <w:r w:rsidRPr="00C335F5">
        <w:rPr>
          <w:rFonts w:eastAsia="宋体"/>
          <w:sz w:val="18"/>
          <w:szCs w:val="18"/>
          <w:lang w:val="en-GB" w:eastAsia="zh-CN"/>
        </w:rPr>
        <w:t>methodologies</w:t>
      </w:r>
      <w:r w:rsidR="00C1703A">
        <w:rPr>
          <w:rFonts w:eastAsia="宋体" w:hint="eastAsia"/>
          <w:sz w:val="18"/>
          <w:szCs w:val="18"/>
          <w:lang w:val="en-GB" w:eastAsia="zh-CN"/>
        </w:rPr>
        <w:t xml:space="preserve"> (copied from section 2.1)</w:t>
      </w:r>
    </w:p>
    <w:tbl>
      <w:tblPr>
        <w:tblW w:w="9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74" w:type="dxa"/>
          <w:bottom w:w="57" w:type="dxa"/>
          <w:right w:w="74" w:type="dxa"/>
        </w:tblCellMar>
        <w:tblLook w:val="04A0" w:firstRow="1" w:lastRow="0" w:firstColumn="1" w:lastColumn="0" w:noHBand="0" w:noVBand="1"/>
      </w:tblPr>
      <w:tblGrid>
        <w:gridCol w:w="1265"/>
        <w:gridCol w:w="1230"/>
        <w:gridCol w:w="3118"/>
        <w:gridCol w:w="3582"/>
      </w:tblGrid>
      <w:tr w:rsidR="0030354E" w:rsidRPr="00947AEB" w:rsidTr="00D94F38">
        <w:trPr>
          <w:jc w:val="center"/>
        </w:trPr>
        <w:tc>
          <w:tcPr>
            <w:tcW w:w="1265" w:type="dxa"/>
            <w:shd w:val="clear" w:color="auto" w:fill="C6D9F1"/>
            <w:vAlign w:val="center"/>
          </w:tcPr>
          <w:p w:rsidR="0030354E" w:rsidRPr="00B70D5A" w:rsidRDefault="0030354E" w:rsidP="00D94F38">
            <w:pPr>
              <w:keepNext/>
              <w:keepLines/>
              <w:overflowPunct w:val="0"/>
              <w:autoSpaceDE w:val="0"/>
              <w:autoSpaceDN w:val="0"/>
              <w:adjustRightInd w:val="0"/>
              <w:snapToGrid w:val="0"/>
              <w:jc w:val="center"/>
              <w:textAlignment w:val="baseline"/>
              <w:rPr>
                <w:rFonts w:eastAsiaTheme="minorEastAsia"/>
                <w:b/>
                <w:bCs/>
                <w:sz w:val="18"/>
                <w:szCs w:val="18"/>
                <w:lang w:eastAsia="zh-CN"/>
              </w:rPr>
            </w:pPr>
            <w:r>
              <w:rPr>
                <w:rFonts w:eastAsiaTheme="minorEastAsia" w:hint="eastAsia"/>
                <w:b/>
                <w:bCs/>
                <w:sz w:val="18"/>
                <w:szCs w:val="18"/>
                <w:lang w:eastAsia="zh-CN"/>
              </w:rPr>
              <w:t>M</w:t>
            </w:r>
            <w:r w:rsidRPr="00B70D5A">
              <w:rPr>
                <w:rFonts w:eastAsia="宋体"/>
                <w:b/>
                <w:bCs/>
                <w:sz w:val="18"/>
                <w:szCs w:val="18"/>
                <w:lang w:eastAsia="zh-CN"/>
              </w:rPr>
              <w:t>ethodology</w:t>
            </w:r>
          </w:p>
        </w:tc>
        <w:tc>
          <w:tcPr>
            <w:tcW w:w="1230" w:type="dxa"/>
            <w:shd w:val="clear" w:color="auto" w:fill="C6D9F1"/>
            <w:vAlign w:val="center"/>
          </w:tcPr>
          <w:p w:rsidR="0030354E" w:rsidRPr="00B70D5A" w:rsidRDefault="0030354E" w:rsidP="00D94F38">
            <w:pPr>
              <w:keepNext/>
              <w:keepLines/>
              <w:overflowPunct w:val="0"/>
              <w:autoSpaceDE w:val="0"/>
              <w:autoSpaceDN w:val="0"/>
              <w:adjustRightInd w:val="0"/>
              <w:snapToGrid w:val="0"/>
              <w:jc w:val="center"/>
              <w:textAlignment w:val="baseline"/>
              <w:rPr>
                <w:rFonts w:eastAsiaTheme="minorEastAsia"/>
                <w:b/>
                <w:bCs/>
                <w:sz w:val="18"/>
                <w:szCs w:val="18"/>
                <w:lang w:eastAsia="zh-CN"/>
              </w:rPr>
            </w:pPr>
            <w:r>
              <w:rPr>
                <w:rFonts w:eastAsiaTheme="minorEastAsia" w:hint="eastAsia"/>
                <w:b/>
                <w:bCs/>
                <w:sz w:val="18"/>
                <w:szCs w:val="18"/>
                <w:lang w:eastAsia="zh-CN"/>
              </w:rPr>
              <w:t xml:space="preserve">Number of </w:t>
            </w:r>
            <w:r>
              <w:rPr>
                <w:rFonts w:eastAsiaTheme="minorEastAsia"/>
                <w:b/>
                <w:bCs/>
                <w:sz w:val="18"/>
                <w:szCs w:val="18"/>
                <w:lang w:eastAsia="zh-CN"/>
              </w:rPr>
              <w:t>simultaneous</w:t>
            </w:r>
            <w:r>
              <w:rPr>
                <w:rFonts w:eastAsiaTheme="minorEastAsia" w:hint="eastAsia"/>
                <w:b/>
                <w:bCs/>
                <w:sz w:val="18"/>
                <w:szCs w:val="18"/>
                <w:lang w:eastAsia="zh-CN"/>
              </w:rPr>
              <w:t xml:space="preserve"> interferers</w:t>
            </w:r>
          </w:p>
        </w:tc>
        <w:tc>
          <w:tcPr>
            <w:tcW w:w="3118" w:type="dxa"/>
            <w:shd w:val="clear" w:color="auto" w:fill="C6D9F1"/>
            <w:vAlign w:val="center"/>
          </w:tcPr>
          <w:p w:rsidR="0030354E" w:rsidRPr="00EB1801" w:rsidRDefault="0030354E" w:rsidP="00D94F38">
            <w:pPr>
              <w:keepNext/>
              <w:keepLines/>
              <w:overflowPunct w:val="0"/>
              <w:autoSpaceDE w:val="0"/>
              <w:autoSpaceDN w:val="0"/>
              <w:adjustRightInd w:val="0"/>
              <w:snapToGrid w:val="0"/>
              <w:jc w:val="center"/>
              <w:textAlignment w:val="baseline"/>
              <w:rPr>
                <w:rFonts w:eastAsiaTheme="minorEastAsia"/>
                <w:b/>
                <w:bCs/>
                <w:sz w:val="18"/>
                <w:szCs w:val="18"/>
                <w:lang w:eastAsia="zh-CN"/>
              </w:rPr>
            </w:pPr>
            <w:r w:rsidRPr="00EB1801">
              <w:rPr>
                <w:rFonts w:eastAsiaTheme="minorEastAsia" w:hint="eastAsia"/>
                <w:b/>
                <w:bCs/>
                <w:sz w:val="18"/>
                <w:szCs w:val="18"/>
                <w:lang w:eastAsia="zh-CN"/>
              </w:rPr>
              <w:t>P</w:t>
            </w:r>
            <w:r w:rsidRPr="00EB1801">
              <w:rPr>
                <w:rFonts w:eastAsiaTheme="minorEastAsia"/>
                <w:b/>
                <w:bCs/>
                <w:sz w:val="18"/>
                <w:szCs w:val="18"/>
                <w:lang w:eastAsia="zh-CN"/>
              </w:rPr>
              <w:t>ower</w:t>
            </w:r>
            <w:r w:rsidRPr="00EB1801">
              <w:rPr>
                <w:rFonts w:eastAsiaTheme="minorEastAsia" w:hint="eastAsia"/>
                <w:b/>
                <w:bCs/>
                <w:sz w:val="18"/>
                <w:szCs w:val="18"/>
                <w:lang w:eastAsia="zh-CN"/>
              </w:rPr>
              <w:t xml:space="preserve"> for the interference </w:t>
            </w:r>
            <w:r>
              <w:rPr>
                <w:rFonts w:eastAsiaTheme="minorEastAsia"/>
                <w:b/>
                <w:bCs/>
                <w:sz w:val="18"/>
                <w:szCs w:val="18"/>
                <w:lang w:eastAsia="zh-CN"/>
              </w:rPr>
              <w:br/>
            </w:r>
            <w:r w:rsidRPr="00EB1801">
              <w:rPr>
                <w:rFonts w:eastAsiaTheme="minorEastAsia" w:hint="eastAsia"/>
                <w:b/>
                <w:bCs/>
                <w:sz w:val="18"/>
                <w:szCs w:val="18"/>
                <w:lang w:eastAsia="zh-CN"/>
              </w:rPr>
              <w:t>from one</w:t>
            </w:r>
            <w:r w:rsidRPr="00EB1801">
              <w:rPr>
                <w:b/>
              </w:rPr>
              <w:t xml:space="preserve"> </w:t>
            </w:r>
            <w:r w:rsidRPr="00EB1801">
              <w:rPr>
                <w:rFonts w:eastAsiaTheme="minorEastAsia"/>
                <w:b/>
                <w:bCs/>
                <w:sz w:val="18"/>
                <w:szCs w:val="18"/>
                <w:lang w:eastAsia="zh-CN"/>
              </w:rPr>
              <w:t xml:space="preserve">neighboring </w:t>
            </w:r>
            <w:r w:rsidRPr="00EB1801">
              <w:rPr>
                <w:rFonts w:eastAsiaTheme="minorEastAsia" w:hint="eastAsia"/>
                <w:b/>
                <w:bCs/>
                <w:sz w:val="18"/>
                <w:szCs w:val="18"/>
                <w:lang w:eastAsia="zh-CN"/>
              </w:rPr>
              <w:t>cell</w:t>
            </w:r>
          </w:p>
        </w:tc>
        <w:tc>
          <w:tcPr>
            <w:tcW w:w="3582" w:type="dxa"/>
            <w:shd w:val="clear" w:color="auto" w:fill="C6D9F1"/>
            <w:vAlign w:val="center"/>
          </w:tcPr>
          <w:p w:rsidR="0030354E" w:rsidRPr="00EB1801" w:rsidRDefault="0030354E" w:rsidP="00D94F38">
            <w:pPr>
              <w:keepNext/>
              <w:keepLines/>
              <w:overflowPunct w:val="0"/>
              <w:autoSpaceDE w:val="0"/>
              <w:autoSpaceDN w:val="0"/>
              <w:adjustRightInd w:val="0"/>
              <w:snapToGrid w:val="0"/>
              <w:jc w:val="center"/>
              <w:textAlignment w:val="baseline"/>
              <w:rPr>
                <w:rFonts w:eastAsiaTheme="minorEastAsia"/>
                <w:b/>
                <w:bCs/>
                <w:sz w:val="18"/>
                <w:szCs w:val="18"/>
                <w:lang w:eastAsia="zh-CN"/>
              </w:rPr>
            </w:pPr>
            <w:r>
              <w:rPr>
                <w:rFonts w:eastAsiaTheme="minorEastAsia" w:hint="eastAsia"/>
                <w:b/>
                <w:bCs/>
                <w:sz w:val="18"/>
                <w:szCs w:val="18"/>
                <w:lang w:eastAsia="zh-CN"/>
              </w:rPr>
              <w:t>C</w:t>
            </w:r>
            <w:r w:rsidRPr="00EB1801">
              <w:rPr>
                <w:rFonts w:eastAsiaTheme="minorEastAsia" w:hint="eastAsia"/>
                <w:b/>
                <w:bCs/>
                <w:sz w:val="18"/>
                <w:szCs w:val="18"/>
                <w:lang w:eastAsia="zh-CN"/>
              </w:rPr>
              <w:t xml:space="preserve">hannel seed </w:t>
            </w:r>
            <w:r w:rsidRPr="00EB1801">
              <w:rPr>
                <w:rFonts w:eastAsia="宋体" w:hint="eastAsia"/>
                <w:b/>
                <w:bCs/>
                <w:sz w:val="18"/>
                <w:szCs w:val="18"/>
                <w:lang w:eastAsia="zh-CN"/>
              </w:rPr>
              <w:t xml:space="preserve">for </w:t>
            </w:r>
            <w:r w:rsidRPr="00EB1801">
              <w:rPr>
                <w:rFonts w:eastAsiaTheme="minorEastAsia" w:hint="eastAsia"/>
                <w:b/>
                <w:bCs/>
                <w:sz w:val="18"/>
                <w:szCs w:val="18"/>
                <w:lang w:eastAsia="zh-CN"/>
              </w:rPr>
              <w:t xml:space="preserve">the interference </w:t>
            </w:r>
            <w:r>
              <w:rPr>
                <w:rFonts w:eastAsiaTheme="minorEastAsia"/>
                <w:b/>
                <w:bCs/>
                <w:sz w:val="18"/>
                <w:szCs w:val="18"/>
                <w:lang w:eastAsia="zh-CN"/>
              </w:rPr>
              <w:br/>
            </w:r>
            <w:r w:rsidRPr="00EB1801">
              <w:rPr>
                <w:rFonts w:eastAsiaTheme="minorEastAsia" w:hint="eastAsia"/>
                <w:b/>
                <w:bCs/>
                <w:sz w:val="18"/>
                <w:szCs w:val="18"/>
                <w:lang w:eastAsia="zh-CN"/>
              </w:rPr>
              <w:t xml:space="preserve">from one </w:t>
            </w:r>
            <w:r w:rsidRPr="00EB1801">
              <w:rPr>
                <w:rFonts w:eastAsia="宋体"/>
                <w:b/>
                <w:sz w:val="18"/>
                <w:szCs w:val="18"/>
                <w:lang w:eastAsia="zh-CN"/>
              </w:rPr>
              <w:t>neighboring</w:t>
            </w:r>
            <w:r w:rsidRPr="00EB1801">
              <w:rPr>
                <w:rFonts w:eastAsia="宋体" w:hint="eastAsia"/>
                <w:b/>
                <w:sz w:val="18"/>
                <w:szCs w:val="18"/>
                <w:lang w:eastAsia="zh-CN"/>
              </w:rPr>
              <w:t xml:space="preserve"> </w:t>
            </w:r>
            <w:r w:rsidRPr="00EB1801">
              <w:rPr>
                <w:rFonts w:eastAsiaTheme="minorEastAsia" w:hint="eastAsia"/>
                <w:b/>
                <w:bCs/>
                <w:sz w:val="18"/>
                <w:szCs w:val="18"/>
                <w:lang w:eastAsia="zh-CN"/>
              </w:rPr>
              <w:t>cell</w:t>
            </w:r>
          </w:p>
        </w:tc>
      </w:tr>
      <w:tr w:rsidR="0030354E" w:rsidRPr="00947AEB" w:rsidTr="00D94F38">
        <w:trPr>
          <w:jc w:val="center"/>
        </w:trPr>
        <w:tc>
          <w:tcPr>
            <w:tcW w:w="1265" w:type="dxa"/>
            <w:vAlign w:val="center"/>
          </w:tcPr>
          <w:p w:rsidR="0030354E" w:rsidRPr="00947AEB" w:rsidRDefault="0030354E" w:rsidP="00D94F38">
            <w:pPr>
              <w:keepNext/>
              <w:keepLines/>
              <w:overflowPunct w:val="0"/>
              <w:autoSpaceDE w:val="0"/>
              <w:autoSpaceDN w:val="0"/>
              <w:adjustRightInd w:val="0"/>
              <w:snapToGrid w:val="0"/>
              <w:jc w:val="center"/>
              <w:textAlignment w:val="baseline"/>
              <w:rPr>
                <w:sz w:val="18"/>
                <w:szCs w:val="18"/>
              </w:rPr>
            </w:pPr>
            <w:r>
              <w:rPr>
                <w:rFonts w:eastAsiaTheme="minorEastAsia" w:hint="eastAsia"/>
                <w:sz w:val="18"/>
                <w:szCs w:val="18"/>
                <w:lang w:eastAsia="zh-CN"/>
              </w:rPr>
              <w:t>#</w:t>
            </w:r>
            <w:r w:rsidRPr="00947AEB">
              <w:rPr>
                <w:sz w:val="18"/>
                <w:szCs w:val="18"/>
              </w:rPr>
              <w:t>1</w:t>
            </w:r>
          </w:p>
        </w:tc>
        <w:tc>
          <w:tcPr>
            <w:tcW w:w="1230" w:type="dxa"/>
            <w:vAlign w:val="center"/>
          </w:tcPr>
          <w:p w:rsidR="0030354E" w:rsidRPr="00B70D5A" w:rsidRDefault="0030354E" w:rsidP="00D94F38">
            <w:pPr>
              <w:keepNext/>
              <w:keepLines/>
              <w:overflowPunct w:val="0"/>
              <w:autoSpaceDE w:val="0"/>
              <w:autoSpaceDN w:val="0"/>
              <w:adjustRightInd w:val="0"/>
              <w:snapToGrid w:val="0"/>
              <w:jc w:val="center"/>
              <w:textAlignment w:val="baseline"/>
              <w:rPr>
                <w:rFonts w:eastAsiaTheme="minorEastAsia"/>
                <w:sz w:val="18"/>
                <w:szCs w:val="18"/>
                <w:lang w:eastAsia="zh-CN"/>
              </w:rPr>
            </w:pPr>
            <w:r>
              <w:rPr>
                <w:rFonts w:eastAsiaTheme="minorEastAsia" w:hint="eastAsia"/>
                <w:color w:val="000000"/>
                <w:sz w:val="18"/>
                <w:szCs w:val="18"/>
                <w:lang w:eastAsia="zh-CN"/>
              </w:rPr>
              <w:t>1</w:t>
            </w:r>
          </w:p>
        </w:tc>
        <w:tc>
          <w:tcPr>
            <w:tcW w:w="3118" w:type="dxa"/>
            <w:vAlign w:val="center"/>
          </w:tcPr>
          <w:p w:rsidR="0030354E" w:rsidRDefault="0030354E" w:rsidP="00D94F38">
            <w:pPr>
              <w:keepNext/>
              <w:keepLines/>
              <w:overflowPunct w:val="0"/>
              <w:autoSpaceDE w:val="0"/>
              <w:autoSpaceDN w:val="0"/>
              <w:adjustRightInd w:val="0"/>
              <w:snapToGrid w:val="0"/>
              <w:textAlignment w:val="baseline"/>
              <w:rPr>
                <w:rFonts w:eastAsiaTheme="minorEastAsia"/>
                <w:color w:val="000000"/>
                <w:sz w:val="18"/>
                <w:szCs w:val="18"/>
                <w:lang w:eastAsia="zh-CN"/>
              </w:rPr>
            </w:pPr>
            <w:r>
              <w:rPr>
                <w:rFonts w:eastAsiaTheme="minorEastAsia" w:hint="eastAsia"/>
                <w:color w:val="000000"/>
                <w:sz w:val="18"/>
                <w:szCs w:val="18"/>
                <w:lang w:eastAsia="zh-CN"/>
              </w:rPr>
              <w:t>Different between two continuous TTIs</w:t>
            </w:r>
          </w:p>
          <w:p w:rsidR="0030354E" w:rsidRDefault="0030354E" w:rsidP="00055232">
            <w:pPr>
              <w:keepNext/>
              <w:keepLines/>
              <w:numPr>
                <w:ilvl w:val="0"/>
                <w:numId w:val="7"/>
              </w:numPr>
              <w:overflowPunct w:val="0"/>
              <w:autoSpaceDE w:val="0"/>
              <w:autoSpaceDN w:val="0"/>
              <w:adjustRightInd w:val="0"/>
              <w:snapToGrid w:val="0"/>
              <w:ind w:left="244" w:hanging="227"/>
              <w:textAlignment w:val="baseline"/>
              <w:rPr>
                <w:rFonts w:eastAsia="宋体"/>
                <w:sz w:val="18"/>
                <w:szCs w:val="18"/>
                <w:lang w:eastAsia="zh-CN"/>
              </w:rPr>
            </w:pPr>
            <w:r>
              <w:rPr>
                <w:rFonts w:eastAsia="宋体" w:hint="eastAsia"/>
                <w:sz w:val="18"/>
                <w:szCs w:val="18"/>
                <w:lang w:eastAsia="zh-CN"/>
              </w:rPr>
              <w:t>DIP</w:t>
            </w:r>
            <w:r w:rsidRPr="00B70D5A">
              <w:rPr>
                <w:rFonts w:eastAsia="宋体"/>
                <w:sz w:val="18"/>
                <w:szCs w:val="18"/>
                <w:lang w:eastAsia="zh-CN"/>
              </w:rPr>
              <w:t xml:space="preserve"> 1-1 </w:t>
            </w:r>
            <w:r>
              <w:rPr>
                <w:rFonts w:eastAsia="宋体" w:hint="eastAsia"/>
                <w:sz w:val="18"/>
                <w:szCs w:val="18"/>
                <w:lang w:eastAsia="zh-CN"/>
              </w:rPr>
              <w:t>for</w:t>
            </w:r>
            <w:r w:rsidRPr="00B70D5A">
              <w:rPr>
                <w:rFonts w:eastAsia="宋体"/>
                <w:sz w:val="18"/>
                <w:szCs w:val="18"/>
                <w:lang w:eastAsia="zh-CN"/>
              </w:rPr>
              <w:t xml:space="preserve"> the even TTIs</w:t>
            </w:r>
          </w:p>
          <w:p w:rsidR="0030354E" w:rsidRPr="00B70D5A" w:rsidRDefault="0030354E" w:rsidP="00055232">
            <w:pPr>
              <w:keepNext/>
              <w:keepLines/>
              <w:numPr>
                <w:ilvl w:val="0"/>
                <w:numId w:val="7"/>
              </w:numPr>
              <w:overflowPunct w:val="0"/>
              <w:autoSpaceDE w:val="0"/>
              <w:autoSpaceDN w:val="0"/>
              <w:adjustRightInd w:val="0"/>
              <w:snapToGrid w:val="0"/>
              <w:ind w:left="244" w:hanging="227"/>
              <w:textAlignment w:val="baseline"/>
              <w:rPr>
                <w:rFonts w:eastAsia="宋体"/>
                <w:sz w:val="18"/>
                <w:szCs w:val="18"/>
                <w:lang w:eastAsia="zh-CN"/>
              </w:rPr>
            </w:pPr>
            <w:r>
              <w:rPr>
                <w:rFonts w:eastAsia="宋体" w:hint="eastAsia"/>
                <w:sz w:val="18"/>
                <w:szCs w:val="18"/>
                <w:lang w:eastAsia="zh-CN"/>
              </w:rPr>
              <w:t>DIP</w:t>
            </w:r>
            <w:r w:rsidRPr="00B70D5A">
              <w:rPr>
                <w:rFonts w:eastAsia="宋体"/>
                <w:sz w:val="18"/>
                <w:szCs w:val="18"/>
                <w:lang w:eastAsia="zh-CN"/>
              </w:rPr>
              <w:t xml:space="preserve"> 1-</w:t>
            </w:r>
            <w:r>
              <w:rPr>
                <w:rFonts w:eastAsia="宋体" w:hint="eastAsia"/>
                <w:sz w:val="18"/>
                <w:szCs w:val="18"/>
                <w:lang w:eastAsia="zh-CN"/>
              </w:rPr>
              <w:t>2</w:t>
            </w:r>
            <w:r w:rsidRPr="00B70D5A">
              <w:rPr>
                <w:rFonts w:eastAsia="宋体"/>
                <w:sz w:val="18"/>
                <w:szCs w:val="18"/>
                <w:lang w:eastAsia="zh-CN"/>
              </w:rPr>
              <w:t xml:space="preserve"> </w:t>
            </w:r>
            <w:r>
              <w:rPr>
                <w:rFonts w:eastAsia="宋体" w:hint="eastAsia"/>
                <w:sz w:val="18"/>
                <w:szCs w:val="18"/>
                <w:lang w:eastAsia="zh-CN"/>
              </w:rPr>
              <w:t>for</w:t>
            </w:r>
            <w:r w:rsidRPr="00B70D5A">
              <w:rPr>
                <w:rFonts w:eastAsia="宋体"/>
                <w:sz w:val="18"/>
                <w:szCs w:val="18"/>
                <w:lang w:eastAsia="zh-CN"/>
              </w:rPr>
              <w:t xml:space="preserve"> the </w:t>
            </w:r>
            <w:r>
              <w:rPr>
                <w:rFonts w:eastAsia="宋体" w:hint="eastAsia"/>
                <w:sz w:val="18"/>
                <w:szCs w:val="18"/>
                <w:lang w:eastAsia="zh-CN"/>
              </w:rPr>
              <w:t>odd</w:t>
            </w:r>
            <w:r w:rsidRPr="00B70D5A">
              <w:rPr>
                <w:rFonts w:eastAsia="宋体"/>
                <w:sz w:val="18"/>
                <w:szCs w:val="18"/>
                <w:lang w:eastAsia="zh-CN"/>
              </w:rPr>
              <w:t xml:space="preserve"> TTIs</w:t>
            </w:r>
          </w:p>
        </w:tc>
        <w:tc>
          <w:tcPr>
            <w:tcW w:w="3582" w:type="dxa"/>
            <w:vAlign w:val="center"/>
          </w:tcPr>
          <w:p w:rsidR="0030354E" w:rsidRPr="00600584" w:rsidRDefault="0030354E" w:rsidP="00D94F38">
            <w:pPr>
              <w:keepNext/>
              <w:keepLines/>
              <w:overflowPunct w:val="0"/>
              <w:autoSpaceDE w:val="0"/>
              <w:autoSpaceDN w:val="0"/>
              <w:adjustRightInd w:val="0"/>
              <w:snapToGrid w:val="0"/>
              <w:textAlignment w:val="baseline"/>
              <w:rPr>
                <w:rFonts w:eastAsia="宋体"/>
                <w:color w:val="000000"/>
                <w:sz w:val="18"/>
                <w:szCs w:val="18"/>
                <w:lang w:eastAsia="zh-CN"/>
              </w:rPr>
            </w:pPr>
            <w:r w:rsidRPr="00600584">
              <w:rPr>
                <w:rFonts w:eastAsia="宋体" w:hint="eastAsia"/>
                <w:color w:val="000000"/>
                <w:sz w:val="18"/>
                <w:szCs w:val="18"/>
                <w:lang w:eastAsia="zh-CN"/>
              </w:rPr>
              <w:t>Different between two continuous TTIs</w:t>
            </w:r>
            <w:r>
              <w:rPr>
                <w:rFonts w:eastAsia="宋体" w:hint="eastAsia"/>
                <w:color w:val="000000"/>
                <w:sz w:val="18"/>
                <w:szCs w:val="18"/>
                <w:lang w:eastAsia="zh-CN"/>
              </w:rPr>
              <w:t xml:space="preserve"> [Note]</w:t>
            </w:r>
          </w:p>
          <w:p w:rsidR="0030354E" w:rsidRDefault="0030354E" w:rsidP="00055232">
            <w:pPr>
              <w:keepNext/>
              <w:keepLines/>
              <w:numPr>
                <w:ilvl w:val="0"/>
                <w:numId w:val="7"/>
              </w:numPr>
              <w:overflowPunct w:val="0"/>
              <w:autoSpaceDE w:val="0"/>
              <w:autoSpaceDN w:val="0"/>
              <w:adjustRightInd w:val="0"/>
              <w:snapToGrid w:val="0"/>
              <w:ind w:left="244" w:hanging="227"/>
              <w:textAlignment w:val="baseline"/>
              <w:rPr>
                <w:rFonts w:eastAsia="宋体"/>
                <w:sz w:val="18"/>
                <w:szCs w:val="18"/>
                <w:lang w:eastAsia="zh-CN"/>
              </w:rPr>
            </w:pPr>
            <w:r>
              <w:rPr>
                <w:rFonts w:eastAsia="宋体" w:hint="eastAsia"/>
                <w:sz w:val="18"/>
                <w:szCs w:val="18"/>
                <w:lang w:eastAsia="zh-CN"/>
              </w:rPr>
              <w:t>One seed for</w:t>
            </w:r>
            <w:r w:rsidRPr="00B70D5A">
              <w:rPr>
                <w:rFonts w:eastAsia="宋体"/>
                <w:sz w:val="18"/>
                <w:szCs w:val="18"/>
                <w:lang w:eastAsia="zh-CN"/>
              </w:rPr>
              <w:t xml:space="preserve"> the even TTIs</w:t>
            </w:r>
          </w:p>
          <w:p w:rsidR="0030354E" w:rsidRPr="00600584" w:rsidRDefault="0030354E" w:rsidP="00055232">
            <w:pPr>
              <w:keepNext/>
              <w:keepLines/>
              <w:numPr>
                <w:ilvl w:val="0"/>
                <w:numId w:val="7"/>
              </w:numPr>
              <w:overflowPunct w:val="0"/>
              <w:autoSpaceDE w:val="0"/>
              <w:autoSpaceDN w:val="0"/>
              <w:adjustRightInd w:val="0"/>
              <w:snapToGrid w:val="0"/>
              <w:ind w:left="244" w:hanging="227"/>
              <w:textAlignment w:val="baseline"/>
              <w:rPr>
                <w:rFonts w:eastAsia="宋体"/>
                <w:sz w:val="18"/>
                <w:szCs w:val="18"/>
                <w:lang w:eastAsia="zh-CN"/>
              </w:rPr>
            </w:pPr>
            <w:r>
              <w:rPr>
                <w:rFonts w:eastAsia="宋体" w:hint="eastAsia"/>
                <w:sz w:val="18"/>
                <w:szCs w:val="18"/>
                <w:lang w:eastAsia="zh-CN"/>
              </w:rPr>
              <w:t>Another seed</w:t>
            </w:r>
            <w:r w:rsidRPr="00600584">
              <w:rPr>
                <w:rFonts w:eastAsia="宋体"/>
                <w:sz w:val="18"/>
                <w:szCs w:val="18"/>
                <w:lang w:eastAsia="zh-CN"/>
              </w:rPr>
              <w:t xml:space="preserve"> </w:t>
            </w:r>
            <w:r w:rsidRPr="00600584">
              <w:rPr>
                <w:rFonts w:eastAsia="宋体" w:hint="eastAsia"/>
                <w:sz w:val="18"/>
                <w:szCs w:val="18"/>
                <w:lang w:eastAsia="zh-CN"/>
              </w:rPr>
              <w:t>for</w:t>
            </w:r>
            <w:r w:rsidRPr="00600584">
              <w:rPr>
                <w:rFonts w:eastAsia="宋体"/>
                <w:sz w:val="18"/>
                <w:szCs w:val="18"/>
                <w:lang w:eastAsia="zh-CN"/>
              </w:rPr>
              <w:t xml:space="preserve"> the </w:t>
            </w:r>
            <w:r>
              <w:rPr>
                <w:rFonts w:eastAsia="宋体" w:hint="eastAsia"/>
                <w:sz w:val="18"/>
                <w:szCs w:val="18"/>
                <w:lang w:eastAsia="zh-CN"/>
              </w:rPr>
              <w:t>odd</w:t>
            </w:r>
            <w:r w:rsidRPr="00B70D5A">
              <w:rPr>
                <w:rFonts w:eastAsia="宋体"/>
                <w:sz w:val="18"/>
                <w:szCs w:val="18"/>
                <w:lang w:eastAsia="zh-CN"/>
              </w:rPr>
              <w:t xml:space="preserve"> </w:t>
            </w:r>
            <w:r w:rsidRPr="00600584">
              <w:rPr>
                <w:rFonts w:eastAsia="宋体"/>
                <w:sz w:val="18"/>
                <w:szCs w:val="18"/>
                <w:lang w:eastAsia="zh-CN"/>
              </w:rPr>
              <w:t>TTIs</w:t>
            </w:r>
          </w:p>
        </w:tc>
      </w:tr>
      <w:tr w:rsidR="0030354E" w:rsidRPr="00947AEB" w:rsidTr="00D94F38">
        <w:trPr>
          <w:jc w:val="center"/>
        </w:trPr>
        <w:tc>
          <w:tcPr>
            <w:tcW w:w="1265" w:type="dxa"/>
            <w:vAlign w:val="center"/>
          </w:tcPr>
          <w:p w:rsidR="0030354E" w:rsidRPr="00947AEB" w:rsidRDefault="0030354E" w:rsidP="00D94F38">
            <w:pPr>
              <w:keepNext/>
              <w:keepLines/>
              <w:overflowPunct w:val="0"/>
              <w:autoSpaceDE w:val="0"/>
              <w:autoSpaceDN w:val="0"/>
              <w:adjustRightInd w:val="0"/>
              <w:snapToGrid w:val="0"/>
              <w:jc w:val="center"/>
              <w:textAlignment w:val="baseline"/>
              <w:rPr>
                <w:sz w:val="18"/>
                <w:szCs w:val="18"/>
              </w:rPr>
            </w:pPr>
            <w:r>
              <w:rPr>
                <w:rFonts w:eastAsiaTheme="minorEastAsia" w:hint="eastAsia"/>
                <w:sz w:val="18"/>
                <w:szCs w:val="18"/>
                <w:lang w:eastAsia="zh-CN"/>
              </w:rPr>
              <w:t>#</w:t>
            </w:r>
            <w:r w:rsidRPr="00947AEB">
              <w:rPr>
                <w:sz w:val="18"/>
                <w:szCs w:val="18"/>
              </w:rPr>
              <w:t>2</w:t>
            </w:r>
          </w:p>
        </w:tc>
        <w:tc>
          <w:tcPr>
            <w:tcW w:w="1230" w:type="dxa"/>
            <w:vAlign w:val="center"/>
          </w:tcPr>
          <w:p w:rsidR="0030354E" w:rsidRPr="00B70D5A" w:rsidRDefault="0030354E" w:rsidP="00D94F38">
            <w:pPr>
              <w:keepNext/>
              <w:keepLines/>
              <w:overflowPunct w:val="0"/>
              <w:autoSpaceDE w:val="0"/>
              <w:autoSpaceDN w:val="0"/>
              <w:adjustRightInd w:val="0"/>
              <w:snapToGrid w:val="0"/>
              <w:ind w:left="17"/>
              <w:jc w:val="center"/>
              <w:textAlignment w:val="baseline"/>
              <w:rPr>
                <w:rFonts w:eastAsia="宋体"/>
                <w:sz w:val="18"/>
                <w:szCs w:val="18"/>
                <w:lang w:eastAsia="zh-CN"/>
              </w:rPr>
            </w:pPr>
            <w:r w:rsidRPr="00B70D5A">
              <w:rPr>
                <w:rFonts w:eastAsia="宋体" w:hint="eastAsia"/>
                <w:sz w:val="18"/>
                <w:szCs w:val="18"/>
                <w:lang w:eastAsia="zh-CN"/>
              </w:rPr>
              <w:t>1 for 2Rx,</w:t>
            </w:r>
          </w:p>
          <w:p w:rsidR="0030354E" w:rsidRPr="00B70D5A" w:rsidRDefault="0030354E" w:rsidP="00D94F38">
            <w:pPr>
              <w:keepNext/>
              <w:keepLines/>
              <w:overflowPunct w:val="0"/>
              <w:autoSpaceDE w:val="0"/>
              <w:autoSpaceDN w:val="0"/>
              <w:adjustRightInd w:val="0"/>
              <w:snapToGrid w:val="0"/>
              <w:ind w:left="17"/>
              <w:jc w:val="center"/>
              <w:textAlignment w:val="baseline"/>
              <w:rPr>
                <w:rFonts w:eastAsiaTheme="minorEastAsia"/>
                <w:sz w:val="18"/>
                <w:szCs w:val="18"/>
                <w:lang w:eastAsia="zh-CN"/>
              </w:rPr>
            </w:pPr>
            <w:r w:rsidRPr="00B70D5A">
              <w:rPr>
                <w:rFonts w:eastAsia="宋体" w:hint="eastAsia"/>
                <w:sz w:val="18"/>
                <w:szCs w:val="18"/>
                <w:lang w:eastAsia="zh-CN"/>
              </w:rPr>
              <w:t>2 for 4/8Rx</w:t>
            </w:r>
          </w:p>
        </w:tc>
        <w:tc>
          <w:tcPr>
            <w:tcW w:w="3118" w:type="dxa"/>
            <w:vAlign w:val="center"/>
          </w:tcPr>
          <w:p w:rsidR="0030354E" w:rsidRPr="00B70D5A" w:rsidRDefault="0030354E" w:rsidP="00D94F38">
            <w:pPr>
              <w:keepNext/>
              <w:keepLines/>
              <w:overflowPunct w:val="0"/>
              <w:autoSpaceDE w:val="0"/>
              <w:autoSpaceDN w:val="0"/>
              <w:adjustRightInd w:val="0"/>
              <w:snapToGrid w:val="0"/>
              <w:jc w:val="center"/>
              <w:textAlignment w:val="baseline"/>
              <w:rPr>
                <w:rFonts w:eastAsiaTheme="minorEastAsia"/>
                <w:sz w:val="18"/>
                <w:szCs w:val="18"/>
                <w:lang w:eastAsia="zh-CN"/>
              </w:rPr>
            </w:pPr>
            <w:r>
              <w:rPr>
                <w:rFonts w:eastAsiaTheme="minorEastAsia"/>
                <w:color w:val="000000"/>
                <w:sz w:val="18"/>
                <w:szCs w:val="18"/>
                <w:lang w:eastAsia="zh-CN"/>
              </w:rPr>
              <w:t>F</w:t>
            </w:r>
            <w:r>
              <w:rPr>
                <w:rFonts w:eastAsiaTheme="minorEastAsia" w:hint="eastAsia"/>
                <w:color w:val="000000"/>
                <w:sz w:val="18"/>
                <w:szCs w:val="18"/>
                <w:lang w:eastAsia="zh-CN"/>
              </w:rPr>
              <w:t>ixed</w:t>
            </w:r>
          </w:p>
        </w:tc>
        <w:tc>
          <w:tcPr>
            <w:tcW w:w="3582" w:type="dxa"/>
            <w:vAlign w:val="center"/>
          </w:tcPr>
          <w:p w:rsidR="0030354E" w:rsidRPr="00600584" w:rsidRDefault="0030354E" w:rsidP="00D94F38">
            <w:pPr>
              <w:keepNext/>
              <w:keepLines/>
              <w:overflowPunct w:val="0"/>
              <w:autoSpaceDE w:val="0"/>
              <w:autoSpaceDN w:val="0"/>
              <w:adjustRightInd w:val="0"/>
              <w:snapToGrid w:val="0"/>
              <w:jc w:val="center"/>
              <w:textAlignment w:val="baseline"/>
              <w:rPr>
                <w:rFonts w:eastAsiaTheme="minorEastAsia"/>
                <w:sz w:val="18"/>
                <w:szCs w:val="18"/>
                <w:lang w:eastAsia="zh-CN"/>
              </w:rPr>
            </w:pPr>
            <w:r>
              <w:rPr>
                <w:rFonts w:eastAsiaTheme="minorEastAsia" w:hint="eastAsia"/>
                <w:sz w:val="18"/>
                <w:szCs w:val="18"/>
                <w:lang w:eastAsia="zh-CN"/>
              </w:rPr>
              <w:t>Same</w:t>
            </w:r>
          </w:p>
        </w:tc>
      </w:tr>
      <w:tr w:rsidR="0030354E" w:rsidRPr="00947AEB" w:rsidTr="00D94F38">
        <w:trPr>
          <w:jc w:val="center"/>
        </w:trPr>
        <w:tc>
          <w:tcPr>
            <w:tcW w:w="1265" w:type="dxa"/>
            <w:vAlign w:val="center"/>
          </w:tcPr>
          <w:p w:rsidR="0030354E" w:rsidRPr="001F7DEC" w:rsidRDefault="0030354E" w:rsidP="00D94F38">
            <w:pPr>
              <w:keepNext/>
              <w:keepLines/>
              <w:overflowPunct w:val="0"/>
              <w:autoSpaceDE w:val="0"/>
              <w:autoSpaceDN w:val="0"/>
              <w:adjustRightInd w:val="0"/>
              <w:snapToGrid w:val="0"/>
              <w:jc w:val="center"/>
              <w:textAlignment w:val="baseline"/>
              <w:rPr>
                <w:rFonts w:eastAsiaTheme="minorEastAsia"/>
                <w:sz w:val="18"/>
                <w:szCs w:val="18"/>
                <w:lang w:eastAsia="zh-CN"/>
              </w:rPr>
            </w:pPr>
            <w:r>
              <w:rPr>
                <w:rFonts w:eastAsiaTheme="minorEastAsia" w:hint="eastAsia"/>
                <w:sz w:val="18"/>
                <w:szCs w:val="18"/>
                <w:lang w:eastAsia="zh-CN"/>
              </w:rPr>
              <w:t>#</w:t>
            </w:r>
            <w:r w:rsidRPr="00947AEB">
              <w:rPr>
                <w:sz w:val="18"/>
                <w:szCs w:val="18"/>
              </w:rPr>
              <w:t>3</w:t>
            </w:r>
            <w:r>
              <w:rPr>
                <w:rFonts w:eastAsiaTheme="minorEastAsia" w:hint="eastAsia"/>
                <w:sz w:val="18"/>
                <w:szCs w:val="18"/>
                <w:lang w:eastAsia="zh-CN"/>
              </w:rPr>
              <w:t xml:space="preserve"> (new)</w:t>
            </w:r>
          </w:p>
        </w:tc>
        <w:tc>
          <w:tcPr>
            <w:tcW w:w="1230" w:type="dxa"/>
            <w:vAlign w:val="center"/>
          </w:tcPr>
          <w:p w:rsidR="0030354E" w:rsidRPr="00947AEB" w:rsidRDefault="0030354E" w:rsidP="00D94F38">
            <w:pPr>
              <w:keepNext/>
              <w:keepLines/>
              <w:overflowPunct w:val="0"/>
              <w:autoSpaceDE w:val="0"/>
              <w:autoSpaceDN w:val="0"/>
              <w:adjustRightInd w:val="0"/>
              <w:snapToGrid w:val="0"/>
              <w:jc w:val="center"/>
              <w:textAlignment w:val="baseline"/>
              <w:rPr>
                <w:sz w:val="18"/>
                <w:szCs w:val="18"/>
              </w:rPr>
            </w:pPr>
            <w:r w:rsidRPr="00B70D5A">
              <w:rPr>
                <w:rFonts w:eastAsia="宋体" w:hint="eastAsia"/>
                <w:color w:val="000000"/>
                <w:sz w:val="18"/>
                <w:szCs w:val="18"/>
                <w:lang w:eastAsia="zh-CN"/>
              </w:rPr>
              <w:t>1</w:t>
            </w:r>
          </w:p>
        </w:tc>
        <w:tc>
          <w:tcPr>
            <w:tcW w:w="3118" w:type="dxa"/>
            <w:vAlign w:val="center"/>
          </w:tcPr>
          <w:p w:rsidR="0030354E" w:rsidRPr="00B70D5A" w:rsidRDefault="0030354E" w:rsidP="00D94F38">
            <w:pPr>
              <w:keepNext/>
              <w:keepLines/>
              <w:overflowPunct w:val="0"/>
              <w:autoSpaceDE w:val="0"/>
              <w:autoSpaceDN w:val="0"/>
              <w:adjustRightInd w:val="0"/>
              <w:snapToGrid w:val="0"/>
              <w:jc w:val="center"/>
              <w:textAlignment w:val="baseline"/>
              <w:rPr>
                <w:rFonts w:eastAsiaTheme="minorEastAsia"/>
                <w:sz w:val="18"/>
                <w:szCs w:val="18"/>
                <w:lang w:eastAsia="zh-CN"/>
              </w:rPr>
            </w:pPr>
            <w:r>
              <w:rPr>
                <w:rFonts w:eastAsiaTheme="minorEastAsia"/>
                <w:color w:val="000000"/>
                <w:sz w:val="18"/>
                <w:szCs w:val="18"/>
                <w:lang w:eastAsia="zh-CN"/>
              </w:rPr>
              <w:t>F</w:t>
            </w:r>
            <w:r>
              <w:rPr>
                <w:rFonts w:eastAsiaTheme="minorEastAsia" w:hint="eastAsia"/>
                <w:color w:val="000000"/>
                <w:sz w:val="18"/>
                <w:szCs w:val="18"/>
                <w:lang w:eastAsia="zh-CN"/>
              </w:rPr>
              <w:t>ixed</w:t>
            </w:r>
          </w:p>
        </w:tc>
        <w:tc>
          <w:tcPr>
            <w:tcW w:w="3582" w:type="dxa"/>
            <w:vAlign w:val="center"/>
          </w:tcPr>
          <w:p w:rsidR="0030354E" w:rsidRPr="00600584" w:rsidRDefault="0030354E" w:rsidP="00D94F38">
            <w:pPr>
              <w:keepNext/>
              <w:keepLines/>
              <w:overflowPunct w:val="0"/>
              <w:autoSpaceDE w:val="0"/>
              <w:autoSpaceDN w:val="0"/>
              <w:adjustRightInd w:val="0"/>
              <w:snapToGrid w:val="0"/>
              <w:textAlignment w:val="baseline"/>
              <w:rPr>
                <w:rFonts w:eastAsia="宋体"/>
                <w:color w:val="000000"/>
                <w:sz w:val="18"/>
                <w:szCs w:val="18"/>
                <w:lang w:eastAsia="zh-CN"/>
              </w:rPr>
            </w:pPr>
            <w:r w:rsidRPr="00600584">
              <w:rPr>
                <w:rFonts w:eastAsia="宋体" w:hint="eastAsia"/>
                <w:color w:val="000000"/>
                <w:sz w:val="18"/>
                <w:szCs w:val="18"/>
                <w:lang w:eastAsia="zh-CN"/>
              </w:rPr>
              <w:t>Different between two continuous TTIs</w:t>
            </w:r>
          </w:p>
          <w:p w:rsidR="0030354E" w:rsidRDefault="0030354E" w:rsidP="00055232">
            <w:pPr>
              <w:keepNext/>
              <w:keepLines/>
              <w:numPr>
                <w:ilvl w:val="0"/>
                <w:numId w:val="7"/>
              </w:numPr>
              <w:overflowPunct w:val="0"/>
              <w:autoSpaceDE w:val="0"/>
              <w:autoSpaceDN w:val="0"/>
              <w:adjustRightInd w:val="0"/>
              <w:snapToGrid w:val="0"/>
              <w:ind w:left="244" w:hanging="227"/>
              <w:textAlignment w:val="baseline"/>
              <w:rPr>
                <w:rFonts w:eastAsia="宋体"/>
                <w:sz w:val="18"/>
                <w:szCs w:val="18"/>
                <w:lang w:eastAsia="zh-CN"/>
              </w:rPr>
            </w:pPr>
            <w:r>
              <w:rPr>
                <w:rFonts w:eastAsia="宋体" w:hint="eastAsia"/>
                <w:sz w:val="18"/>
                <w:szCs w:val="18"/>
                <w:lang w:eastAsia="zh-CN"/>
              </w:rPr>
              <w:t>One seed for</w:t>
            </w:r>
            <w:r w:rsidRPr="00B70D5A">
              <w:rPr>
                <w:rFonts w:eastAsia="宋体"/>
                <w:sz w:val="18"/>
                <w:szCs w:val="18"/>
                <w:lang w:eastAsia="zh-CN"/>
              </w:rPr>
              <w:t xml:space="preserve"> the even TTIs</w:t>
            </w:r>
          </w:p>
          <w:p w:rsidR="0030354E" w:rsidRPr="00600584" w:rsidRDefault="0030354E" w:rsidP="00055232">
            <w:pPr>
              <w:keepNext/>
              <w:keepLines/>
              <w:numPr>
                <w:ilvl w:val="0"/>
                <w:numId w:val="7"/>
              </w:numPr>
              <w:overflowPunct w:val="0"/>
              <w:autoSpaceDE w:val="0"/>
              <w:autoSpaceDN w:val="0"/>
              <w:adjustRightInd w:val="0"/>
              <w:snapToGrid w:val="0"/>
              <w:ind w:left="244" w:hanging="227"/>
              <w:textAlignment w:val="baseline"/>
              <w:rPr>
                <w:rFonts w:eastAsia="宋体"/>
                <w:sz w:val="18"/>
                <w:szCs w:val="18"/>
                <w:lang w:eastAsia="zh-CN"/>
              </w:rPr>
            </w:pPr>
            <w:r w:rsidRPr="00600584">
              <w:rPr>
                <w:rFonts w:eastAsia="宋体" w:hint="eastAsia"/>
                <w:sz w:val="18"/>
                <w:szCs w:val="18"/>
                <w:lang w:eastAsia="zh-CN"/>
              </w:rPr>
              <w:t>Another seed</w:t>
            </w:r>
            <w:r w:rsidRPr="00600584">
              <w:rPr>
                <w:rFonts w:eastAsia="宋体"/>
                <w:sz w:val="18"/>
                <w:szCs w:val="18"/>
                <w:lang w:eastAsia="zh-CN"/>
              </w:rPr>
              <w:t xml:space="preserve"> </w:t>
            </w:r>
            <w:r w:rsidRPr="00600584">
              <w:rPr>
                <w:rFonts w:eastAsia="宋体" w:hint="eastAsia"/>
                <w:sz w:val="18"/>
                <w:szCs w:val="18"/>
                <w:lang w:eastAsia="zh-CN"/>
              </w:rPr>
              <w:t>for</w:t>
            </w:r>
            <w:r w:rsidRPr="00600584">
              <w:rPr>
                <w:rFonts w:eastAsia="宋体"/>
                <w:sz w:val="18"/>
                <w:szCs w:val="18"/>
                <w:lang w:eastAsia="zh-CN"/>
              </w:rPr>
              <w:t xml:space="preserve"> the </w:t>
            </w:r>
            <w:r>
              <w:rPr>
                <w:rFonts w:eastAsia="宋体" w:hint="eastAsia"/>
                <w:sz w:val="18"/>
                <w:szCs w:val="18"/>
                <w:lang w:eastAsia="zh-CN"/>
              </w:rPr>
              <w:t>odd</w:t>
            </w:r>
            <w:r w:rsidRPr="00B70D5A">
              <w:rPr>
                <w:rFonts w:eastAsia="宋体"/>
                <w:sz w:val="18"/>
                <w:szCs w:val="18"/>
                <w:lang w:eastAsia="zh-CN"/>
              </w:rPr>
              <w:t xml:space="preserve"> </w:t>
            </w:r>
            <w:r w:rsidRPr="00600584">
              <w:rPr>
                <w:rFonts w:eastAsia="宋体"/>
                <w:sz w:val="18"/>
                <w:szCs w:val="18"/>
                <w:lang w:eastAsia="zh-CN"/>
              </w:rPr>
              <w:t>TTIs</w:t>
            </w:r>
          </w:p>
        </w:tc>
      </w:tr>
      <w:tr w:rsidR="0030354E" w:rsidRPr="00947AEB" w:rsidTr="00D94F38">
        <w:trPr>
          <w:jc w:val="center"/>
        </w:trPr>
        <w:tc>
          <w:tcPr>
            <w:tcW w:w="1265" w:type="dxa"/>
            <w:vAlign w:val="center"/>
          </w:tcPr>
          <w:p w:rsidR="0030354E" w:rsidRPr="00947AEB" w:rsidRDefault="0030354E" w:rsidP="00D94F38">
            <w:pPr>
              <w:keepNext/>
              <w:keepLines/>
              <w:overflowPunct w:val="0"/>
              <w:autoSpaceDE w:val="0"/>
              <w:autoSpaceDN w:val="0"/>
              <w:adjustRightInd w:val="0"/>
              <w:snapToGrid w:val="0"/>
              <w:jc w:val="center"/>
              <w:textAlignment w:val="baseline"/>
              <w:rPr>
                <w:sz w:val="18"/>
                <w:szCs w:val="18"/>
              </w:rPr>
            </w:pPr>
            <w:r>
              <w:rPr>
                <w:rFonts w:eastAsiaTheme="minorEastAsia" w:hint="eastAsia"/>
                <w:sz w:val="18"/>
                <w:szCs w:val="18"/>
                <w:lang w:eastAsia="zh-CN"/>
              </w:rPr>
              <w:t>#</w:t>
            </w:r>
            <w:r w:rsidRPr="00947AEB">
              <w:rPr>
                <w:sz w:val="18"/>
                <w:szCs w:val="18"/>
              </w:rPr>
              <w:t>4</w:t>
            </w:r>
            <w:r w:rsidRPr="001F7DEC">
              <w:rPr>
                <w:rFonts w:eastAsia="宋体" w:hint="eastAsia"/>
                <w:sz w:val="18"/>
                <w:szCs w:val="18"/>
                <w:lang w:eastAsia="zh-CN"/>
              </w:rPr>
              <w:t xml:space="preserve"> (new)</w:t>
            </w:r>
          </w:p>
        </w:tc>
        <w:tc>
          <w:tcPr>
            <w:tcW w:w="1230" w:type="dxa"/>
            <w:vAlign w:val="center"/>
          </w:tcPr>
          <w:p w:rsidR="0030354E" w:rsidRPr="00947AEB" w:rsidRDefault="0030354E" w:rsidP="00D94F38">
            <w:pPr>
              <w:keepNext/>
              <w:keepLines/>
              <w:overflowPunct w:val="0"/>
              <w:autoSpaceDE w:val="0"/>
              <w:autoSpaceDN w:val="0"/>
              <w:adjustRightInd w:val="0"/>
              <w:snapToGrid w:val="0"/>
              <w:jc w:val="center"/>
              <w:textAlignment w:val="baseline"/>
              <w:rPr>
                <w:sz w:val="18"/>
                <w:szCs w:val="18"/>
              </w:rPr>
            </w:pPr>
            <w:r w:rsidRPr="00B70D5A">
              <w:rPr>
                <w:rFonts w:eastAsia="宋体" w:hint="eastAsia"/>
                <w:color w:val="000000"/>
                <w:sz w:val="18"/>
                <w:szCs w:val="18"/>
                <w:lang w:eastAsia="zh-CN"/>
              </w:rPr>
              <w:t>1</w:t>
            </w:r>
          </w:p>
        </w:tc>
        <w:tc>
          <w:tcPr>
            <w:tcW w:w="3118" w:type="dxa"/>
            <w:vAlign w:val="center"/>
          </w:tcPr>
          <w:p w:rsidR="0030354E" w:rsidRPr="00B70D5A" w:rsidRDefault="0030354E" w:rsidP="00D94F38">
            <w:pPr>
              <w:keepNext/>
              <w:keepLines/>
              <w:overflowPunct w:val="0"/>
              <w:autoSpaceDE w:val="0"/>
              <w:autoSpaceDN w:val="0"/>
              <w:adjustRightInd w:val="0"/>
              <w:snapToGrid w:val="0"/>
              <w:textAlignment w:val="baseline"/>
              <w:rPr>
                <w:rFonts w:eastAsia="宋体"/>
                <w:color w:val="000000"/>
                <w:sz w:val="18"/>
                <w:szCs w:val="18"/>
                <w:lang w:eastAsia="zh-CN"/>
              </w:rPr>
            </w:pPr>
            <w:r w:rsidRPr="00B70D5A">
              <w:rPr>
                <w:rFonts w:eastAsia="宋体" w:hint="eastAsia"/>
                <w:color w:val="000000"/>
                <w:sz w:val="18"/>
                <w:szCs w:val="18"/>
                <w:lang w:eastAsia="zh-CN"/>
              </w:rPr>
              <w:t>Different between two continuous TTIs</w:t>
            </w:r>
          </w:p>
          <w:p w:rsidR="0030354E" w:rsidRDefault="0030354E" w:rsidP="00055232">
            <w:pPr>
              <w:keepNext/>
              <w:keepLines/>
              <w:numPr>
                <w:ilvl w:val="0"/>
                <w:numId w:val="7"/>
              </w:numPr>
              <w:overflowPunct w:val="0"/>
              <w:autoSpaceDE w:val="0"/>
              <w:autoSpaceDN w:val="0"/>
              <w:adjustRightInd w:val="0"/>
              <w:snapToGrid w:val="0"/>
              <w:ind w:left="244" w:hanging="227"/>
              <w:textAlignment w:val="baseline"/>
              <w:rPr>
                <w:rFonts w:eastAsia="宋体"/>
                <w:sz w:val="18"/>
                <w:szCs w:val="18"/>
                <w:lang w:eastAsia="zh-CN"/>
              </w:rPr>
            </w:pPr>
            <w:r>
              <w:rPr>
                <w:rFonts w:eastAsia="宋体" w:hint="eastAsia"/>
                <w:sz w:val="18"/>
                <w:szCs w:val="18"/>
                <w:lang w:eastAsia="zh-CN"/>
              </w:rPr>
              <w:t>DIP</w:t>
            </w:r>
            <w:r w:rsidRPr="00B70D5A">
              <w:rPr>
                <w:rFonts w:eastAsia="宋体"/>
                <w:sz w:val="18"/>
                <w:szCs w:val="18"/>
                <w:lang w:eastAsia="zh-CN"/>
              </w:rPr>
              <w:t xml:space="preserve"> 1-1 </w:t>
            </w:r>
            <w:r>
              <w:rPr>
                <w:rFonts w:eastAsia="宋体" w:hint="eastAsia"/>
                <w:sz w:val="18"/>
                <w:szCs w:val="18"/>
                <w:lang w:eastAsia="zh-CN"/>
              </w:rPr>
              <w:t>for</w:t>
            </w:r>
            <w:r w:rsidRPr="00B70D5A">
              <w:rPr>
                <w:rFonts w:eastAsia="宋体"/>
                <w:sz w:val="18"/>
                <w:szCs w:val="18"/>
                <w:lang w:eastAsia="zh-CN"/>
              </w:rPr>
              <w:t xml:space="preserve"> the even TTIs</w:t>
            </w:r>
          </w:p>
          <w:p w:rsidR="0030354E" w:rsidRPr="001F7DEC" w:rsidRDefault="0030354E" w:rsidP="00055232">
            <w:pPr>
              <w:keepNext/>
              <w:keepLines/>
              <w:numPr>
                <w:ilvl w:val="0"/>
                <w:numId w:val="7"/>
              </w:numPr>
              <w:overflowPunct w:val="0"/>
              <w:autoSpaceDE w:val="0"/>
              <w:autoSpaceDN w:val="0"/>
              <w:adjustRightInd w:val="0"/>
              <w:snapToGrid w:val="0"/>
              <w:ind w:left="244" w:hanging="227"/>
              <w:textAlignment w:val="baseline"/>
              <w:rPr>
                <w:rFonts w:eastAsia="宋体"/>
                <w:sz w:val="18"/>
                <w:szCs w:val="18"/>
                <w:lang w:eastAsia="zh-CN"/>
              </w:rPr>
            </w:pPr>
            <w:r w:rsidRPr="001F7DEC">
              <w:rPr>
                <w:rFonts w:eastAsia="宋体" w:hint="eastAsia"/>
                <w:sz w:val="18"/>
                <w:szCs w:val="18"/>
                <w:lang w:eastAsia="zh-CN"/>
              </w:rPr>
              <w:t>DIP</w:t>
            </w:r>
            <w:r w:rsidRPr="001F7DEC">
              <w:rPr>
                <w:rFonts w:eastAsia="宋体"/>
                <w:sz w:val="18"/>
                <w:szCs w:val="18"/>
                <w:lang w:eastAsia="zh-CN"/>
              </w:rPr>
              <w:t xml:space="preserve"> 1-</w:t>
            </w:r>
            <w:r w:rsidRPr="001F7DEC">
              <w:rPr>
                <w:rFonts w:eastAsia="宋体" w:hint="eastAsia"/>
                <w:sz w:val="18"/>
                <w:szCs w:val="18"/>
                <w:lang w:eastAsia="zh-CN"/>
              </w:rPr>
              <w:t>2</w:t>
            </w:r>
            <w:r w:rsidRPr="001F7DEC">
              <w:rPr>
                <w:rFonts w:eastAsia="宋体"/>
                <w:sz w:val="18"/>
                <w:szCs w:val="18"/>
                <w:lang w:eastAsia="zh-CN"/>
              </w:rPr>
              <w:t xml:space="preserve"> </w:t>
            </w:r>
            <w:r w:rsidRPr="001F7DEC">
              <w:rPr>
                <w:rFonts w:eastAsia="宋体" w:hint="eastAsia"/>
                <w:sz w:val="18"/>
                <w:szCs w:val="18"/>
                <w:lang w:eastAsia="zh-CN"/>
              </w:rPr>
              <w:t>for</w:t>
            </w:r>
            <w:r w:rsidRPr="001F7DEC">
              <w:rPr>
                <w:rFonts w:eastAsia="宋体"/>
                <w:sz w:val="18"/>
                <w:szCs w:val="18"/>
                <w:lang w:eastAsia="zh-CN"/>
              </w:rPr>
              <w:t xml:space="preserve"> the </w:t>
            </w:r>
            <w:r>
              <w:rPr>
                <w:rFonts w:eastAsia="宋体" w:hint="eastAsia"/>
                <w:sz w:val="18"/>
                <w:szCs w:val="18"/>
                <w:lang w:eastAsia="zh-CN"/>
              </w:rPr>
              <w:t>odd</w:t>
            </w:r>
            <w:r w:rsidRPr="00B70D5A">
              <w:rPr>
                <w:rFonts w:eastAsia="宋体"/>
                <w:sz w:val="18"/>
                <w:szCs w:val="18"/>
                <w:lang w:eastAsia="zh-CN"/>
              </w:rPr>
              <w:t xml:space="preserve"> </w:t>
            </w:r>
            <w:r w:rsidRPr="001F7DEC">
              <w:rPr>
                <w:rFonts w:eastAsia="宋体"/>
                <w:sz w:val="18"/>
                <w:szCs w:val="18"/>
                <w:lang w:eastAsia="zh-CN"/>
              </w:rPr>
              <w:t>TTIs</w:t>
            </w:r>
          </w:p>
        </w:tc>
        <w:tc>
          <w:tcPr>
            <w:tcW w:w="3582" w:type="dxa"/>
            <w:vAlign w:val="center"/>
          </w:tcPr>
          <w:p w:rsidR="0030354E" w:rsidRPr="00947AEB" w:rsidRDefault="0030354E" w:rsidP="00D94F38">
            <w:pPr>
              <w:keepNext/>
              <w:keepLines/>
              <w:overflowPunct w:val="0"/>
              <w:autoSpaceDE w:val="0"/>
              <w:autoSpaceDN w:val="0"/>
              <w:adjustRightInd w:val="0"/>
              <w:snapToGrid w:val="0"/>
              <w:jc w:val="center"/>
              <w:textAlignment w:val="baseline"/>
              <w:rPr>
                <w:sz w:val="18"/>
                <w:szCs w:val="18"/>
              </w:rPr>
            </w:pPr>
            <w:r w:rsidRPr="00600584">
              <w:rPr>
                <w:rFonts w:eastAsia="宋体" w:hint="eastAsia"/>
                <w:sz w:val="18"/>
                <w:szCs w:val="18"/>
                <w:lang w:eastAsia="zh-CN"/>
              </w:rPr>
              <w:t>Same</w:t>
            </w:r>
          </w:p>
        </w:tc>
      </w:tr>
      <w:tr w:rsidR="0030354E" w:rsidRPr="00947AEB" w:rsidTr="00D94F38">
        <w:trPr>
          <w:trHeight w:val="752"/>
          <w:jc w:val="center"/>
        </w:trPr>
        <w:tc>
          <w:tcPr>
            <w:tcW w:w="9195" w:type="dxa"/>
            <w:gridSpan w:val="4"/>
            <w:vAlign w:val="center"/>
          </w:tcPr>
          <w:p w:rsidR="0030354E" w:rsidRPr="00AB29D1" w:rsidRDefault="0030354E" w:rsidP="00D94F38">
            <w:pPr>
              <w:keepNext/>
              <w:keepLines/>
              <w:overflowPunct w:val="0"/>
              <w:autoSpaceDE w:val="0"/>
              <w:autoSpaceDN w:val="0"/>
              <w:adjustRightInd w:val="0"/>
              <w:snapToGrid w:val="0"/>
              <w:textAlignment w:val="baseline"/>
              <w:rPr>
                <w:rFonts w:eastAsia="宋体"/>
                <w:b/>
                <w:sz w:val="18"/>
                <w:szCs w:val="18"/>
                <w:lang w:eastAsia="zh-CN"/>
              </w:rPr>
            </w:pPr>
            <w:r w:rsidRPr="00AB29D1">
              <w:rPr>
                <w:rFonts w:eastAsia="宋体" w:hint="eastAsia"/>
                <w:b/>
                <w:sz w:val="18"/>
                <w:szCs w:val="18"/>
                <w:lang w:eastAsia="zh-CN"/>
              </w:rPr>
              <w:t xml:space="preserve">Note: </w:t>
            </w:r>
          </w:p>
          <w:p w:rsidR="0030354E" w:rsidRDefault="0030354E" w:rsidP="00D94F38">
            <w:pPr>
              <w:keepNext/>
              <w:keepLines/>
              <w:overflowPunct w:val="0"/>
              <w:autoSpaceDE w:val="0"/>
              <w:autoSpaceDN w:val="0"/>
              <w:adjustRightInd w:val="0"/>
              <w:snapToGrid w:val="0"/>
              <w:textAlignment w:val="baseline"/>
              <w:rPr>
                <w:rFonts w:eastAsia="宋体"/>
                <w:sz w:val="18"/>
                <w:szCs w:val="18"/>
                <w:lang w:eastAsia="zh-CN"/>
              </w:rPr>
            </w:pPr>
            <w:r>
              <w:rPr>
                <w:rFonts w:eastAsia="宋体" w:hint="eastAsia"/>
                <w:sz w:val="18"/>
                <w:szCs w:val="18"/>
                <w:lang w:eastAsia="zh-CN"/>
              </w:rPr>
              <w:t xml:space="preserve">For the interference from one </w:t>
            </w:r>
            <w:r>
              <w:rPr>
                <w:rFonts w:eastAsia="宋体"/>
                <w:sz w:val="18"/>
                <w:szCs w:val="18"/>
                <w:lang w:eastAsia="zh-CN"/>
              </w:rPr>
              <w:t>neighboring</w:t>
            </w:r>
            <w:r>
              <w:rPr>
                <w:rFonts w:eastAsia="宋体" w:hint="eastAsia"/>
                <w:sz w:val="18"/>
                <w:szCs w:val="18"/>
                <w:lang w:eastAsia="zh-CN"/>
              </w:rPr>
              <w:t xml:space="preserve"> cell, totally two channel seeds are used to generate the fast fading, but not to change the channel seed in every TTI. </w:t>
            </w:r>
          </w:p>
          <w:p w:rsidR="0030354E" w:rsidRPr="004A0071" w:rsidRDefault="0030354E" w:rsidP="00055232">
            <w:pPr>
              <w:keepNext/>
              <w:keepLines/>
              <w:numPr>
                <w:ilvl w:val="0"/>
                <w:numId w:val="7"/>
              </w:numPr>
              <w:overflowPunct w:val="0"/>
              <w:autoSpaceDE w:val="0"/>
              <w:autoSpaceDN w:val="0"/>
              <w:adjustRightInd w:val="0"/>
              <w:snapToGrid w:val="0"/>
              <w:ind w:left="244" w:hanging="227"/>
              <w:textAlignment w:val="baseline"/>
              <w:rPr>
                <w:rFonts w:eastAsia="宋体"/>
                <w:sz w:val="18"/>
                <w:szCs w:val="18"/>
                <w:lang w:eastAsia="zh-CN"/>
              </w:rPr>
            </w:pPr>
            <w:r>
              <w:rPr>
                <w:rFonts w:eastAsia="宋体" w:hint="eastAsia"/>
                <w:sz w:val="18"/>
                <w:szCs w:val="18"/>
                <w:lang w:eastAsia="zh-CN"/>
              </w:rPr>
              <w:t>The reason is that</w:t>
            </w:r>
            <w:r w:rsidRPr="004A0071">
              <w:rPr>
                <w:rFonts w:eastAsia="宋体" w:hint="eastAsia"/>
                <w:sz w:val="18"/>
                <w:szCs w:val="18"/>
                <w:lang w:eastAsia="zh-CN"/>
              </w:rPr>
              <w:t xml:space="preserve">, based on the initial discussion with TE vendors, it may be </w:t>
            </w:r>
            <w:r w:rsidRPr="004A0071">
              <w:rPr>
                <w:rFonts w:eastAsia="宋体"/>
                <w:sz w:val="18"/>
                <w:szCs w:val="18"/>
                <w:lang w:eastAsia="zh-CN"/>
              </w:rPr>
              <w:t>challenging</w:t>
            </w:r>
            <w:r w:rsidRPr="004A0071">
              <w:rPr>
                <w:rFonts w:eastAsia="宋体" w:hint="eastAsia"/>
                <w:sz w:val="18"/>
                <w:szCs w:val="18"/>
                <w:lang w:eastAsia="zh-CN"/>
              </w:rPr>
              <w:t xml:space="preserve"> to re-configure the channel seed per TTI. And the fast fading with two different channel seeds may be </w:t>
            </w:r>
            <w:r w:rsidRPr="004A0071">
              <w:rPr>
                <w:rFonts w:eastAsia="宋体"/>
                <w:sz w:val="18"/>
                <w:szCs w:val="18"/>
                <w:lang w:eastAsia="zh-CN"/>
              </w:rPr>
              <w:t>implemented</w:t>
            </w:r>
            <w:r w:rsidRPr="004A0071">
              <w:rPr>
                <w:rFonts w:eastAsia="宋体" w:hint="eastAsia"/>
                <w:sz w:val="18"/>
                <w:szCs w:val="18"/>
                <w:lang w:eastAsia="zh-CN"/>
              </w:rPr>
              <w:t xml:space="preserve"> by one channel emulator or two channel emulators.</w:t>
            </w:r>
          </w:p>
        </w:tc>
      </w:tr>
    </w:tbl>
    <w:p w:rsidR="0030354E" w:rsidRDefault="0030354E" w:rsidP="00D12976">
      <w:pPr>
        <w:pStyle w:val="a0"/>
        <w:snapToGrid w:val="0"/>
        <w:rPr>
          <w:rFonts w:eastAsia="宋体"/>
          <w:b/>
          <w:i/>
          <w:sz w:val="21"/>
          <w:szCs w:val="21"/>
          <w:lang w:val="en-US" w:eastAsia="zh-CN"/>
        </w:rPr>
      </w:pPr>
    </w:p>
    <w:p w:rsidR="00C1703A" w:rsidRPr="00C1703A" w:rsidRDefault="00C1703A" w:rsidP="00C1703A">
      <w:pPr>
        <w:pStyle w:val="a0"/>
        <w:rPr>
          <w:rFonts w:eastAsiaTheme="minorEastAsia"/>
          <w:lang w:eastAsia="zh-CN"/>
        </w:rPr>
      </w:pPr>
      <w:r w:rsidRPr="00C1703A">
        <w:rPr>
          <w:rFonts w:eastAsiaTheme="minorEastAsia" w:hint="eastAsia"/>
          <w:lang w:eastAsia="zh-CN"/>
        </w:rPr>
        <w:t>Four observations based on the link simulation in section 3:</w:t>
      </w:r>
    </w:p>
    <w:p w:rsidR="00765DDB" w:rsidRPr="00BD63CA" w:rsidRDefault="00765DDB" w:rsidP="00D12976">
      <w:pPr>
        <w:pStyle w:val="a0"/>
        <w:snapToGrid w:val="0"/>
        <w:rPr>
          <w:rFonts w:eastAsia="宋体"/>
          <w:i/>
          <w:sz w:val="21"/>
          <w:szCs w:val="21"/>
          <w:lang w:val="en-US" w:eastAsia="zh-CN"/>
        </w:rPr>
      </w:pPr>
      <w:r>
        <w:rPr>
          <w:rFonts w:eastAsia="宋体" w:hint="eastAsia"/>
          <w:b/>
          <w:i/>
          <w:sz w:val="21"/>
          <w:szCs w:val="21"/>
          <w:lang w:val="en-US" w:eastAsia="zh-CN"/>
        </w:rPr>
        <w:t>Observation</w:t>
      </w:r>
      <w:r w:rsidRPr="00AC7C16">
        <w:rPr>
          <w:rFonts w:eastAsia="宋体" w:hint="eastAsia"/>
          <w:b/>
          <w:i/>
          <w:sz w:val="21"/>
          <w:szCs w:val="21"/>
          <w:lang w:val="en-US" w:eastAsia="zh-CN"/>
        </w:rPr>
        <w:t xml:space="preserve"> </w:t>
      </w:r>
      <w:r>
        <w:rPr>
          <w:rFonts w:eastAsia="宋体" w:hint="eastAsia"/>
          <w:b/>
          <w:i/>
          <w:sz w:val="21"/>
          <w:szCs w:val="21"/>
          <w:lang w:val="en-US" w:eastAsia="zh-CN"/>
        </w:rPr>
        <w:t>1</w:t>
      </w:r>
      <w:r w:rsidRPr="00AC7C16">
        <w:rPr>
          <w:rFonts w:eastAsia="宋体" w:hint="eastAsia"/>
          <w:b/>
          <w:i/>
          <w:sz w:val="21"/>
          <w:szCs w:val="21"/>
          <w:lang w:val="en-US" w:eastAsia="zh-CN"/>
        </w:rPr>
        <w:t>:</w:t>
      </w:r>
      <w:r>
        <w:rPr>
          <w:rFonts w:eastAsia="宋体" w:hint="eastAsia"/>
          <w:b/>
          <w:i/>
          <w:sz w:val="21"/>
          <w:szCs w:val="21"/>
          <w:lang w:val="en-US" w:eastAsia="zh-CN"/>
        </w:rPr>
        <w:t xml:space="preserve"> </w:t>
      </w:r>
      <w:r>
        <w:rPr>
          <w:rFonts w:eastAsia="宋体" w:hint="eastAsia"/>
          <w:i/>
          <w:sz w:val="21"/>
          <w:szCs w:val="21"/>
          <w:lang w:val="en-US" w:eastAsia="zh-CN"/>
        </w:rPr>
        <w:t xml:space="preserve">When using </w:t>
      </w:r>
      <w:r w:rsidRPr="00CA6D37">
        <w:rPr>
          <w:rFonts w:eastAsia="宋体"/>
          <w:i/>
          <w:sz w:val="21"/>
          <w:szCs w:val="21"/>
          <w:lang w:val="en-US" w:eastAsia="zh-CN"/>
        </w:rPr>
        <w:t>methodology 1</w:t>
      </w:r>
      <w:r>
        <w:rPr>
          <w:rFonts w:eastAsia="宋体" w:hint="eastAsia"/>
          <w:i/>
          <w:sz w:val="21"/>
          <w:szCs w:val="21"/>
          <w:lang w:val="en-US" w:eastAsia="zh-CN"/>
        </w:rPr>
        <w:t xml:space="preserve">, MMSE-IRC performance </w:t>
      </w:r>
      <w:r w:rsidRPr="00B71A80">
        <w:rPr>
          <w:rFonts w:eastAsia="宋体"/>
          <w:i/>
          <w:sz w:val="21"/>
          <w:szCs w:val="21"/>
          <w:lang w:val="en-US" w:eastAsia="zh-CN"/>
        </w:rPr>
        <w:t>in asynchronous scenario</w:t>
      </w:r>
      <w:r w:rsidRPr="00B71A80">
        <w:rPr>
          <w:rFonts w:eastAsia="宋体" w:hint="eastAsia"/>
          <w:i/>
          <w:sz w:val="21"/>
          <w:szCs w:val="21"/>
          <w:lang w:val="en-US" w:eastAsia="zh-CN"/>
        </w:rPr>
        <w:t xml:space="preserve"> </w:t>
      </w:r>
      <w:r>
        <w:rPr>
          <w:rFonts w:eastAsia="宋体" w:hint="eastAsia"/>
          <w:i/>
          <w:sz w:val="21"/>
          <w:szCs w:val="21"/>
          <w:lang w:val="en-US" w:eastAsia="zh-CN"/>
        </w:rPr>
        <w:t xml:space="preserve">is poorer than that in </w:t>
      </w:r>
      <w:r>
        <w:rPr>
          <w:rFonts w:eastAsia="宋体"/>
          <w:i/>
          <w:sz w:val="21"/>
          <w:szCs w:val="21"/>
          <w:lang w:val="en-US" w:eastAsia="zh-CN"/>
        </w:rPr>
        <w:t>synchronous scenari</w:t>
      </w:r>
      <w:r>
        <w:rPr>
          <w:rFonts w:eastAsia="宋体" w:hint="eastAsia"/>
          <w:i/>
          <w:sz w:val="21"/>
          <w:szCs w:val="21"/>
          <w:lang w:val="en-US" w:eastAsia="zh-CN"/>
        </w:rPr>
        <w:t xml:space="preserve">o, and </w:t>
      </w:r>
      <w:r w:rsidRPr="00B71A80">
        <w:rPr>
          <w:rFonts w:eastAsia="宋体"/>
          <w:i/>
          <w:sz w:val="21"/>
          <w:szCs w:val="21"/>
          <w:lang w:val="en-US" w:eastAsia="zh-CN"/>
        </w:rPr>
        <w:t>in asynchronous scenario</w:t>
      </w:r>
      <w:r>
        <w:rPr>
          <w:rFonts w:eastAsia="宋体" w:hint="eastAsia"/>
          <w:i/>
          <w:sz w:val="21"/>
          <w:szCs w:val="21"/>
          <w:lang w:val="en-US" w:eastAsia="zh-CN"/>
        </w:rPr>
        <w:t xml:space="preserve"> MMSE-IRC receiver</w:t>
      </w:r>
      <w:r w:rsidRPr="00B71A80">
        <w:rPr>
          <w:rFonts w:eastAsia="宋体"/>
          <w:i/>
          <w:sz w:val="21"/>
          <w:szCs w:val="21"/>
          <w:lang w:val="en-US" w:eastAsia="zh-CN"/>
        </w:rPr>
        <w:t xml:space="preserve"> </w:t>
      </w:r>
      <w:r>
        <w:rPr>
          <w:rFonts w:eastAsia="宋体" w:hint="eastAsia"/>
          <w:i/>
          <w:sz w:val="21"/>
          <w:szCs w:val="21"/>
          <w:lang w:val="en-US" w:eastAsia="zh-CN"/>
        </w:rPr>
        <w:t>can achieve significant performance gain (more than 2dB gain for all cases) compared to MMSE receiver</w:t>
      </w:r>
      <w:r w:rsidRPr="00AE4D25">
        <w:rPr>
          <w:rFonts w:eastAsia="宋体"/>
          <w:i/>
          <w:sz w:val="21"/>
          <w:szCs w:val="21"/>
          <w:lang w:val="en-US" w:eastAsia="zh-CN"/>
        </w:rPr>
        <w:t>.</w:t>
      </w:r>
    </w:p>
    <w:p w:rsidR="00765DDB" w:rsidRPr="00BD63CA" w:rsidRDefault="00765DDB" w:rsidP="00D12976">
      <w:pPr>
        <w:pStyle w:val="a0"/>
        <w:snapToGrid w:val="0"/>
        <w:rPr>
          <w:rFonts w:eastAsia="宋体"/>
          <w:i/>
          <w:sz w:val="21"/>
          <w:szCs w:val="21"/>
          <w:lang w:val="en-US" w:eastAsia="zh-CN"/>
        </w:rPr>
      </w:pPr>
      <w:r>
        <w:rPr>
          <w:rFonts w:eastAsia="宋体" w:hint="eastAsia"/>
          <w:b/>
          <w:i/>
          <w:sz w:val="21"/>
          <w:szCs w:val="21"/>
          <w:lang w:val="en-US" w:eastAsia="zh-CN"/>
        </w:rPr>
        <w:t>Observation</w:t>
      </w:r>
      <w:r w:rsidRPr="00AC7C16">
        <w:rPr>
          <w:rFonts w:eastAsia="宋体" w:hint="eastAsia"/>
          <w:b/>
          <w:i/>
          <w:sz w:val="21"/>
          <w:szCs w:val="21"/>
          <w:lang w:val="en-US" w:eastAsia="zh-CN"/>
        </w:rPr>
        <w:t xml:space="preserve"> </w:t>
      </w:r>
      <w:r>
        <w:rPr>
          <w:rFonts w:eastAsia="宋体" w:hint="eastAsia"/>
          <w:b/>
          <w:i/>
          <w:sz w:val="21"/>
          <w:szCs w:val="21"/>
          <w:lang w:val="en-US" w:eastAsia="zh-CN"/>
        </w:rPr>
        <w:t>2</w:t>
      </w:r>
      <w:r w:rsidRPr="00AC7C16">
        <w:rPr>
          <w:rFonts w:eastAsia="宋体" w:hint="eastAsia"/>
          <w:b/>
          <w:i/>
          <w:sz w:val="21"/>
          <w:szCs w:val="21"/>
          <w:lang w:val="en-US" w:eastAsia="zh-CN"/>
        </w:rPr>
        <w:t>:</w:t>
      </w:r>
      <w:r>
        <w:rPr>
          <w:rFonts w:eastAsia="宋体" w:hint="eastAsia"/>
          <w:b/>
          <w:i/>
          <w:sz w:val="21"/>
          <w:szCs w:val="21"/>
          <w:lang w:val="en-US" w:eastAsia="zh-CN"/>
        </w:rPr>
        <w:t xml:space="preserve"> </w:t>
      </w:r>
      <w:r>
        <w:rPr>
          <w:rFonts w:eastAsia="宋体" w:hint="eastAsia"/>
          <w:i/>
          <w:sz w:val="21"/>
          <w:szCs w:val="21"/>
          <w:lang w:val="en-US" w:eastAsia="zh-CN"/>
        </w:rPr>
        <w:t xml:space="preserve">When using </w:t>
      </w:r>
      <w:r w:rsidRPr="00CA6D37">
        <w:rPr>
          <w:rFonts w:eastAsia="宋体"/>
          <w:i/>
          <w:sz w:val="21"/>
          <w:szCs w:val="21"/>
          <w:lang w:val="en-US" w:eastAsia="zh-CN"/>
        </w:rPr>
        <w:t xml:space="preserve">methodology </w:t>
      </w:r>
      <w:r>
        <w:rPr>
          <w:rFonts w:eastAsia="宋体" w:hint="eastAsia"/>
          <w:i/>
          <w:sz w:val="21"/>
          <w:szCs w:val="21"/>
          <w:lang w:val="en-US" w:eastAsia="zh-CN"/>
        </w:rPr>
        <w:t xml:space="preserve">2, MMSE-IRC performance </w:t>
      </w:r>
      <w:r w:rsidRPr="00B71A80">
        <w:rPr>
          <w:rFonts w:eastAsia="宋体"/>
          <w:i/>
          <w:sz w:val="21"/>
          <w:szCs w:val="21"/>
          <w:lang w:val="en-US" w:eastAsia="zh-CN"/>
        </w:rPr>
        <w:t>in asynchronous scenario</w:t>
      </w:r>
      <w:r>
        <w:rPr>
          <w:rFonts w:eastAsia="宋体" w:hint="eastAsia"/>
          <w:i/>
          <w:sz w:val="21"/>
          <w:szCs w:val="21"/>
          <w:lang w:val="en-US" w:eastAsia="zh-CN"/>
        </w:rPr>
        <w:t xml:space="preserve"> is very close to that in </w:t>
      </w:r>
      <w:r w:rsidRPr="00B71A80">
        <w:rPr>
          <w:rFonts w:eastAsia="宋体"/>
          <w:i/>
          <w:sz w:val="21"/>
          <w:szCs w:val="21"/>
          <w:lang w:val="en-US" w:eastAsia="zh-CN"/>
        </w:rPr>
        <w:t>synchronous scenario</w:t>
      </w:r>
      <w:r>
        <w:rPr>
          <w:rFonts w:eastAsia="宋体"/>
          <w:i/>
          <w:sz w:val="21"/>
          <w:szCs w:val="21"/>
          <w:lang w:val="en-US" w:eastAsia="zh-CN"/>
        </w:rPr>
        <w:t>.</w:t>
      </w:r>
    </w:p>
    <w:p w:rsidR="00765DDB" w:rsidRPr="00BD63CA" w:rsidRDefault="00765DDB" w:rsidP="00D12976">
      <w:pPr>
        <w:pStyle w:val="a0"/>
        <w:snapToGrid w:val="0"/>
        <w:rPr>
          <w:rFonts w:eastAsia="宋体"/>
          <w:i/>
          <w:sz w:val="21"/>
          <w:szCs w:val="21"/>
          <w:lang w:val="en-US" w:eastAsia="zh-CN"/>
        </w:rPr>
      </w:pPr>
      <w:r>
        <w:rPr>
          <w:rFonts w:eastAsia="宋体" w:hint="eastAsia"/>
          <w:b/>
          <w:i/>
          <w:sz w:val="21"/>
          <w:szCs w:val="21"/>
          <w:lang w:val="en-US" w:eastAsia="zh-CN"/>
        </w:rPr>
        <w:t>Observation</w:t>
      </w:r>
      <w:r w:rsidRPr="00AC7C16">
        <w:rPr>
          <w:rFonts w:eastAsia="宋体" w:hint="eastAsia"/>
          <w:b/>
          <w:i/>
          <w:sz w:val="21"/>
          <w:szCs w:val="21"/>
          <w:lang w:val="en-US" w:eastAsia="zh-CN"/>
        </w:rPr>
        <w:t xml:space="preserve"> </w:t>
      </w:r>
      <w:r>
        <w:rPr>
          <w:rFonts w:eastAsia="宋体" w:hint="eastAsia"/>
          <w:b/>
          <w:i/>
          <w:sz w:val="21"/>
          <w:szCs w:val="21"/>
          <w:lang w:val="en-US" w:eastAsia="zh-CN"/>
        </w:rPr>
        <w:t>3</w:t>
      </w:r>
      <w:r w:rsidRPr="00AC7C16">
        <w:rPr>
          <w:rFonts w:eastAsia="宋体" w:hint="eastAsia"/>
          <w:b/>
          <w:i/>
          <w:sz w:val="21"/>
          <w:szCs w:val="21"/>
          <w:lang w:val="en-US" w:eastAsia="zh-CN"/>
        </w:rPr>
        <w:t>:</w:t>
      </w:r>
      <w:r>
        <w:rPr>
          <w:rFonts w:eastAsia="宋体" w:hint="eastAsia"/>
          <w:b/>
          <w:i/>
          <w:sz w:val="21"/>
          <w:szCs w:val="21"/>
          <w:lang w:val="en-US" w:eastAsia="zh-CN"/>
        </w:rPr>
        <w:t xml:space="preserve"> </w:t>
      </w:r>
      <w:r>
        <w:rPr>
          <w:rFonts w:eastAsia="宋体" w:hint="eastAsia"/>
          <w:i/>
          <w:sz w:val="21"/>
          <w:szCs w:val="21"/>
          <w:lang w:val="en-US" w:eastAsia="zh-CN"/>
        </w:rPr>
        <w:t xml:space="preserve">When using </w:t>
      </w:r>
      <w:r w:rsidRPr="00CA6D37">
        <w:rPr>
          <w:rFonts w:eastAsia="宋体"/>
          <w:i/>
          <w:sz w:val="21"/>
          <w:szCs w:val="21"/>
          <w:lang w:val="en-US" w:eastAsia="zh-CN"/>
        </w:rPr>
        <w:t xml:space="preserve">methodology </w:t>
      </w:r>
      <w:r>
        <w:rPr>
          <w:rFonts w:eastAsia="宋体" w:hint="eastAsia"/>
          <w:i/>
          <w:sz w:val="21"/>
          <w:szCs w:val="21"/>
          <w:lang w:val="en-US" w:eastAsia="zh-CN"/>
        </w:rPr>
        <w:t xml:space="preserve">3, MMSE-IRC performance </w:t>
      </w:r>
      <w:r w:rsidRPr="00B71A80">
        <w:rPr>
          <w:rFonts w:eastAsia="宋体"/>
          <w:i/>
          <w:sz w:val="21"/>
          <w:szCs w:val="21"/>
          <w:lang w:val="en-US" w:eastAsia="zh-CN"/>
        </w:rPr>
        <w:t>in asynchronous scenario</w:t>
      </w:r>
      <w:r w:rsidRPr="00B71A80">
        <w:rPr>
          <w:rFonts w:eastAsia="宋体" w:hint="eastAsia"/>
          <w:i/>
          <w:sz w:val="21"/>
          <w:szCs w:val="21"/>
          <w:lang w:val="en-US" w:eastAsia="zh-CN"/>
        </w:rPr>
        <w:t xml:space="preserve"> </w:t>
      </w:r>
      <w:r>
        <w:rPr>
          <w:rFonts w:eastAsia="宋体" w:hint="eastAsia"/>
          <w:i/>
          <w:sz w:val="21"/>
          <w:szCs w:val="21"/>
          <w:lang w:val="en-US" w:eastAsia="zh-CN"/>
        </w:rPr>
        <w:t xml:space="preserve">is poorer than that in </w:t>
      </w:r>
      <w:r>
        <w:rPr>
          <w:rFonts w:eastAsia="宋体"/>
          <w:i/>
          <w:sz w:val="21"/>
          <w:szCs w:val="21"/>
          <w:lang w:val="en-US" w:eastAsia="zh-CN"/>
        </w:rPr>
        <w:t>synchronous scenari</w:t>
      </w:r>
      <w:r>
        <w:rPr>
          <w:rFonts w:eastAsia="宋体" w:hint="eastAsia"/>
          <w:i/>
          <w:sz w:val="21"/>
          <w:szCs w:val="21"/>
          <w:lang w:val="en-US" w:eastAsia="zh-CN"/>
        </w:rPr>
        <w:t xml:space="preserve">o, and </w:t>
      </w:r>
      <w:r w:rsidRPr="00B71A80">
        <w:rPr>
          <w:rFonts w:eastAsia="宋体"/>
          <w:i/>
          <w:sz w:val="21"/>
          <w:szCs w:val="21"/>
          <w:lang w:val="en-US" w:eastAsia="zh-CN"/>
        </w:rPr>
        <w:t>in asynchronous scenario</w:t>
      </w:r>
      <w:r>
        <w:rPr>
          <w:rFonts w:eastAsia="宋体" w:hint="eastAsia"/>
          <w:i/>
          <w:sz w:val="21"/>
          <w:szCs w:val="21"/>
          <w:lang w:val="en-US" w:eastAsia="zh-CN"/>
        </w:rPr>
        <w:t xml:space="preserve"> MMSE-IRC receiver</w:t>
      </w:r>
      <w:r w:rsidRPr="00B71A80">
        <w:rPr>
          <w:rFonts w:eastAsia="宋体"/>
          <w:i/>
          <w:sz w:val="21"/>
          <w:szCs w:val="21"/>
          <w:lang w:val="en-US" w:eastAsia="zh-CN"/>
        </w:rPr>
        <w:t xml:space="preserve"> </w:t>
      </w:r>
      <w:r>
        <w:rPr>
          <w:rFonts w:eastAsia="宋体" w:hint="eastAsia"/>
          <w:i/>
          <w:sz w:val="21"/>
          <w:szCs w:val="21"/>
          <w:lang w:val="en-US" w:eastAsia="zh-CN"/>
        </w:rPr>
        <w:t xml:space="preserve">can achieve </w:t>
      </w:r>
      <w:r>
        <w:rPr>
          <w:rFonts w:eastAsia="宋体"/>
          <w:i/>
          <w:sz w:val="21"/>
          <w:szCs w:val="21"/>
          <w:lang w:val="en-US" w:eastAsia="zh-CN"/>
        </w:rPr>
        <w:t>considerable</w:t>
      </w:r>
      <w:r>
        <w:rPr>
          <w:rFonts w:eastAsia="宋体" w:hint="eastAsia"/>
          <w:i/>
          <w:sz w:val="21"/>
          <w:szCs w:val="21"/>
          <w:lang w:val="en-US" w:eastAsia="zh-CN"/>
        </w:rPr>
        <w:t xml:space="preserve"> performance gain (more than 1.5dB gain for all cases) compared to MMSE receiver</w:t>
      </w:r>
      <w:r w:rsidRPr="00AE4D25">
        <w:rPr>
          <w:rFonts w:eastAsia="宋体"/>
          <w:i/>
          <w:sz w:val="21"/>
          <w:szCs w:val="21"/>
          <w:lang w:val="en-US" w:eastAsia="zh-CN"/>
        </w:rPr>
        <w:t>.</w:t>
      </w:r>
    </w:p>
    <w:p w:rsidR="00D12976" w:rsidRPr="00D12976" w:rsidRDefault="00476FC3" w:rsidP="002243F2">
      <w:pPr>
        <w:pStyle w:val="a0"/>
        <w:snapToGrid w:val="0"/>
        <w:rPr>
          <w:rFonts w:eastAsia="宋体"/>
          <w:i/>
          <w:sz w:val="21"/>
          <w:szCs w:val="21"/>
          <w:lang w:val="en-US" w:eastAsia="zh-CN"/>
        </w:rPr>
      </w:pPr>
      <w:r w:rsidRPr="00476FC3">
        <w:rPr>
          <w:rFonts w:eastAsia="宋体"/>
          <w:b/>
          <w:i/>
          <w:sz w:val="21"/>
          <w:szCs w:val="21"/>
          <w:lang w:val="en-US" w:eastAsia="zh-CN"/>
        </w:rPr>
        <w:t xml:space="preserve">Observation 4: </w:t>
      </w:r>
      <w:r w:rsidRPr="00476FC3">
        <w:rPr>
          <w:rFonts w:eastAsia="宋体"/>
          <w:i/>
          <w:sz w:val="21"/>
          <w:szCs w:val="21"/>
          <w:lang w:val="en-US" w:eastAsia="zh-CN"/>
        </w:rPr>
        <w:t>When using methodology 4, MMSE-IRC performance in asynchronous scenario is similar or slightly poorer compared to that in synchronous scenario</w:t>
      </w:r>
      <w:r w:rsidR="00765DDB" w:rsidRPr="00476FC3">
        <w:rPr>
          <w:rFonts w:eastAsia="宋体"/>
          <w:i/>
          <w:sz w:val="21"/>
          <w:szCs w:val="21"/>
          <w:lang w:val="en-US" w:eastAsia="zh-CN"/>
        </w:rPr>
        <w:t>.</w:t>
      </w:r>
    </w:p>
    <w:p w:rsidR="00765DDB" w:rsidRDefault="00765DDB" w:rsidP="00191387">
      <w:pPr>
        <w:pStyle w:val="20"/>
        <w:tabs>
          <w:tab w:val="num" w:pos="567"/>
        </w:tabs>
        <w:spacing w:before="360" w:after="180"/>
        <w:ind w:left="682" w:hangingChars="283" w:hanging="682"/>
        <w:rPr>
          <w:rFonts w:ascii="Times New Roman" w:eastAsia="宋体" w:hAnsi="Times New Roman"/>
          <w:sz w:val="24"/>
          <w:szCs w:val="24"/>
          <w:lang w:val="en-US" w:eastAsia="zh-CN"/>
        </w:rPr>
      </w:pPr>
      <w:r>
        <w:rPr>
          <w:rFonts w:ascii="Times New Roman" w:eastAsia="宋体" w:hAnsi="Times New Roman" w:hint="eastAsia"/>
          <w:sz w:val="24"/>
          <w:szCs w:val="24"/>
          <w:lang w:val="en-US" w:eastAsia="zh-CN"/>
        </w:rPr>
        <w:t>4</w:t>
      </w:r>
      <w:r>
        <w:rPr>
          <w:rFonts w:ascii="Times New Roman" w:eastAsia="宋体" w:hAnsi="Times New Roman"/>
          <w:sz w:val="24"/>
          <w:szCs w:val="24"/>
          <w:lang w:val="en-US" w:eastAsia="zh-CN"/>
        </w:rPr>
        <w:t>.</w:t>
      </w:r>
      <w:r>
        <w:rPr>
          <w:rFonts w:ascii="Times New Roman" w:eastAsia="宋体" w:hAnsi="Times New Roman" w:hint="eastAsia"/>
          <w:sz w:val="24"/>
          <w:szCs w:val="24"/>
          <w:lang w:val="en-US" w:eastAsia="zh-CN"/>
        </w:rPr>
        <w:t>2</w:t>
      </w:r>
      <w:r>
        <w:rPr>
          <w:rFonts w:ascii="Times New Roman" w:eastAsia="宋体" w:hAnsi="Times New Roman" w:hint="eastAsia"/>
          <w:sz w:val="24"/>
          <w:szCs w:val="24"/>
          <w:lang w:val="en-US" w:eastAsia="zh-CN"/>
        </w:rPr>
        <w:tab/>
        <w:t>Observations and proposals</w:t>
      </w:r>
    </w:p>
    <w:p w:rsidR="00765DDB" w:rsidRDefault="00C1703A" w:rsidP="002243F2">
      <w:pPr>
        <w:pStyle w:val="a0"/>
        <w:snapToGrid w:val="0"/>
        <w:rPr>
          <w:rFonts w:eastAsia="宋体"/>
          <w:sz w:val="21"/>
          <w:szCs w:val="21"/>
          <w:lang w:val="en-US" w:eastAsia="zh-CN"/>
        </w:rPr>
      </w:pPr>
      <w:r>
        <w:rPr>
          <w:rFonts w:eastAsia="宋体" w:hint="eastAsia"/>
          <w:sz w:val="21"/>
          <w:szCs w:val="21"/>
          <w:lang w:val="en-US" w:eastAsia="zh-CN"/>
        </w:rPr>
        <w:t>By comparing</w:t>
      </w:r>
      <w:r w:rsidR="00476FC3">
        <w:rPr>
          <w:rFonts w:eastAsia="宋体" w:hint="eastAsia"/>
          <w:sz w:val="21"/>
          <w:szCs w:val="21"/>
          <w:lang w:val="en-US" w:eastAsia="zh-CN"/>
        </w:rPr>
        <w:t xml:space="preserve"> link simulation results for the four methodologies, we can observe that:</w:t>
      </w:r>
    </w:p>
    <w:p w:rsidR="00BC6DB1" w:rsidRDefault="00BC6DB1" w:rsidP="00476FC3">
      <w:pPr>
        <w:pStyle w:val="a0"/>
        <w:snapToGrid w:val="0"/>
        <w:rPr>
          <w:rFonts w:eastAsia="宋体"/>
          <w:i/>
          <w:sz w:val="21"/>
          <w:szCs w:val="21"/>
          <w:lang w:val="en-US" w:eastAsia="zh-CN"/>
        </w:rPr>
      </w:pPr>
      <w:r>
        <w:rPr>
          <w:rFonts w:eastAsia="宋体" w:hint="eastAsia"/>
          <w:b/>
          <w:i/>
          <w:sz w:val="21"/>
          <w:szCs w:val="21"/>
          <w:lang w:val="en-US" w:eastAsia="zh-CN"/>
        </w:rPr>
        <w:t>Observation 5</w:t>
      </w:r>
      <w:r w:rsidR="00476FC3" w:rsidRPr="00AC7C16">
        <w:rPr>
          <w:rFonts w:eastAsia="宋体" w:hint="eastAsia"/>
          <w:b/>
          <w:i/>
          <w:sz w:val="21"/>
          <w:szCs w:val="21"/>
          <w:lang w:val="en-US" w:eastAsia="zh-CN"/>
        </w:rPr>
        <w:t>:</w:t>
      </w:r>
      <w:r>
        <w:rPr>
          <w:rFonts w:eastAsia="宋体" w:hint="eastAsia"/>
          <w:i/>
          <w:sz w:val="21"/>
          <w:szCs w:val="21"/>
          <w:lang w:val="en-US" w:eastAsia="zh-CN"/>
        </w:rPr>
        <w:t xml:space="preserve"> Methodology 2 and 4 are not suitable for</w:t>
      </w:r>
      <w:r w:rsidRPr="00BC6DB1">
        <w:rPr>
          <w:rFonts w:eastAsia="宋体"/>
          <w:i/>
          <w:sz w:val="21"/>
          <w:szCs w:val="21"/>
          <w:lang w:val="en-US" w:eastAsia="zh-CN"/>
        </w:rPr>
        <w:t xml:space="preserve"> </w:t>
      </w:r>
      <w:r>
        <w:rPr>
          <w:rFonts w:eastAsia="宋体" w:hint="eastAsia"/>
          <w:i/>
          <w:sz w:val="21"/>
          <w:szCs w:val="21"/>
          <w:lang w:val="en-US" w:eastAsia="zh-CN"/>
        </w:rPr>
        <w:t>a</w:t>
      </w:r>
      <w:r w:rsidRPr="00476FC3">
        <w:rPr>
          <w:rFonts w:eastAsia="宋体"/>
          <w:i/>
          <w:sz w:val="21"/>
          <w:szCs w:val="21"/>
          <w:lang w:val="en-US" w:eastAsia="zh-CN"/>
        </w:rPr>
        <w:t>synchronous</w:t>
      </w:r>
      <w:r>
        <w:rPr>
          <w:rFonts w:eastAsia="宋体" w:hint="eastAsia"/>
          <w:i/>
          <w:sz w:val="21"/>
          <w:szCs w:val="21"/>
          <w:lang w:val="en-US" w:eastAsia="zh-CN"/>
        </w:rPr>
        <w:t xml:space="preserve"> network interference modeling.</w:t>
      </w:r>
    </w:p>
    <w:p w:rsidR="00BC6DB1" w:rsidRPr="00D12976" w:rsidRDefault="00BC6DB1" w:rsidP="00BC6DB1">
      <w:pPr>
        <w:pStyle w:val="a0"/>
        <w:snapToGrid w:val="0"/>
        <w:rPr>
          <w:rFonts w:eastAsia="宋体"/>
          <w:i/>
          <w:sz w:val="21"/>
          <w:szCs w:val="21"/>
          <w:lang w:val="en-US" w:eastAsia="zh-CN"/>
        </w:rPr>
      </w:pPr>
      <w:r>
        <w:rPr>
          <w:rFonts w:eastAsia="宋体" w:hint="eastAsia"/>
          <w:b/>
          <w:i/>
          <w:sz w:val="21"/>
          <w:szCs w:val="21"/>
          <w:lang w:val="en-US" w:eastAsia="zh-CN"/>
        </w:rPr>
        <w:t>Observation 6</w:t>
      </w:r>
      <w:r w:rsidRPr="00AC7C16">
        <w:rPr>
          <w:rFonts w:eastAsia="宋体" w:hint="eastAsia"/>
          <w:b/>
          <w:i/>
          <w:sz w:val="21"/>
          <w:szCs w:val="21"/>
          <w:lang w:val="en-US" w:eastAsia="zh-CN"/>
        </w:rPr>
        <w:t>:</w:t>
      </w:r>
      <w:r>
        <w:rPr>
          <w:rFonts w:eastAsia="宋体" w:hint="eastAsia"/>
          <w:i/>
          <w:sz w:val="21"/>
          <w:szCs w:val="21"/>
          <w:lang w:val="en-US" w:eastAsia="zh-CN"/>
        </w:rPr>
        <w:t xml:space="preserve"> </w:t>
      </w:r>
      <w:r w:rsidR="004E067C">
        <w:rPr>
          <w:rFonts w:eastAsia="宋体" w:hint="eastAsia"/>
          <w:i/>
          <w:sz w:val="21"/>
          <w:szCs w:val="21"/>
          <w:lang w:val="en-US" w:eastAsia="zh-CN"/>
        </w:rPr>
        <w:t>With</w:t>
      </w:r>
      <w:r>
        <w:rPr>
          <w:rFonts w:eastAsia="宋体" w:hint="eastAsia"/>
          <w:i/>
          <w:sz w:val="21"/>
          <w:szCs w:val="21"/>
          <w:lang w:val="en-US" w:eastAsia="zh-CN"/>
        </w:rPr>
        <w:t xml:space="preserve"> methodology 1 and 3, d</w:t>
      </w:r>
      <w:r w:rsidRPr="00BC6DB1">
        <w:rPr>
          <w:rFonts w:eastAsia="宋体"/>
          <w:i/>
          <w:sz w:val="21"/>
          <w:szCs w:val="21"/>
          <w:lang w:val="en-US" w:eastAsia="zh-CN"/>
        </w:rPr>
        <w:t xml:space="preserve">ifferent </w:t>
      </w:r>
      <w:r>
        <w:rPr>
          <w:rFonts w:eastAsia="宋体" w:hint="eastAsia"/>
          <w:i/>
          <w:sz w:val="21"/>
          <w:szCs w:val="21"/>
          <w:lang w:val="en-US" w:eastAsia="zh-CN"/>
        </w:rPr>
        <w:t>f</w:t>
      </w:r>
      <w:r w:rsidRPr="00BC6DB1">
        <w:rPr>
          <w:rFonts w:eastAsia="宋体"/>
          <w:i/>
          <w:sz w:val="21"/>
          <w:szCs w:val="21"/>
          <w:lang w:val="en-US" w:eastAsia="zh-CN"/>
        </w:rPr>
        <w:t>ast-fading channel seed</w:t>
      </w:r>
      <w:r>
        <w:rPr>
          <w:rFonts w:eastAsia="宋体" w:hint="eastAsia"/>
          <w:i/>
          <w:sz w:val="21"/>
          <w:szCs w:val="21"/>
          <w:lang w:val="en-US" w:eastAsia="zh-CN"/>
        </w:rPr>
        <w:t>s are used</w:t>
      </w:r>
      <w:r w:rsidRPr="00BC6DB1">
        <w:rPr>
          <w:rFonts w:eastAsia="宋体"/>
          <w:i/>
          <w:sz w:val="21"/>
          <w:szCs w:val="21"/>
          <w:lang w:val="en-US" w:eastAsia="zh-CN"/>
        </w:rPr>
        <w:t xml:space="preserve"> </w:t>
      </w:r>
      <w:r w:rsidR="004E067C">
        <w:rPr>
          <w:rFonts w:eastAsia="宋体" w:hint="eastAsia"/>
          <w:i/>
          <w:sz w:val="21"/>
          <w:szCs w:val="21"/>
          <w:lang w:val="en-US" w:eastAsia="zh-CN"/>
        </w:rPr>
        <w:t>in</w:t>
      </w:r>
      <w:r w:rsidRPr="00BC6DB1">
        <w:rPr>
          <w:rFonts w:eastAsia="宋体"/>
          <w:i/>
          <w:sz w:val="21"/>
          <w:szCs w:val="21"/>
          <w:lang w:val="en-US" w:eastAsia="zh-CN"/>
        </w:rPr>
        <w:t xml:space="preserve"> two continuous TTIs</w:t>
      </w:r>
      <w:r w:rsidR="004E067C">
        <w:rPr>
          <w:rFonts w:eastAsia="宋体" w:hint="eastAsia"/>
          <w:i/>
          <w:sz w:val="21"/>
          <w:szCs w:val="21"/>
          <w:lang w:val="en-US" w:eastAsia="zh-CN"/>
        </w:rPr>
        <w:t xml:space="preserve"> </w:t>
      </w:r>
      <w:r w:rsidR="00C1703A">
        <w:rPr>
          <w:rFonts w:eastAsia="宋体" w:hint="eastAsia"/>
          <w:i/>
          <w:sz w:val="21"/>
          <w:szCs w:val="21"/>
          <w:lang w:val="en-US" w:eastAsia="zh-CN"/>
        </w:rPr>
        <w:t>of</w:t>
      </w:r>
      <w:r w:rsidR="004E067C">
        <w:rPr>
          <w:rFonts w:eastAsia="宋体" w:hint="eastAsia"/>
          <w:i/>
          <w:sz w:val="21"/>
          <w:szCs w:val="21"/>
          <w:lang w:val="en-US" w:eastAsia="zh-CN"/>
        </w:rPr>
        <w:t xml:space="preserve"> the interference, and the MMSE-IRC receiver </w:t>
      </w:r>
      <w:r w:rsidR="004E067C" w:rsidRPr="00B71A80">
        <w:rPr>
          <w:rFonts w:eastAsia="宋体"/>
          <w:i/>
          <w:sz w:val="21"/>
          <w:szCs w:val="21"/>
          <w:lang w:val="en-US" w:eastAsia="zh-CN"/>
        </w:rPr>
        <w:t>in asynchronous scenario</w:t>
      </w:r>
      <w:r w:rsidR="004E067C">
        <w:rPr>
          <w:rFonts w:eastAsia="宋体" w:hint="eastAsia"/>
          <w:i/>
          <w:sz w:val="21"/>
          <w:szCs w:val="21"/>
          <w:lang w:val="en-US" w:eastAsia="zh-CN"/>
        </w:rPr>
        <w:t xml:space="preserve"> needs to suppress the interference from two different spatial directions. As a result, </w:t>
      </w:r>
      <w:r>
        <w:rPr>
          <w:rFonts w:eastAsia="宋体" w:hint="eastAsia"/>
          <w:i/>
          <w:sz w:val="21"/>
          <w:szCs w:val="21"/>
          <w:lang w:val="en-US" w:eastAsia="zh-CN"/>
        </w:rPr>
        <w:t xml:space="preserve">MMSE-IRC performance </w:t>
      </w:r>
      <w:r w:rsidRPr="00B71A80">
        <w:rPr>
          <w:rFonts w:eastAsia="宋体"/>
          <w:i/>
          <w:sz w:val="21"/>
          <w:szCs w:val="21"/>
          <w:lang w:val="en-US" w:eastAsia="zh-CN"/>
        </w:rPr>
        <w:t>in asynchronous scenario</w:t>
      </w:r>
      <w:r w:rsidRPr="00B71A80">
        <w:rPr>
          <w:rFonts w:eastAsia="宋体" w:hint="eastAsia"/>
          <w:i/>
          <w:sz w:val="21"/>
          <w:szCs w:val="21"/>
          <w:lang w:val="en-US" w:eastAsia="zh-CN"/>
        </w:rPr>
        <w:t xml:space="preserve"> </w:t>
      </w:r>
      <w:r>
        <w:rPr>
          <w:rFonts w:eastAsia="宋体" w:hint="eastAsia"/>
          <w:i/>
          <w:sz w:val="21"/>
          <w:szCs w:val="21"/>
          <w:lang w:val="en-US" w:eastAsia="zh-CN"/>
        </w:rPr>
        <w:t xml:space="preserve">is poorer than that in </w:t>
      </w:r>
      <w:r>
        <w:rPr>
          <w:rFonts w:eastAsia="宋体"/>
          <w:i/>
          <w:sz w:val="21"/>
          <w:szCs w:val="21"/>
          <w:lang w:val="en-US" w:eastAsia="zh-CN"/>
        </w:rPr>
        <w:t>synchronous scenari</w:t>
      </w:r>
      <w:r>
        <w:rPr>
          <w:rFonts w:eastAsia="宋体" w:hint="eastAsia"/>
          <w:i/>
          <w:sz w:val="21"/>
          <w:szCs w:val="21"/>
          <w:lang w:val="en-US" w:eastAsia="zh-CN"/>
        </w:rPr>
        <w:t>o</w:t>
      </w:r>
      <w:r w:rsidR="004E067C">
        <w:rPr>
          <w:rFonts w:eastAsia="宋体" w:hint="eastAsia"/>
          <w:i/>
          <w:sz w:val="21"/>
          <w:szCs w:val="21"/>
          <w:lang w:val="en-US" w:eastAsia="zh-CN"/>
        </w:rPr>
        <w:t>.</w:t>
      </w:r>
    </w:p>
    <w:p w:rsidR="00BC6DB1" w:rsidRPr="004B7CB3" w:rsidRDefault="00BC6DB1" w:rsidP="00476FC3">
      <w:pPr>
        <w:pStyle w:val="a0"/>
        <w:snapToGrid w:val="0"/>
        <w:rPr>
          <w:rFonts w:eastAsia="宋体"/>
          <w:sz w:val="21"/>
          <w:szCs w:val="21"/>
          <w:lang w:val="en-US" w:eastAsia="zh-CN"/>
        </w:rPr>
      </w:pPr>
    </w:p>
    <w:p w:rsidR="004B7CB3" w:rsidRDefault="004B7CB3" w:rsidP="00476FC3">
      <w:pPr>
        <w:pStyle w:val="a0"/>
        <w:snapToGrid w:val="0"/>
        <w:rPr>
          <w:rFonts w:eastAsia="宋体"/>
          <w:sz w:val="21"/>
          <w:szCs w:val="21"/>
          <w:lang w:eastAsia="zh-CN"/>
        </w:rPr>
      </w:pPr>
      <w:r>
        <w:rPr>
          <w:rFonts w:eastAsia="宋体" w:hint="eastAsia"/>
          <w:sz w:val="21"/>
          <w:szCs w:val="21"/>
          <w:lang w:val="en-US" w:eastAsia="zh-CN"/>
        </w:rPr>
        <w:t>As known, i</w:t>
      </w:r>
      <w:r w:rsidRPr="002472AD">
        <w:rPr>
          <w:rFonts w:eastAsia="宋体" w:hint="eastAsia"/>
          <w:sz w:val="21"/>
          <w:szCs w:val="21"/>
          <w:lang w:val="en-US" w:eastAsia="zh-CN"/>
        </w:rPr>
        <w:t>n real</w:t>
      </w:r>
      <w:r>
        <w:rPr>
          <w:rFonts w:eastAsia="宋体" w:hint="eastAsia"/>
          <w:sz w:val="21"/>
          <w:szCs w:val="21"/>
          <w:lang w:val="en-US" w:eastAsia="zh-CN"/>
        </w:rPr>
        <w:t xml:space="preserve"> </w:t>
      </w:r>
      <w:r w:rsidRPr="002472AD">
        <w:rPr>
          <w:rFonts w:eastAsia="宋体" w:hint="eastAsia"/>
          <w:sz w:val="21"/>
          <w:szCs w:val="21"/>
          <w:lang w:val="en-US" w:eastAsia="zh-CN"/>
        </w:rPr>
        <w:t xml:space="preserve">network, the </w:t>
      </w:r>
      <w:r>
        <w:rPr>
          <w:rFonts w:eastAsia="宋体"/>
          <w:sz w:val="21"/>
          <w:szCs w:val="21"/>
          <w:lang w:val="en-US" w:eastAsia="zh-CN"/>
        </w:rPr>
        <w:t>neighboring</w:t>
      </w:r>
      <w:r w:rsidRPr="002472AD">
        <w:rPr>
          <w:rFonts w:eastAsia="宋体" w:hint="eastAsia"/>
          <w:sz w:val="21"/>
          <w:szCs w:val="21"/>
          <w:lang w:val="en-US" w:eastAsia="zh-CN"/>
        </w:rPr>
        <w:t xml:space="preserve"> cell may schedule </w:t>
      </w:r>
      <w:r>
        <w:rPr>
          <w:rFonts w:eastAsia="宋体" w:hint="eastAsia"/>
          <w:sz w:val="21"/>
          <w:szCs w:val="21"/>
          <w:lang w:val="en-US" w:eastAsia="zh-CN"/>
        </w:rPr>
        <w:t xml:space="preserve">two </w:t>
      </w:r>
      <w:r w:rsidRPr="002472AD">
        <w:rPr>
          <w:rFonts w:eastAsia="宋体" w:hint="eastAsia"/>
          <w:sz w:val="21"/>
          <w:szCs w:val="21"/>
          <w:lang w:val="en-US" w:eastAsia="zh-CN"/>
        </w:rPr>
        <w:t>diffe</w:t>
      </w:r>
      <w:r>
        <w:rPr>
          <w:rFonts w:eastAsia="宋体" w:hint="eastAsia"/>
          <w:sz w:val="21"/>
          <w:szCs w:val="21"/>
          <w:lang w:val="en-US" w:eastAsia="zh-CN"/>
        </w:rPr>
        <w:t>rent UEs in two continuous TTIs</w:t>
      </w:r>
      <w:r w:rsidR="009C721F">
        <w:rPr>
          <w:rFonts w:eastAsia="宋体" w:hint="eastAsia"/>
          <w:sz w:val="21"/>
          <w:szCs w:val="21"/>
          <w:lang w:val="en-US" w:eastAsia="zh-CN"/>
        </w:rPr>
        <w:t>, depending on the BS scheduling decision</w:t>
      </w:r>
      <w:r w:rsidRPr="002472AD">
        <w:rPr>
          <w:rFonts w:eastAsia="宋体" w:hint="eastAsia"/>
          <w:sz w:val="21"/>
          <w:szCs w:val="21"/>
          <w:lang w:val="en-US" w:eastAsia="zh-CN"/>
        </w:rPr>
        <w:t xml:space="preserve">. </w:t>
      </w:r>
      <w:r>
        <w:rPr>
          <w:rFonts w:eastAsia="宋体" w:hint="eastAsia"/>
          <w:sz w:val="21"/>
          <w:szCs w:val="21"/>
          <w:lang w:val="en-US" w:eastAsia="zh-CN"/>
        </w:rPr>
        <w:t xml:space="preserve">The following </w:t>
      </w:r>
      <w:r>
        <w:rPr>
          <w:rFonts w:eastAsia="宋体"/>
          <w:sz w:val="21"/>
          <w:szCs w:val="21"/>
          <w:lang w:val="en-US" w:eastAsia="zh-CN"/>
        </w:rPr>
        <w:t>observation</w:t>
      </w:r>
      <w:r w:rsidR="00773916">
        <w:rPr>
          <w:rFonts w:eastAsia="宋体" w:hint="eastAsia"/>
          <w:sz w:val="21"/>
          <w:szCs w:val="21"/>
          <w:lang w:val="en-US" w:eastAsia="zh-CN"/>
        </w:rPr>
        <w:t>s</w:t>
      </w:r>
      <w:r>
        <w:rPr>
          <w:rFonts w:eastAsia="宋体" w:hint="eastAsia"/>
          <w:sz w:val="21"/>
          <w:szCs w:val="21"/>
          <w:lang w:val="en-US" w:eastAsia="zh-CN"/>
        </w:rPr>
        <w:t xml:space="preserve"> </w:t>
      </w:r>
      <w:r w:rsidR="00773916">
        <w:rPr>
          <w:rFonts w:eastAsia="宋体" w:hint="eastAsia"/>
          <w:sz w:val="21"/>
          <w:szCs w:val="21"/>
          <w:lang w:val="en-US" w:eastAsia="zh-CN"/>
        </w:rPr>
        <w:t>are</w:t>
      </w:r>
      <w:r>
        <w:rPr>
          <w:rFonts w:eastAsia="宋体" w:hint="eastAsia"/>
          <w:sz w:val="21"/>
          <w:szCs w:val="21"/>
          <w:lang w:val="en-US" w:eastAsia="zh-CN"/>
        </w:rPr>
        <w:t xml:space="preserve"> </w:t>
      </w:r>
      <w:r w:rsidR="009C721F">
        <w:rPr>
          <w:rFonts w:eastAsia="宋体" w:hint="eastAsia"/>
          <w:sz w:val="21"/>
          <w:szCs w:val="21"/>
          <w:lang w:val="en-US" w:eastAsia="zh-CN"/>
        </w:rPr>
        <w:t>seen from</w:t>
      </w:r>
      <w:r>
        <w:rPr>
          <w:rFonts w:eastAsia="宋体" w:hint="eastAsia"/>
          <w:sz w:val="21"/>
          <w:szCs w:val="21"/>
          <w:lang w:val="en-US" w:eastAsia="zh-CN"/>
        </w:rPr>
        <w:t xml:space="preserve"> the system level simulation</w:t>
      </w:r>
      <w:r w:rsidR="009C721F">
        <w:rPr>
          <w:rFonts w:eastAsia="宋体" w:hint="eastAsia"/>
          <w:sz w:val="21"/>
          <w:szCs w:val="21"/>
          <w:lang w:val="en-US" w:eastAsia="zh-CN"/>
        </w:rPr>
        <w:t xml:space="preserve"> results</w:t>
      </w:r>
      <w:r>
        <w:rPr>
          <w:rFonts w:eastAsia="宋体" w:hint="eastAsia"/>
          <w:sz w:val="21"/>
          <w:szCs w:val="21"/>
          <w:lang w:val="en-US" w:eastAsia="zh-CN"/>
        </w:rPr>
        <w:t xml:space="preserve"> in our </w:t>
      </w:r>
      <w:r w:rsidRPr="0090058C">
        <w:rPr>
          <w:rFonts w:eastAsia="宋体" w:hint="eastAsia"/>
          <w:sz w:val="21"/>
          <w:szCs w:val="21"/>
          <w:lang w:eastAsia="zh-CN"/>
        </w:rPr>
        <w:t>companion contribution [5]</w:t>
      </w:r>
      <w:r>
        <w:rPr>
          <w:rFonts w:eastAsia="宋体" w:hint="eastAsia"/>
          <w:sz w:val="21"/>
          <w:szCs w:val="21"/>
          <w:lang w:eastAsia="zh-CN"/>
        </w:rPr>
        <w:t>:</w:t>
      </w:r>
    </w:p>
    <w:p w:rsidR="00773916" w:rsidRPr="00771B64" w:rsidRDefault="00773916" w:rsidP="00771B64">
      <w:pPr>
        <w:widowControl w:val="0"/>
        <w:numPr>
          <w:ilvl w:val="0"/>
          <w:numId w:val="4"/>
        </w:numPr>
        <w:tabs>
          <w:tab w:val="num" w:pos="426"/>
          <w:tab w:val="num" w:pos="993"/>
        </w:tabs>
        <w:adjustRightInd w:val="0"/>
        <w:snapToGrid w:val="0"/>
        <w:spacing w:after="60"/>
        <w:ind w:leftChars="78" w:left="429" w:hangingChars="130" w:hanging="273"/>
        <w:rPr>
          <w:rFonts w:eastAsia="宋体" w:hint="eastAsia"/>
          <w:i/>
          <w:sz w:val="21"/>
          <w:szCs w:val="21"/>
          <w:lang w:eastAsia="zh-CN"/>
        </w:rPr>
      </w:pPr>
      <w:bookmarkStart w:id="5" w:name="_GoBack"/>
      <w:r w:rsidRPr="00771B64">
        <w:rPr>
          <w:rFonts w:eastAsia="宋体" w:hint="eastAsia"/>
          <w:i/>
          <w:sz w:val="21"/>
          <w:szCs w:val="21"/>
          <w:lang w:eastAsia="zh-CN"/>
        </w:rPr>
        <w:t xml:space="preserve">For type-1 TTI, </w:t>
      </w:r>
      <w:r w:rsidRPr="00771B64">
        <w:rPr>
          <w:rFonts w:eastAsia="宋体"/>
          <w:i/>
          <w:sz w:val="21"/>
          <w:szCs w:val="21"/>
          <w:lang w:eastAsia="zh-CN"/>
        </w:rPr>
        <w:t>two different UEs are scheduled in two continuous TTIs</w:t>
      </w:r>
      <w:r w:rsidRPr="00771B64">
        <w:rPr>
          <w:rFonts w:eastAsia="宋体" w:hint="eastAsia"/>
          <w:i/>
          <w:sz w:val="21"/>
          <w:szCs w:val="21"/>
          <w:lang w:eastAsia="zh-CN"/>
        </w:rPr>
        <w:t xml:space="preserve"> with </w:t>
      </w:r>
      <w:r w:rsidRPr="00771B64">
        <w:rPr>
          <w:rFonts w:eastAsia="宋体"/>
          <w:i/>
          <w:sz w:val="21"/>
          <w:szCs w:val="21"/>
          <w:lang w:eastAsia="zh-CN"/>
        </w:rPr>
        <w:t>48.5%</w:t>
      </w:r>
      <w:r w:rsidRPr="00771B64">
        <w:rPr>
          <w:rFonts w:eastAsia="宋体" w:hint="eastAsia"/>
          <w:i/>
          <w:sz w:val="21"/>
          <w:szCs w:val="21"/>
          <w:lang w:eastAsia="zh-CN"/>
        </w:rPr>
        <w:t xml:space="preserve"> - </w:t>
      </w:r>
      <w:r w:rsidRPr="00771B64">
        <w:rPr>
          <w:rFonts w:eastAsia="宋体"/>
          <w:i/>
          <w:sz w:val="21"/>
          <w:szCs w:val="21"/>
          <w:lang w:eastAsia="zh-CN"/>
        </w:rPr>
        <w:t>61.1% probability</w:t>
      </w:r>
      <w:r w:rsidRPr="00771B64">
        <w:rPr>
          <w:rFonts w:eastAsia="宋体" w:hint="eastAsia"/>
          <w:i/>
          <w:sz w:val="21"/>
          <w:szCs w:val="21"/>
          <w:lang w:eastAsia="zh-CN"/>
        </w:rPr>
        <w:t>.</w:t>
      </w:r>
    </w:p>
    <w:bookmarkEnd w:id="5"/>
    <w:p w:rsidR="00773916" w:rsidRPr="00771B64" w:rsidRDefault="00773916" w:rsidP="00006090">
      <w:pPr>
        <w:widowControl w:val="0"/>
        <w:numPr>
          <w:ilvl w:val="0"/>
          <w:numId w:val="4"/>
        </w:numPr>
        <w:tabs>
          <w:tab w:val="num" w:pos="426"/>
          <w:tab w:val="num" w:pos="993"/>
        </w:tabs>
        <w:adjustRightInd w:val="0"/>
        <w:snapToGrid w:val="0"/>
        <w:spacing w:after="120"/>
        <w:ind w:leftChars="78" w:left="429" w:hangingChars="130" w:hanging="273"/>
        <w:rPr>
          <w:rFonts w:eastAsia="宋体" w:hint="eastAsia"/>
          <w:i/>
          <w:sz w:val="21"/>
          <w:szCs w:val="21"/>
          <w:lang w:eastAsia="zh-CN"/>
        </w:rPr>
      </w:pPr>
      <w:r w:rsidRPr="00771B64">
        <w:rPr>
          <w:rFonts w:eastAsia="宋体" w:hint="eastAsia"/>
          <w:i/>
          <w:sz w:val="21"/>
          <w:szCs w:val="21"/>
          <w:lang w:eastAsia="zh-CN"/>
        </w:rPr>
        <w:t xml:space="preserve">For type-2 TTI, </w:t>
      </w:r>
      <w:r w:rsidRPr="00771B64">
        <w:rPr>
          <w:rFonts w:eastAsia="宋体"/>
          <w:i/>
          <w:sz w:val="21"/>
          <w:szCs w:val="21"/>
          <w:lang w:eastAsia="zh-CN"/>
        </w:rPr>
        <w:t>two different UEs are scheduled in two continuous TTIs</w:t>
      </w:r>
      <w:r w:rsidRPr="00771B64">
        <w:rPr>
          <w:rFonts w:eastAsia="宋体" w:hint="eastAsia"/>
          <w:i/>
          <w:sz w:val="21"/>
          <w:szCs w:val="21"/>
          <w:lang w:eastAsia="zh-CN"/>
        </w:rPr>
        <w:t xml:space="preserve"> with about </w:t>
      </w:r>
      <w:r w:rsidRPr="00771B64">
        <w:rPr>
          <w:rFonts w:eastAsia="宋体" w:hint="eastAsia"/>
          <w:i/>
          <w:sz w:val="21"/>
          <w:szCs w:val="21"/>
          <w:lang w:eastAsia="zh-CN"/>
        </w:rPr>
        <w:t>3</w:t>
      </w:r>
      <w:r w:rsidRPr="00771B64">
        <w:rPr>
          <w:rFonts w:eastAsia="宋体" w:hint="eastAsia"/>
          <w:i/>
          <w:sz w:val="21"/>
          <w:szCs w:val="21"/>
          <w:lang w:eastAsia="zh-CN"/>
        </w:rPr>
        <w:t>3%</w:t>
      </w:r>
      <w:r w:rsidRPr="00771B64">
        <w:rPr>
          <w:rFonts w:eastAsia="宋体"/>
          <w:i/>
          <w:sz w:val="21"/>
          <w:szCs w:val="21"/>
          <w:lang w:eastAsia="zh-CN"/>
        </w:rPr>
        <w:t xml:space="preserve"> probability</w:t>
      </w:r>
      <w:r w:rsidRPr="00771B64">
        <w:rPr>
          <w:rFonts w:eastAsia="宋体" w:hint="eastAsia"/>
          <w:i/>
          <w:sz w:val="21"/>
          <w:szCs w:val="21"/>
          <w:lang w:eastAsia="zh-CN"/>
        </w:rPr>
        <w:t>.</w:t>
      </w:r>
    </w:p>
    <w:p w:rsidR="00BC6DB1" w:rsidRPr="00BC6DB1" w:rsidRDefault="004B7CB3" w:rsidP="00476FC3">
      <w:pPr>
        <w:pStyle w:val="a0"/>
        <w:snapToGrid w:val="0"/>
        <w:rPr>
          <w:rFonts w:eastAsia="宋体"/>
          <w:sz w:val="21"/>
          <w:szCs w:val="21"/>
          <w:lang w:val="en-US" w:eastAsia="zh-CN"/>
        </w:rPr>
      </w:pPr>
      <w:r>
        <w:rPr>
          <w:rFonts w:eastAsia="宋体" w:hint="eastAsia"/>
          <w:sz w:val="21"/>
          <w:szCs w:val="21"/>
          <w:lang w:val="en-US" w:eastAsia="zh-CN"/>
        </w:rPr>
        <w:t xml:space="preserve">Usually, if two </w:t>
      </w:r>
      <w:r w:rsidRPr="002472AD">
        <w:rPr>
          <w:rFonts w:eastAsia="宋体" w:hint="eastAsia"/>
          <w:sz w:val="21"/>
          <w:szCs w:val="21"/>
          <w:lang w:val="en-US" w:eastAsia="zh-CN"/>
        </w:rPr>
        <w:t>diffe</w:t>
      </w:r>
      <w:r>
        <w:rPr>
          <w:rFonts w:eastAsia="宋体" w:hint="eastAsia"/>
          <w:sz w:val="21"/>
          <w:szCs w:val="21"/>
          <w:lang w:val="en-US" w:eastAsia="zh-CN"/>
        </w:rPr>
        <w:t xml:space="preserve">rent UEs are scheduled in two continuous TTIs for </w:t>
      </w:r>
      <w:r w:rsidRPr="002472AD">
        <w:rPr>
          <w:rFonts w:eastAsia="宋体" w:hint="eastAsia"/>
          <w:sz w:val="21"/>
          <w:szCs w:val="21"/>
          <w:lang w:val="en-US" w:eastAsia="zh-CN"/>
        </w:rPr>
        <w:t xml:space="preserve">the </w:t>
      </w:r>
      <w:r>
        <w:rPr>
          <w:rFonts w:eastAsia="宋体"/>
          <w:sz w:val="21"/>
          <w:szCs w:val="21"/>
          <w:lang w:val="en-US" w:eastAsia="zh-CN"/>
        </w:rPr>
        <w:t>neighboring</w:t>
      </w:r>
      <w:r w:rsidRPr="002472AD">
        <w:rPr>
          <w:rFonts w:eastAsia="宋体" w:hint="eastAsia"/>
          <w:sz w:val="21"/>
          <w:szCs w:val="21"/>
          <w:lang w:val="en-US" w:eastAsia="zh-CN"/>
        </w:rPr>
        <w:t xml:space="preserve"> cell</w:t>
      </w:r>
      <w:r>
        <w:rPr>
          <w:rFonts w:eastAsia="宋体" w:hint="eastAsia"/>
          <w:sz w:val="21"/>
          <w:szCs w:val="21"/>
          <w:lang w:val="en-US" w:eastAsia="zh-CN"/>
        </w:rPr>
        <w:t xml:space="preserve">, both </w:t>
      </w:r>
      <w:r w:rsidRPr="002472AD">
        <w:rPr>
          <w:rFonts w:eastAsia="宋体" w:hint="eastAsia"/>
          <w:sz w:val="21"/>
          <w:szCs w:val="21"/>
          <w:lang w:val="en-US" w:eastAsia="zh-CN"/>
        </w:rPr>
        <w:t>interference transmission power</w:t>
      </w:r>
      <w:r>
        <w:rPr>
          <w:rFonts w:eastAsia="宋体" w:hint="eastAsia"/>
          <w:sz w:val="21"/>
          <w:szCs w:val="21"/>
          <w:lang w:val="en-US" w:eastAsia="zh-CN"/>
        </w:rPr>
        <w:t xml:space="preserve"> and fast </w:t>
      </w:r>
      <w:r w:rsidRPr="002472AD">
        <w:rPr>
          <w:rFonts w:eastAsia="宋体" w:hint="eastAsia"/>
          <w:sz w:val="21"/>
          <w:szCs w:val="21"/>
          <w:lang w:val="en-US" w:eastAsia="zh-CN"/>
        </w:rPr>
        <w:t>channel matrix</w:t>
      </w:r>
      <w:r>
        <w:rPr>
          <w:rFonts w:eastAsia="宋体" w:hint="eastAsia"/>
          <w:sz w:val="21"/>
          <w:szCs w:val="21"/>
          <w:lang w:val="en-US" w:eastAsia="zh-CN"/>
        </w:rPr>
        <w:t xml:space="preserve"> will be different in the two TTIs. </w:t>
      </w:r>
      <w:r w:rsidRPr="002472AD">
        <w:rPr>
          <w:rFonts w:eastAsia="宋体" w:hint="eastAsia"/>
          <w:sz w:val="21"/>
          <w:szCs w:val="21"/>
          <w:lang w:val="en-US" w:eastAsia="zh-CN"/>
        </w:rPr>
        <w:t xml:space="preserve">Therefore, </w:t>
      </w:r>
      <w:r>
        <w:rPr>
          <w:rFonts w:eastAsia="宋体" w:hint="eastAsia"/>
          <w:sz w:val="21"/>
          <w:szCs w:val="21"/>
          <w:lang w:val="en-US" w:eastAsia="zh-CN"/>
        </w:rPr>
        <w:t xml:space="preserve">to reflect the real interference condition, it is reasonable to model the change of power level and fast channel seed between two </w:t>
      </w:r>
      <w:r>
        <w:rPr>
          <w:rFonts w:eastAsia="宋体"/>
          <w:sz w:val="21"/>
          <w:szCs w:val="21"/>
          <w:lang w:val="en-US" w:eastAsia="zh-CN"/>
        </w:rPr>
        <w:t>continuous</w:t>
      </w:r>
      <w:r>
        <w:rPr>
          <w:rFonts w:eastAsia="宋体" w:hint="eastAsia"/>
          <w:sz w:val="21"/>
          <w:szCs w:val="21"/>
          <w:lang w:val="en-US" w:eastAsia="zh-CN"/>
        </w:rPr>
        <w:t xml:space="preserve"> TTIs for the a</w:t>
      </w:r>
      <w:r w:rsidRPr="00C454C9">
        <w:rPr>
          <w:rFonts w:eastAsia="宋体"/>
          <w:sz w:val="21"/>
          <w:szCs w:val="21"/>
          <w:lang w:val="en-US" w:eastAsia="zh-CN"/>
        </w:rPr>
        <w:t>synchronous</w:t>
      </w:r>
      <w:r>
        <w:rPr>
          <w:rFonts w:eastAsia="宋体" w:hint="eastAsia"/>
          <w:sz w:val="21"/>
          <w:szCs w:val="21"/>
          <w:lang w:val="en-US" w:eastAsia="zh-CN"/>
        </w:rPr>
        <w:t xml:space="preserve"> interference.</w:t>
      </w:r>
    </w:p>
    <w:p w:rsidR="00E47513" w:rsidRDefault="00E47513" w:rsidP="00C078DD">
      <w:pPr>
        <w:pStyle w:val="a0"/>
        <w:snapToGrid w:val="0"/>
        <w:jc w:val="left"/>
        <w:rPr>
          <w:rFonts w:eastAsia="宋体"/>
          <w:i/>
          <w:sz w:val="21"/>
          <w:szCs w:val="21"/>
          <w:lang w:val="en-US" w:eastAsia="zh-CN"/>
        </w:rPr>
      </w:pPr>
      <w:r w:rsidRPr="00BC6DB1">
        <w:rPr>
          <w:rFonts w:eastAsia="宋体" w:hint="eastAsia"/>
          <w:b/>
          <w:i/>
          <w:sz w:val="21"/>
          <w:szCs w:val="21"/>
          <w:lang w:val="en-US" w:eastAsia="zh-CN"/>
        </w:rPr>
        <w:t xml:space="preserve">Proposal </w:t>
      </w:r>
      <w:r>
        <w:rPr>
          <w:rFonts w:eastAsia="宋体" w:hint="eastAsia"/>
          <w:b/>
          <w:i/>
          <w:sz w:val="21"/>
          <w:szCs w:val="21"/>
          <w:lang w:val="en-US" w:eastAsia="zh-CN"/>
        </w:rPr>
        <w:t>1</w:t>
      </w:r>
      <w:r w:rsidRPr="00BC6DB1">
        <w:rPr>
          <w:rFonts w:eastAsia="宋体" w:hint="eastAsia"/>
          <w:b/>
          <w:i/>
          <w:sz w:val="21"/>
          <w:szCs w:val="21"/>
          <w:lang w:val="en-US" w:eastAsia="zh-CN"/>
        </w:rPr>
        <w:t xml:space="preserve">: </w:t>
      </w:r>
      <w:r w:rsidRPr="00BC6DB1">
        <w:rPr>
          <w:rFonts w:eastAsia="宋体" w:hint="eastAsia"/>
          <w:i/>
          <w:sz w:val="21"/>
          <w:szCs w:val="21"/>
          <w:lang w:val="en-US" w:eastAsia="zh-CN"/>
        </w:rPr>
        <w:t xml:space="preserve">RAN4 to </w:t>
      </w:r>
      <w:r>
        <w:rPr>
          <w:rFonts w:eastAsia="宋体" w:hint="eastAsia"/>
          <w:i/>
          <w:sz w:val="21"/>
          <w:szCs w:val="21"/>
          <w:lang w:val="en-US" w:eastAsia="zh-CN"/>
        </w:rPr>
        <w:t>specify BS MMSE-IRC demodulation</w:t>
      </w:r>
      <w:r w:rsidRPr="00BC6DB1">
        <w:rPr>
          <w:rFonts w:eastAsia="宋体"/>
          <w:i/>
          <w:sz w:val="21"/>
          <w:szCs w:val="21"/>
          <w:lang w:val="en-US" w:eastAsia="zh-CN"/>
        </w:rPr>
        <w:t xml:space="preserve"> requirements for asynchronous network</w:t>
      </w:r>
      <w:r w:rsidR="00146D30">
        <w:rPr>
          <w:rFonts w:eastAsia="宋体" w:hint="eastAsia"/>
          <w:i/>
          <w:sz w:val="21"/>
          <w:szCs w:val="21"/>
          <w:lang w:val="en-US" w:eastAsia="zh-CN"/>
        </w:rPr>
        <w:t xml:space="preserve"> operation</w:t>
      </w:r>
      <w:r w:rsidR="00C078DD">
        <w:rPr>
          <w:rFonts w:eastAsia="宋体" w:hint="eastAsia"/>
          <w:i/>
          <w:sz w:val="21"/>
          <w:szCs w:val="21"/>
          <w:lang w:val="en-US" w:eastAsia="zh-CN"/>
        </w:rPr>
        <w:t>.</w:t>
      </w:r>
    </w:p>
    <w:p w:rsidR="00D01438" w:rsidRPr="00A87B8E" w:rsidRDefault="004B7CB3" w:rsidP="00E47513">
      <w:pPr>
        <w:pStyle w:val="a0"/>
        <w:snapToGrid w:val="0"/>
        <w:jc w:val="left"/>
        <w:rPr>
          <w:rFonts w:eastAsia="宋体"/>
          <w:b/>
          <w:i/>
          <w:sz w:val="21"/>
          <w:szCs w:val="21"/>
          <w:lang w:val="en-US" w:eastAsia="zh-CN"/>
        </w:rPr>
      </w:pPr>
      <w:r w:rsidRPr="004B7CB3">
        <w:rPr>
          <w:rFonts w:eastAsia="宋体" w:hint="eastAsia"/>
          <w:b/>
          <w:i/>
          <w:sz w:val="21"/>
          <w:szCs w:val="21"/>
          <w:lang w:val="en-US" w:eastAsia="zh-CN"/>
        </w:rPr>
        <w:t xml:space="preserve">Proposal </w:t>
      </w:r>
      <w:r>
        <w:rPr>
          <w:rFonts w:eastAsia="宋体" w:hint="eastAsia"/>
          <w:b/>
          <w:i/>
          <w:sz w:val="21"/>
          <w:szCs w:val="21"/>
          <w:lang w:val="en-US" w:eastAsia="zh-CN"/>
        </w:rPr>
        <w:t>2</w:t>
      </w:r>
      <w:r w:rsidRPr="004B7CB3">
        <w:rPr>
          <w:rFonts w:eastAsia="宋体" w:hint="eastAsia"/>
          <w:b/>
          <w:i/>
          <w:sz w:val="21"/>
          <w:szCs w:val="21"/>
          <w:lang w:val="en-US" w:eastAsia="zh-CN"/>
        </w:rPr>
        <w:t xml:space="preserve">: </w:t>
      </w:r>
      <w:r w:rsidR="00E47513">
        <w:rPr>
          <w:rFonts w:eastAsia="宋体" w:hint="eastAsia"/>
          <w:i/>
          <w:sz w:val="21"/>
          <w:szCs w:val="21"/>
          <w:lang w:val="en-US" w:eastAsia="zh-CN"/>
        </w:rPr>
        <w:t>M</w:t>
      </w:r>
      <w:r>
        <w:rPr>
          <w:rFonts w:eastAsia="宋体" w:hint="eastAsia"/>
          <w:i/>
          <w:sz w:val="21"/>
          <w:szCs w:val="21"/>
          <w:lang w:val="en-US" w:eastAsia="zh-CN"/>
        </w:rPr>
        <w:t>ethodology 1</w:t>
      </w:r>
      <w:r w:rsidR="00E47513">
        <w:rPr>
          <w:rFonts w:eastAsia="宋体" w:hint="eastAsia"/>
          <w:i/>
          <w:sz w:val="21"/>
          <w:szCs w:val="21"/>
          <w:lang w:val="en-US" w:eastAsia="zh-CN"/>
        </w:rPr>
        <w:t xml:space="preserve"> and 3 can be used</w:t>
      </w:r>
      <w:r>
        <w:rPr>
          <w:rFonts w:eastAsia="宋体" w:hint="eastAsia"/>
          <w:i/>
          <w:sz w:val="21"/>
          <w:szCs w:val="21"/>
          <w:lang w:val="en-US" w:eastAsia="zh-CN"/>
        </w:rPr>
        <w:t xml:space="preserve"> for</w:t>
      </w:r>
      <w:r w:rsidRPr="004B7CB3">
        <w:rPr>
          <w:rFonts w:eastAsia="宋体" w:hint="eastAsia"/>
          <w:i/>
          <w:sz w:val="21"/>
          <w:szCs w:val="21"/>
          <w:lang w:val="en-US" w:eastAsia="zh-CN"/>
        </w:rPr>
        <w:t xml:space="preserve"> </w:t>
      </w:r>
      <w:r>
        <w:rPr>
          <w:rFonts w:eastAsia="宋体" w:hint="eastAsia"/>
          <w:i/>
          <w:sz w:val="21"/>
          <w:szCs w:val="21"/>
          <w:lang w:val="en-US" w:eastAsia="zh-CN"/>
        </w:rPr>
        <w:t>a</w:t>
      </w:r>
      <w:r w:rsidRPr="00476FC3">
        <w:rPr>
          <w:rFonts w:eastAsia="宋体"/>
          <w:i/>
          <w:sz w:val="21"/>
          <w:szCs w:val="21"/>
          <w:lang w:val="en-US" w:eastAsia="zh-CN"/>
        </w:rPr>
        <w:t>synchronous</w:t>
      </w:r>
      <w:r>
        <w:rPr>
          <w:rFonts w:eastAsia="宋体" w:hint="eastAsia"/>
          <w:i/>
          <w:sz w:val="21"/>
          <w:szCs w:val="21"/>
          <w:lang w:val="en-US" w:eastAsia="zh-CN"/>
        </w:rPr>
        <w:t xml:space="preserve"> network </w:t>
      </w:r>
      <w:r>
        <w:rPr>
          <w:rFonts w:eastAsia="宋体"/>
          <w:i/>
          <w:sz w:val="21"/>
          <w:szCs w:val="21"/>
          <w:lang w:val="en-US" w:eastAsia="zh-CN"/>
        </w:rPr>
        <w:t>interference</w:t>
      </w:r>
      <w:r>
        <w:rPr>
          <w:rFonts w:eastAsia="宋体" w:hint="eastAsia"/>
          <w:i/>
          <w:sz w:val="21"/>
          <w:szCs w:val="21"/>
          <w:lang w:val="en-US" w:eastAsia="zh-CN"/>
        </w:rPr>
        <w:t xml:space="preserve"> modeling.</w:t>
      </w:r>
      <w:r w:rsidR="00E47513">
        <w:rPr>
          <w:rFonts w:eastAsia="宋体" w:hint="eastAsia"/>
          <w:i/>
          <w:sz w:val="21"/>
          <w:szCs w:val="21"/>
          <w:lang w:val="en-US" w:eastAsia="zh-CN"/>
        </w:rPr>
        <w:t xml:space="preserve"> Methodology 1 is more preferred since it better reflects the real interference condition.</w:t>
      </w:r>
    </w:p>
    <w:p w:rsidR="002D6FC3" w:rsidRPr="00450BC5" w:rsidRDefault="002D6FC3" w:rsidP="00450BC5">
      <w:pPr>
        <w:pStyle w:val="1"/>
        <w:widowControl w:val="0"/>
        <w:numPr>
          <w:ilvl w:val="0"/>
          <w:numId w:val="1"/>
        </w:numPr>
        <w:pBdr>
          <w:top w:val="single" w:sz="12" w:space="1" w:color="auto"/>
        </w:pBdr>
        <w:tabs>
          <w:tab w:val="clear" w:pos="709"/>
          <w:tab w:val="left" w:pos="284"/>
          <w:tab w:val="num" w:pos="432"/>
        </w:tabs>
        <w:adjustRightInd w:val="0"/>
        <w:spacing w:beforeLines="150" w:before="360" w:afterLines="50" w:after="120" w:line="300" w:lineRule="auto"/>
        <w:ind w:left="604" w:hangingChars="215" w:hanging="604"/>
        <w:jc w:val="both"/>
        <w:textAlignment w:val="baseline"/>
        <w:rPr>
          <w:rFonts w:eastAsia="宋体"/>
          <w:lang w:eastAsia="zh-CN"/>
        </w:rPr>
      </w:pPr>
      <w:bookmarkStart w:id="6" w:name="_Ref129681832"/>
      <w:r w:rsidRPr="005A5604">
        <w:rPr>
          <w:rFonts w:eastAsia="宋体" w:hint="eastAsia"/>
          <w:lang w:eastAsia="zh-CN"/>
        </w:rPr>
        <w:t>Conclusion</w:t>
      </w:r>
    </w:p>
    <w:p w:rsidR="006C06CF" w:rsidRDefault="0065767C" w:rsidP="008E1F18">
      <w:pPr>
        <w:overflowPunct w:val="0"/>
        <w:autoSpaceDE w:val="0"/>
        <w:autoSpaceDN w:val="0"/>
        <w:adjustRightInd w:val="0"/>
        <w:snapToGrid w:val="0"/>
        <w:spacing w:after="120"/>
        <w:jc w:val="both"/>
        <w:textAlignment w:val="baseline"/>
        <w:rPr>
          <w:rFonts w:eastAsia="宋体"/>
          <w:sz w:val="21"/>
          <w:szCs w:val="21"/>
          <w:lang w:eastAsia="zh-CN" w:bidi="hi-IN"/>
        </w:rPr>
      </w:pPr>
      <w:r w:rsidRPr="00823D52">
        <w:rPr>
          <w:rFonts w:eastAsia="宋体"/>
          <w:noProof/>
          <w:sz w:val="21"/>
          <w:szCs w:val="20"/>
          <w:lang w:val="en-GB" w:eastAsia="zh-CN"/>
        </w:rPr>
        <w:t xml:space="preserve">This </w:t>
      </w:r>
      <w:r w:rsidR="0061369D" w:rsidRPr="00823D52">
        <w:rPr>
          <w:rFonts w:eastAsia="宋体" w:hint="eastAsia"/>
          <w:noProof/>
          <w:sz w:val="21"/>
          <w:szCs w:val="20"/>
          <w:lang w:val="en-GB" w:eastAsia="zh-CN"/>
        </w:rPr>
        <w:t>contribution</w:t>
      </w:r>
      <w:r w:rsidRPr="00823D52">
        <w:rPr>
          <w:rFonts w:eastAsia="宋体"/>
          <w:noProof/>
          <w:sz w:val="21"/>
          <w:szCs w:val="20"/>
          <w:lang w:val="en-GB" w:eastAsia="zh-CN"/>
        </w:rPr>
        <w:t xml:space="preserve"> </w:t>
      </w:r>
      <w:r w:rsidR="006E0DD5">
        <w:rPr>
          <w:rFonts w:eastAsia="宋体" w:hint="eastAsia"/>
          <w:noProof/>
          <w:sz w:val="21"/>
          <w:szCs w:val="20"/>
          <w:lang w:val="en-GB" w:eastAsia="zh-CN"/>
        </w:rPr>
        <w:t xml:space="preserve">analyzed the four </w:t>
      </w:r>
      <w:r w:rsidR="006E0DD5" w:rsidRPr="0090058C">
        <w:rPr>
          <w:rFonts w:eastAsia="宋体" w:hint="eastAsia"/>
          <w:sz w:val="21"/>
          <w:szCs w:val="21"/>
          <w:lang w:eastAsia="zh-CN"/>
        </w:rPr>
        <w:t>interference modeling methodologies</w:t>
      </w:r>
      <w:r w:rsidR="006E0DD5">
        <w:rPr>
          <w:rFonts w:eastAsia="宋体" w:hint="eastAsia"/>
          <w:sz w:val="21"/>
          <w:szCs w:val="21"/>
          <w:lang w:eastAsia="zh-CN"/>
        </w:rPr>
        <w:t xml:space="preserve"> in Table 1</w:t>
      </w:r>
      <w:r w:rsidR="004271B3">
        <w:rPr>
          <w:rFonts w:eastAsia="宋体" w:hint="eastAsia"/>
          <w:sz w:val="21"/>
          <w:szCs w:val="21"/>
          <w:lang w:eastAsia="zh-CN" w:bidi="hi-IN"/>
        </w:rPr>
        <w:t>.</w:t>
      </w:r>
    </w:p>
    <w:p w:rsidR="00857E7A" w:rsidRDefault="00857E7A" w:rsidP="00857E7A">
      <w:pPr>
        <w:pStyle w:val="a0"/>
        <w:snapToGrid w:val="0"/>
        <w:spacing w:beforeLines="50" w:before="120"/>
        <w:ind w:left="420"/>
        <w:jc w:val="center"/>
        <w:rPr>
          <w:rFonts w:eastAsia="宋体"/>
          <w:sz w:val="18"/>
          <w:szCs w:val="18"/>
          <w:lang w:val="en-GB" w:eastAsia="zh-CN"/>
        </w:rPr>
      </w:pPr>
      <w:r w:rsidRPr="00C335F5">
        <w:rPr>
          <w:rFonts w:eastAsia="宋体" w:hint="eastAsia"/>
          <w:sz w:val="18"/>
          <w:szCs w:val="18"/>
          <w:lang w:val="en-GB" w:eastAsia="zh-CN"/>
        </w:rPr>
        <w:t>Table</w:t>
      </w:r>
      <w:r>
        <w:rPr>
          <w:rFonts w:eastAsia="宋体" w:hint="eastAsia"/>
          <w:sz w:val="18"/>
          <w:szCs w:val="18"/>
          <w:lang w:val="en-GB" w:eastAsia="zh-CN"/>
        </w:rPr>
        <w:t xml:space="preserve"> 1: Comparison of the candidate </w:t>
      </w:r>
      <w:r w:rsidRPr="00C335F5">
        <w:rPr>
          <w:rFonts w:eastAsia="宋体"/>
          <w:sz w:val="18"/>
          <w:szCs w:val="18"/>
          <w:lang w:val="en-GB" w:eastAsia="zh-CN"/>
        </w:rPr>
        <w:t>methodologies</w:t>
      </w:r>
    </w:p>
    <w:tbl>
      <w:tblPr>
        <w:tblW w:w="9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74" w:type="dxa"/>
          <w:bottom w:w="57" w:type="dxa"/>
          <w:right w:w="74" w:type="dxa"/>
        </w:tblCellMar>
        <w:tblLook w:val="04A0" w:firstRow="1" w:lastRow="0" w:firstColumn="1" w:lastColumn="0" w:noHBand="0" w:noVBand="1"/>
      </w:tblPr>
      <w:tblGrid>
        <w:gridCol w:w="1265"/>
        <w:gridCol w:w="1230"/>
        <w:gridCol w:w="3118"/>
        <w:gridCol w:w="3582"/>
      </w:tblGrid>
      <w:tr w:rsidR="002E34EB" w:rsidRPr="00947AEB" w:rsidTr="00D94F38">
        <w:trPr>
          <w:jc w:val="center"/>
        </w:trPr>
        <w:tc>
          <w:tcPr>
            <w:tcW w:w="1265" w:type="dxa"/>
            <w:shd w:val="clear" w:color="auto" w:fill="C6D9F1"/>
            <w:vAlign w:val="center"/>
          </w:tcPr>
          <w:p w:rsidR="002E34EB" w:rsidRPr="00B70D5A" w:rsidRDefault="002E34EB" w:rsidP="00D94F38">
            <w:pPr>
              <w:keepNext/>
              <w:keepLines/>
              <w:overflowPunct w:val="0"/>
              <w:autoSpaceDE w:val="0"/>
              <w:autoSpaceDN w:val="0"/>
              <w:adjustRightInd w:val="0"/>
              <w:snapToGrid w:val="0"/>
              <w:jc w:val="center"/>
              <w:textAlignment w:val="baseline"/>
              <w:rPr>
                <w:rFonts w:eastAsiaTheme="minorEastAsia"/>
                <w:b/>
                <w:bCs/>
                <w:sz w:val="18"/>
                <w:szCs w:val="18"/>
                <w:lang w:eastAsia="zh-CN"/>
              </w:rPr>
            </w:pPr>
            <w:r>
              <w:rPr>
                <w:rFonts w:eastAsiaTheme="minorEastAsia" w:hint="eastAsia"/>
                <w:b/>
                <w:bCs/>
                <w:sz w:val="18"/>
                <w:szCs w:val="18"/>
                <w:lang w:eastAsia="zh-CN"/>
              </w:rPr>
              <w:t>M</w:t>
            </w:r>
            <w:r w:rsidRPr="00B70D5A">
              <w:rPr>
                <w:rFonts w:eastAsia="宋体"/>
                <w:b/>
                <w:bCs/>
                <w:sz w:val="18"/>
                <w:szCs w:val="18"/>
                <w:lang w:eastAsia="zh-CN"/>
              </w:rPr>
              <w:t>ethodology</w:t>
            </w:r>
          </w:p>
        </w:tc>
        <w:tc>
          <w:tcPr>
            <w:tcW w:w="1230" w:type="dxa"/>
            <w:shd w:val="clear" w:color="auto" w:fill="C6D9F1"/>
            <w:vAlign w:val="center"/>
          </w:tcPr>
          <w:p w:rsidR="002E34EB" w:rsidRPr="00B70D5A" w:rsidRDefault="002E34EB" w:rsidP="00D94F38">
            <w:pPr>
              <w:keepNext/>
              <w:keepLines/>
              <w:overflowPunct w:val="0"/>
              <w:autoSpaceDE w:val="0"/>
              <w:autoSpaceDN w:val="0"/>
              <w:adjustRightInd w:val="0"/>
              <w:snapToGrid w:val="0"/>
              <w:jc w:val="center"/>
              <w:textAlignment w:val="baseline"/>
              <w:rPr>
                <w:rFonts w:eastAsiaTheme="minorEastAsia"/>
                <w:b/>
                <w:bCs/>
                <w:sz w:val="18"/>
                <w:szCs w:val="18"/>
                <w:lang w:eastAsia="zh-CN"/>
              </w:rPr>
            </w:pPr>
            <w:r>
              <w:rPr>
                <w:rFonts w:eastAsiaTheme="minorEastAsia" w:hint="eastAsia"/>
                <w:b/>
                <w:bCs/>
                <w:sz w:val="18"/>
                <w:szCs w:val="18"/>
                <w:lang w:eastAsia="zh-CN"/>
              </w:rPr>
              <w:t xml:space="preserve">Number of </w:t>
            </w:r>
            <w:r>
              <w:rPr>
                <w:rFonts w:eastAsiaTheme="minorEastAsia"/>
                <w:b/>
                <w:bCs/>
                <w:sz w:val="18"/>
                <w:szCs w:val="18"/>
                <w:lang w:eastAsia="zh-CN"/>
              </w:rPr>
              <w:t>simultaneous</w:t>
            </w:r>
            <w:r>
              <w:rPr>
                <w:rFonts w:eastAsiaTheme="minorEastAsia" w:hint="eastAsia"/>
                <w:b/>
                <w:bCs/>
                <w:sz w:val="18"/>
                <w:szCs w:val="18"/>
                <w:lang w:eastAsia="zh-CN"/>
              </w:rPr>
              <w:t xml:space="preserve"> interferers</w:t>
            </w:r>
          </w:p>
        </w:tc>
        <w:tc>
          <w:tcPr>
            <w:tcW w:w="3118" w:type="dxa"/>
            <w:shd w:val="clear" w:color="auto" w:fill="C6D9F1"/>
            <w:vAlign w:val="center"/>
          </w:tcPr>
          <w:p w:rsidR="002E34EB" w:rsidRPr="00EB1801" w:rsidRDefault="002E34EB" w:rsidP="00D94F38">
            <w:pPr>
              <w:keepNext/>
              <w:keepLines/>
              <w:overflowPunct w:val="0"/>
              <w:autoSpaceDE w:val="0"/>
              <w:autoSpaceDN w:val="0"/>
              <w:adjustRightInd w:val="0"/>
              <w:snapToGrid w:val="0"/>
              <w:jc w:val="center"/>
              <w:textAlignment w:val="baseline"/>
              <w:rPr>
                <w:rFonts w:eastAsiaTheme="minorEastAsia"/>
                <w:b/>
                <w:bCs/>
                <w:sz w:val="18"/>
                <w:szCs w:val="18"/>
                <w:lang w:eastAsia="zh-CN"/>
              </w:rPr>
            </w:pPr>
            <w:r w:rsidRPr="00EB1801">
              <w:rPr>
                <w:rFonts w:eastAsiaTheme="minorEastAsia" w:hint="eastAsia"/>
                <w:b/>
                <w:bCs/>
                <w:sz w:val="18"/>
                <w:szCs w:val="18"/>
                <w:lang w:eastAsia="zh-CN"/>
              </w:rPr>
              <w:t>P</w:t>
            </w:r>
            <w:r w:rsidRPr="00EB1801">
              <w:rPr>
                <w:rFonts w:eastAsiaTheme="minorEastAsia"/>
                <w:b/>
                <w:bCs/>
                <w:sz w:val="18"/>
                <w:szCs w:val="18"/>
                <w:lang w:eastAsia="zh-CN"/>
              </w:rPr>
              <w:t>ower</w:t>
            </w:r>
            <w:r w:rsidRPr="00EB1801">
              <w:rPr>
                <w:rFonts w:eastAsiaTheme="minorEastAsia" w:hint="eastAsia"/>
                <w:b/>
                <w:bCs/>
                <w:sz w:val="18"/>
                <w:szCs w:val="18"/>
                <w:lang w:eastAsia="zh-CN"/>
              </w:rPr>
              <w:t xml:space="preserve"> for the interference </w:t>
            </w:r>
            <w:r>
              <w:rPr>
                <w:rFonts w:eastAsiaTheme="minorEastAsia"/>
                <w:b/>
                <w:bCs/>
                <w:sz w:val="18"/>
                <w:szCs w:val="18"/>
                <w:lang w:eastAsia="zh-CN"/>
              </w:rPr>
              <w:br/>
            </w:r>
            <w:r w:rsidRPr="00EB1801">
              <w:rPr>
                <w:rFonts w:eastAsiaTheme="minorEastAsia" w:hint="eastAsia"/>
                <w:b/>
                <w:bCs/>
                <w:sz w:val="18"/>
                <w:szCs w:val="18"/>
                <w:lang w:eastAsia="zh-CN"/>
              </w:rPr>
              <w:t>from one</w:t>
            </w:r>
            <w:r w:rsidRPr="00EB1801">
              <w:rPr>
                <w:b/>
              </w:rPr>
              <w:t xml:space="preserve"> </w:t>
            </w:r>
            <w:r w:rsidRPr="00EB1801">
              <w:rPr>
                <w:rFonts w:eastAsiaTheme="minorEastAsia"/>
                <w:b/>
                <w:bCs/>
                <w:sz w:val="18"/>
                <w:szCs w:val="18"/>
                <w:lang w:eastAsia="zh-CN"/>
              </w:rPr>
              <w:t xml:space="preserve">neighboring </w:t>
            </w:r>
            <w:r w:rsidRPr="00EB1801">
              <w:rPr>
                <w:rFonts w:eastAsiaTheme="minorEastAsia" w:hint="eastAsia"/>
                <w:b/>
                <w:bCs/>
                <w:sz w:val="18"/>
                <w:szCs w:val="18"/>
                <w:lang w:eastAsia="zh-CN"/>
              </w:rPr>
              <w:t>cell</w:t>
            </w:r>
          </w:p>
        </w:tc>
        <w:tc>
          <w:tcPr>
            <w:tcW w:w="3582" w:type="dxa"/>
            <w:shd w:val="clear" w:color="auto" w:fill="C6D9F1"/>
            <w:vAlign w:val="center"/>
          </w:tcPr>
          <w:p w:rsidR="002E34EB" w:rsidRPr="00EB1801" w:rsidRDefault="002E34EB" w:rsidP="00D94F38">
            <w:pPr>
              <w:keepNext/>
              <w:keepLines/>
              <w:overflowPunct w:val="0"/>
              <w:autoSpaceDE w:val="0"/>
              <w:autoSpaceDN w:val="0"/>
              <w:adjustRightInd w:val="0"/>
              <w:snapToGrid w:val="0"/>
              <w:jc w:val="center"/>
              <w:textAlignment w:val="baseline"/>
              <w:rPr>
                <w:rFonts w:eastAsiaTheme="minorEastAsia"/>
                <w:b/>
                <w:bCs/>
                <w:sz w:val="18"/>
                <w:szCs w:val="18"/>
                <w:lang w:eastAsia="zh-CN"/>
              </w:rPr>
            </w:pPr>
            <w:r>
              <w:rPr>
                <w:rFonts w:eastAsiaTheme="minorEastAsia" w:hint="eastAsia"/>
                <w:b/>
                <w:bCs/>
                <w:sz w:val="18"/>
                <w:szCs w:val="18"/>
                <w:lang w:eastAsia="zh-CN"/>
              </w:rPr>
              <w:t>C</w:t>
            </w:r>
            <w:r w:rsidRPr="00EB1801">
              <w:rPr>
                <w:rFonts w:eastAsiaTheme="minorEastAsia" w:hint="eastAsia"/>
                <w:b/>
                <w:bCs/>
                <w:sz w:val="18"/>
                <w:szCs w:val="18"/>
                <w:lang w:eastAsia="zh-CN"/>
              </w:rPr>
              <w:t xml:space="preserve">hannel seed </w:t>
            </w:r>
            <w:r w:rsidRPr="00EB1801">
              <w:rPr>
                <w:rFonts w:eastAsia="宋体" w:hint="eastAsia"/>
                <w:b/>
                <w:bCs/>
                <w:sz w:val="18"/>
                <w:szCs w:val="18"/>
                <w:lang w:eastAsia="zh-CN"/>
              </w:rPr>
              <w:t xml:space="preserve">for </w:t>
            </w:r>
            <w:r w:rsidRPr="00EB1801">
              <w:rPr>
                <w:rFonts w:eastAsiaTheme="minorEastAsia" w:hint="eastAsia"/>
                <w:b/>
                <w:bCs/>
                <w:sz w:val="18"/>
                <w:szCs w:val="18"/>
                <w:lang w:eastAsia="zh-CN"/>
              </w:rPr>
              <w:t xml:space="preserve">the interference </w:t>
            </w:r>
            <w:r>
              <w:rPr>
                <w:rFonts w:eastAsiaTheme="minorEastAsia"/>
                <w:b/>
                <w:bCs/>
                <w:sz w:val="18"/>
                <w:szCs w:val="18"/>
                <w:lang w:eastAsia="zh-CN"/>
              </w:rPr>
              <w:br/>
            </w:r>
            <w:r w:rsidRPr="00EB1801">
              <w:rPr>
                <w:rFonts w:eastAsiaTheme="minorEastAsia" w:hint="eastAsia"/>
                <w:b/>
                <w:bCs/>
                <w:sz w:val="18"/>
                <w:szCs w:val="18"/>
                <w:lang w:eastAsia="zh-CN"/>
              </w:rPr>
              <w:t xml:space="preserve">from one </w:t>
            </w:r>
            <w:r w:rsidRPr="00EB1801">
              <w:rPr>
                <w:rFonts w:eastAsia="宋体"/>
                <w:b/>
                <w:sz w:val="18"/>
                <w:szCs w:val="18"/>
                <w:lang w:eastAsia="zh-CN"/>
              </w:rPr>
              <w:t>neighboring</w:t>
            </w:r>
            <w:r w:rsidRPr="00EB1801">
              <w:rPr>
                <w:rFonts w:eastAsia="宋体" w:hint="eastAsia"/>
                <w:b/>
                <w:sz w:val="18"/>
                <w:szCs w:val="18"/>
                <w:lang w:eastAsia="zh-CN"/>
              </w:rPr>
              <w:t xml:space="preserve"> </w:t>
            </w:r>
            <w:r w:rsidRPr="00EB1801">
              <w:rPr>
                <w:rFonts w:eastAsiaTheme="minorEastAsia" w:hint="eastAsia"/>
                <w:b/>
                <w:bCs/>
                <w:sz w:val="18"/>
                <w:szCs w:val="18"/>
                <w:lang w:eastAsia="zh-CN"/>
              </w:rPr>
              <w:t>cell</w:t>
            </w:r>
          </w:p>
        </w:tc>
      </w:tr>
      <w:tr w:rsidR="002E34EB" w:rsidRPr="00947AEB" w:rsidTr="00D94F38">
        <w:trPr>
          <w:jc w:val="center"/>
        </w:trPr>
        <w:tc>
          <w:tcPr>
            <w:tcW w:w="1265" w:type="dxa"/>
            <w:vAlign w:val="center"/>
          </w:tcPr>
          <w:p w:rsidR="002E34EB" w:rsidRPr="00947AEB" w:rsidRDefault="002E34EB" w:rsidP="00D94F38">
            <w:pPr>
              <w:keepNext/>
              <w:keepLines/>
              <w:overflowPunct w:val="0"/>
              <w:autoSpaceDE w:val="0"/>
              <w:autoSpaceDN w:val="0"/>
              <w:adjustRightInd w:val="0"/>
              <w:snapToGrid w:val="0"/>
              <w:jc w:val="center"/>
              <w:textAlignment w:val="baseline"/>
              <w:rPr>
                <w:sz w:val="18"/>
                <w:szCs w:val="18"/>
              </w:rPr>
            </w:pPr>
            <w:r>
              <w:rPr>
                <w:rFonts w:eastAsiaTheme="minorEastAsia" w:hint="eastAsia"/>
                <w:sz w:val="18"/>
                <w:szCs w:val="18"/>
                <w:lang w:eastAsia="zh-CN"/>
              </w:rPr>
              <w:t>#</w:t>
            </w:r>
            <w:r w:rsidRPr="00947AEB">
              <w:rPr>
                <w:sz w:val="18"/>
                <w:szCs w:val="18"/>
              </w:rPr>
              <w:t>1</w:t>
            </w:r>
          </w:p>
        </w:tc>
        <w:tc>
          <w:tcPr>
            <w:tcW w:w="1230" w:type="dxa"/>
            <w:vAlign w:val="center"/>
          </w:tcPr>
          <w:p w:rsidR="002E34EB" w:rsidRPr="00B70D5A" w:rsidRDefault="002E34EB" w:rsidP="00D94F38">
            <w:pPr>
              <w:keepNext/>
              <w:keepLines/>
              <w:overflowPunct w:val="0"/>
              <w:autoSpaceDE w:val="0"/>
              <w:autoSpaceDN w:val="0"/>
              <w:adjustRightInd w:val="0"/>
              <w:snapToGrid w:val="0"/>
              <w:jc w:val="center"/>
              <w:textAlignment w:val="baseline"/>
              <w:rPr>
                <w:rFonts w:eastAsiaTheme="minorEastAsia"/>
                <w:sz w:val="18"/>
                <w:szCs w:val="18"/>
                <w:lang w:eastAsia="zh-CN"/>
              </w:rPr>
            </w:pPr>
            <w:r>
              <w:rPr>
                <w:rFonts w:eastAsiaTheme="minorEastAsia" w:hint="eastAsia"/>
                <w:color w:val="000000"/>
                <w:sz w:val="18"/>
                <w:szCs w:val="18"/>
                <w:lang w:eastAsia="zh-CN"/>
              </w:rPr>
              <w:t>1</w:t>
            </w:r>
          </w:p>
        </w:tc>
        <w:tc>
          <w:tcPr>
            <w:tcW w:w="3118" w:type="dxa"/>
            <w:vAlign w:val="center"/>
          </w:tcPr>
          <w:p w:rsidR="002E34EB" w:rsidRDefault="002E34EB" w:rsidP="00D94F38">
            <w:pPr>
              <w:keepNext/>
              <w:keepLines/>
              <w:overflowPunct w:val="0"/>
              <w:autoSpaceDE w:val="0"/>
              <w:autoSpaceDN w:val="0"/>
              <w:adjustRightInd w:val="0"/>
              <w:snapToGrid w:val="0"/>
              <w:textAlignment w:val="baseline"/>
              <w:rPr>
                <w:rFonts w:eastAsiaTheme="minorEastAsia"/>
                <w:color w:val="000000"/>
                <w:sz w:val="18"/>
                <w:szCs w:val="18"/>
                <w:lang w:eastAsia="zh-CN"/>
              </w:rPr>
            </w:pPr>
            <w:r>
              <w:rPr>
                <w:rFonts w:eastAsiaTheme="minorEastAsia" w:hint="eastAsia"/>
                <w:color w:val="000000"/>
                <w:sz w:val="18"/>
                <w:szCs w:val="18"/>
                <w:lang w:eastAsia="zh-CN"/>
              </w:rPr>
              <w:t>Different between two continuous TTIs</w:t>
            </w:r>
          </w:p>
          <w:p w:rsidR="002E34EB" w:rsidRDefault="002E34EB" w:rsidP="00055232">
            <w:pPr>
              <w:keepNext/>
              <w:keepLines/>
              <w:numPr>
                <w:ilvl w:val="0"/>
                <w:numId w:val="7"/>
              </w:numPr>
              <w:overflowPunct w:val="0"/>
              <w:autoSpaceDE w:val="0"/>
              <w:autoSpaceDN w:val="0"/>
              <w:adjustRightInd w:val="0"/>
              <w:snapToGrid w:val="0"/>
              <w:ind w:left="244" w:hanging="227"/>
              <w:textAlignment w:val="baseline"/>
              <w:rPr>
                <w:rFonts w:eastAsia="宋体"/>
                <w:sz w:val="18"/>
                <w:szCs w:val="18"/>
                <w:lang w:eastAsia="zh-CN"/>
              </w:rPr>
            </w:pPr>
            <w:r>
              <w:rPr>
                <w:rFonts w:eastAsia="宋体" w:hint="eastAsia"/>
                <w:sz w:val="18"/>
                <w:szCs w:val="18"/>
                <w:lang w:eastAsia="zh-CN"/>
              </w:rPr>
              <w:t>DIP</w:t>
            </w:r>
            <w:r w:rsidRPr="00B70D5A">
              <w:rPr>
                <w:rFonts w:eastAsia="宋体"/>
                <w:sz w:val="18"/>
                <w:szCs w:val="18"/>
                <w:lang w:eastAsia="zh-CN"/>
              </w:rPr>
              <w:t xml:space="preserve"> 1-1 </w:t>
            </w:r>
            <w:r>
              <w:rPr>
                <w:rFonts w:eastAsia="宋体" w:hint="eastAsia"/>
                <w:sz w:val="18"/>
                <w:szCs w:val="18"/>
                <w:lang w:eastAsia="zh-CN"/>
              </w:rPr>
              <w:t>for</w:t>
            </w:r>
            <w:r w:rsidRPr="00B70D5A">
              <w:rPr>
                <w:rFonts w:eastAsia="宋体"/>
                <w:sz w:val="18"/>
                <w:szCs w:val="18"/>
                <w:lang w:eastAsia="zh-CN"/>
              </w:rPr>
              <w:t xml:space="preserve"> the even TTIs</w:t>
            </w:r>
          </w:p>
          <w:p w:rsidR="002E34EB" w:rsidRPr="00B70D5A" w:rsidRDefault="002E34EB" w:rsidP="00055232">
            <w:pPr>
              <w:keepNext/>
              <w:keepLines/>
              <w:numPr>
                <w:ilvl w:val="0"/>
                <w:numId w:val="7"/>
              </w:numPr>
              <w:overflowPunct w:val="0"/>
              <w:autoSpaceDE w:val="0"/>
              <w:autoSpaceDN w:val="0"/>
              <w:adjustRightInd w:val="0"/>
              <w:snapToGrid w:val="0"/>
              <w:ind w:left="244" w:hanging="227"/>
              <w:textAlignment w:val="baseline"/>
              <w:rPr>
                <w:rFonts w:eastAsia="宋体"/>
                <w:sz w:val="18"/>
                <w:szCs w:val="18"/>
                <w:lang w:eastAsia="zh-CN"/>
              </w:rPr>
            </w:pPr>
            <w:r>
              <w:rPr>
                <w:rFonts w:eastAsia="宋体" w:hint="eastAsia"/>
                <w:sz w:val="18"/>
                <w:szCs w:val="18"/>
                <w:lang w:eastAsia="zh-CN"/>
              </w:rPr>
              <w:t>DIP</w:t>
            </w:r>
            <w:r w:rsidRPr="00B70D5A">
              <w:rPr>
                <w:rFonts w:eastAsia="宋体"/>
                <w:sz w:val="18"/>
                <w:szCs w:val="18"/>
                <w:lang w:eastAsia="zh-CN"/>
              </w:rPr>
              <w:t xml:space="preserve"> 1-</w:t>
            </w:r>
            <w:r>
              <w:rPr>
                <w:rFonts w:eastAsia="宋体" w:hint="eastAsia"/>
                <w:sz w:val="18"/>
                <w:szCs w:val="18"/>
                <w:lang w:eastAsia="zh-CN"/>
              </w:rPr>
              <w:t>2</w:t>
            </w:r>
            <w:r w:rsidRPr="00B70D5A">
              <w:rPr>
                <w:rFonts w:eastAsia="宋体"/>
                <w:sz w:val="18"/>
                <w:szCs w:val="18"/>
                <w:lang w:eastAsia="zh-CN"/>
              </w:rPr>
              <w:t xml:space="preserve"> </w:t>
            </w:r>
            <w:r>
              <w:rPr>
                <w:rFonts w:eastAsia="宋体" w:hint="eastAsia"/>
                <w:sz w:val="18"/>
                <w:szCs w:val="18"/>
                <w:lang w:eastAsia="zh-CN"/>
              </w:rPr>
              <w:t>for</w:t>
            </w:r>
            <w:r w:rsidRPr="00B70D5A">
              <w:rPr>
                <w:rFonts w:eastAsia="宋体"/>
                <w:sz w:val="18"/>
                <w:szCs w:val="18"/>
                <w:lang w:eastAsia="zh-CN"/>
              </w:rPr>
              <w:t xml:space="preserve"> the </w:t>
            </w:r>
            <w:r>
              <w:rPr>
                <w:rFonts w:eastAsia="宋体" w:hint="eastAsia"/>
                <w:sz w:val="18"/>
                <w:szCs w:val="18"/>
                <w:lang w:eastAsia="zh-CN"/>
              </w:rPr>
              <w:t>odd</w:t>
            </w:r>
            <w:r w:rsidRPr="00B70D5A">
              <w:rPr>
                <w:rFonts w:eastAsia="宋体"/>
                <w:sz w:val="18"/>
                <w:szCs w:val="18"/>
                <w:lang w:eastAsia="zh-CN"/>
              </w:rPr>
              <w:t xml:space="preserve"> TTIs</w:t>
            </w:r>
          </w:p>
        </w:tc>
        <w:tc>
          <w:tcPr>
            <w:tcW w:w="3582" w:type="dxa"/>
            <w:vAlign w:val="center"/>
          </w:tcPr>
          <w:p w:rsidR="002E34EB" w:rsidRPr="00600584" w:rsidRDefault="002E34EB" w:rsidP="00D94F38">
            <w:pPr>
              <w:keepNext/>
              <w:keepLines/>
              <w:overflowPunct w:val="0"/>
              <w:autoSpaceDE w:val="0"/>
              <w:autoSpaceDN w:val="0"/>
              <w:adjustRightInd w:val="0"/>
              <w:snapToGrid w:val="0"/>
              <w:textAlignment w:val="baseline"/>
              <w:rPr>
                <w:rFonts w:eastAsia="宋体"/>
                <w:color w:val="000000"/>
                <w:sz w:val="18"/>
                <w:szCs w:val="18"/>
                <w:lang w:eastAsia="zh-CN"/>
              </w:rPr>
            </w:pPr>
            <w:r w:rsidRPr="00600584">
              <w:rPr>
                <w:rFonts w:eastAsia="宋体" w:hint="eastAsia"/>
                <w:color w:val="000000"/>
                <w:sz w:val="18"/>
                <w:szCs w:val="18"/>
                <w:lang w:eastAsia="zh-CN"/>
              </w:rPr>
              <w:t>Different between two continuous TTIs</w:t>
            </w:r>
            <w:r>
              <w:rPr>
                <w:rFonts w:eastAsia="宋体" w:hint="eastAsia"/>
                <w:color w:val="000000"/>
                <w:sz w:val="18"/>
                <w:szCs w:val="18"/>
                <w:lang w:eastAsia="zh-CN"/>
              </w:rPr>
              <w:t xml:space="preserve"> [Note]</w:t>
            </w:r>
          </w:p>
          <w:p w:rsidR="002E34EB" w:rsidRDefault="002E34EB" w:rsidP="00055232">
            <w:pPr>
              <w:keepNext/>
              <w:keepLines/>
              <w:numPr>
                <w:ilvl w:val="0"/>
                <w:numId w:val="7"/>
              </w:numPr>
              <w:overflowPunct w:val="0"/>
              <w:autoSpaceDE w:val="0"/>
              <w:autoSpaceDN w:val="0"/>
              <w:adjustRightInd w:val="0"/>
              <w:snapToGrid w:val="0"/>
              <w:ind w:left="244" w:hanging="227"/>
              <w:textAlignment w:val="baseline"/>
              <w:rPr>
                <w:rFonts w:eastAsia="宋体"/>
                <w:sz w:val="18"/>
                <w:szCs w:val="18"/>
                <w:lang w:eastAsia="zh-CN"/>
              </w:rPr>
            </w:pPr>
            <w:r>
              <w:rPr>
                <w:rFonts w:eastAsia="宋体" w:hint="eastAsia"/>
                <w:sz w:val="18"/>
                <w:szCs w:val="18"/>
                <w:lang w:eastAsia="zh-CN"/>
              </w:rPr>
              <w:t>One seed for</w:t>
            </w:r>
            <w:r w:rsidRPr="00B70D5A">
              <w:rPr>
                <w:rFonts w:eastAsia="宋体"/>
                <w:sz w:val="18"/>
                <w:szCs w:val="18"/>
                <w:lang w:eastAsia="zh-CN"/>
              </w:rPr>
              <w:t xml:space="preserve"> the even TTIs</w:t>
            </w:r>
          </w:p>
          <w:p w:rsidR="002E34EB" w:rsidRPr="00600584" w:rsidRDefault="002E34EB" w:rsidP="00055232">
            <w:pPr>
              <w:keepNext/>
              <w:keepLines/>
              <w:numPr>
                <w:ilvl w:val="0"/>
                <w:numId w:val="7"/>
              </w:numPr>
              <w:overflowPunct w:val="0"/>
              <w:autoSpaceDE w:val="0"/>
              <w:autoSpaceDN w:val="0"/>
              <w:adjustRightInd w:val="0"/>
              <w:snapToGrid w:val="0"/>
              <w:ind w:left="244" w:hanging="227"/>
              <w:textAlignment w:val="baseline"/>
              <w:rPr>
                <w:rFonts w:eastAsia="宋体"/>
                <w:sz w:val="18"/>
                <w:szCs w:val="18"/>
                <w:lang w:eastAsia="zh-CN"/>
              </w:rPr>
            </w:pPr>
            <w:r>
              <w:rPr>
                <w:rFonts w:eastAsia="宋体" w:hint="eastAsia"/>
                <w:sz w:val="18"/>
                <w:szCs w:val="18"/>
                <w:lang w:eastAsia="zh-CN"/>
              </w:rPr>
              <w:t>Another seed</w:t>
            </w:r>
            <w:r w:rsidRPr="00600584">
              <w:rPr>
                <w:rFonts w:eastAsia="宋体"/>
                <w:sz w:val="18"/>
                <w:szCs w:val="18"/>
                <w:lang w:eastAsia="zh-CN"/>
              </w:rPr>
              <w:t xml:space="preserve"> </w:t>
            </w:r>
            <w:r w:rsidRPr="00600584">
              <w:rPr>
                <w:rFonts w:eastAsia="宋体" w:hint="eastAsia"/>
                <w:sz w:val="18"/>
                <w:szCs w:val="18"/>
                <w:lang w:eastAsia="zh-CN"/>
              </w:rPr>
              <w:t>for</w:t>
            </w:r>
            <w:r w:rsidRPr="00600584">
              <w:rPr>
                <w:rFonts w:eastAsia="宋体"/>
                <w:sz w:val="18"/>
                <w:szCs w:val="18"/>
                <w:lang w:eastAsia="zh-CN"/>
              </w:rPr>
              <w:t xml:space="preserve"> the </w:t>
            </w:r>
            <w:r>
              <w:rPr>
                <w:rFonts w:eastAsia="宋体" w:hint="eastAsia"/>
                <w:sz w:val="18"/>
                <w:szCs w:val="18"/>
                <w:lang w:eastAsia="zh-CN"/>
              </w:rPr>
              <w:t>odd</w:t>
            </w:r>
            <w:r w:rsidRPr="00B70D5A">
              <w:rPr>
                <w:rFonts w:eastAsia="宋体"/>
                <w:sz w:val="18"/>
                <w:szCs w:val="18"/>
                <w:lang w:eastAsia="zh-CN"/>
              </w:rPr>
              <w:t xml:space="preserve"> </w:t>
            </w:r>
            <w:r w:rsidRPr="00600584">
              <w:rPr>
                <w:rFonts w:eastAsia="宋体"/>
                <w:sz w:val="18"/>
                <w:szCs w:val="18"/>
                <w:lang w:eastAsia="zh-CN"/>
              </w:rPr>
              <w:t>TTIs</w:t>
            </w:r>
          </w:p>
        </w:tc>
      </w:tr>
      <w:tr w:rsidR="002E34EB" w:rsidRPr="00947AEB" w:rsidTr="00D94F38">
        <w:trPr>
          <w:jc w:val="center"/>
        </w:trPr>
        <w:tc>
          <w:tcPr>
            <w:tcW w:w="1265" w:type="dxa"/>
            <w:vAlign w:val="center"/>
          </w:tcPr>
          <w:p w:rsidR="002E34EB" w:rsidRPr="00947AEB" w:rsidRDefault="002E34EB" w:rsidP="00D94F38">
            <w:pPr>
              <w:keepNext/>
              <w:keepLines/>
              <w:overflowPunct w:val="0"/>
              <w:autoSpaceDE w:val="0"/>
              <w:autoSpaceDN w:val="0"/>
              <w:adjustRightInd w:val="0"/>
              <w:snapToGrid w:val="0"/>
              <w:jc w:val="center"/>
              <w:textAlignment w:val="baseline"/>
              <w:rPr>
                <w:sz w:val="18"/>
                <w:szCs w:val="18"/>
              </w:rPr>
            </w:pPr>
            <w:r>
              <w:rPr>
                <w:rFonts w:eastAsiaTheme="minorEastAsia" w:hint="eastAsia"/>
                <w:sz w:val="18"/>
                <w:szCs w:val="18"/>
                <w:lang w:eastAsia="zh-CN"/>
              </w:rPr>
              <w:t>#</w:t>
            </w:r>
            <w:r w:rsidRPr="00947AEB">
              <w:rPr>
                <w:sz w:val="18"/>
                <w:szCs w:val="18"/>
              </w:rPr>
              <w:t>2</w:t>
            </w:r>
          </w:p>
        </w:tc>
        <w:tc>
          <w:tcPr>
            <w:tcW w:w="1230" w:type="dxa"/>
            <w:vAlign w:val="center"/>
          </w:tcPr>
          <w:p w:rsidR="002E34EB" w:rsidRPr="00B70D5A" w:rsidRDefault="002E34EB" w:rsidP="00D94F38">
            <w:pPr>
              <w:keepNext/>
              <w:keepLines/>
              <w:overflowPunct w:val="0"/>
              <w:autoSpaceDE w:val="0"/>
              <w:autoSpaceDN w:val="0"/>
              <w:adjustRightInd w:val="0"/>
              <w:snapToGrid w:val="0"/>
              <w:ind w:left="17"/>
              <w:jc w:val="center"/>
              <w:textAlignment w:val="baseline"/>
              <w:rPr>
                <w:rFonts w:eastAsia="宋体"/>
                <w:sz w:val="18"/>
                <w:szCs w:val="18"/>
                <w:lang w:eastAsia="zh-CN"/>
              </w:rPr>
            </w:pPr>
            <w:r w:rsidRPr="00B70D5A">
              <w:rPr>
                <w:rFonts w:eastAsia="宋体" w:hint="eastAsia"/>
                <w:sz w:val="18"/>
                <w:szCs w:val="18"/>
                <w:lang w:eastAsia="zh-CN"/>
              </w:rPr>
              <w:t>1 for 2Rx,</w:t>
            </w:r>
          </w:p>
          <w:p w:rsidR="002E34EB" w:rsidRPr="00B70D5A" w:rsidRDefault="002E34EB" w:rsidP="00D94F38">
            <w:pPr>
              <w:keepNext/>
              <w:keepLines/>
              <w:overflowPunct w:val="0"/>
              <w:autoSpaceDE w:val="0"/>
              <w:autoSpaceDN w:val="0"/>
              <w:adjustRightInd w:val="0"/>
              <w:snapToGrid w:val="0"/>
              <w:ind w:left="17"/>
              <w:jc w:val="center"/>
              <w:textAlignment w:val="baseline"/>
              <w:rPr>
                <w:rFonts w:eastAsiaTheme="minorEastAsia"/>
                <w:sz w:val="18"/>
                <w:szCs w:val="18"/>
                <w:lang w:eastAsia="zh-CN"/>
              </w:rPr>
            </w:pPr>
            <w:r w:rsidRPr="00B70D5A">
              <w:rPr>
                <w:rFonts w:eastAsia="宋体" w:hint="eastAsia"/>
                <w:sz w:val="18"/>
                <w:szCs w:val="18"/>
                <w:lang w:eastAsia="zh-CN"/>
              </w:rPr>
              <w:t>2 for 4/8Rx</w:t>
            </w:r>
          </w:p>
        </w:tc>
        <w:tc>
          <w:tcPr>
            <w:tcW w:w="3118" w:type="dxa"/>
            <w:vAlign w:val="center"/>
          </w:tcPr>
          <w:p w:rsidR="002E34EB" w:rsidRPr="00B70D5A" w:rsidRDefault="002E34EB" w:rsidP="00D94F38">
            <w:pPr>
              <w:keepNext/>
              <w:keepLines/>
              <w:overflowPunct w:val="0"/>
              <w:autoSpaceDE w:val="0"/>
              <w:autoSpaceDN w:val="0"/>
              <w:adjustRightInd w:val="0"/>
              <w:snapToGrid w:val="0"/>
              <w:jc w:val="center"/>
              <w:textAlignment w:val="baseline"/>
              <w:rPr>
                <w:rFonts w:eastAsiaTheme="minorEastAsia"/>
                <w:sz w:val="18"/>
                <w:szCs w:val="18"/>
                <w:lang w:eastAsia="zh-CN"/>
              </w:rPr>
            </w:pPr>
            <w:r>
              <w:rPr>
                <w:rFonts w:eastAsiaTheme="minorEastAsia"/>
                <w:color w:val="000000"/>
                <w:sz w:val="18"/>
                <w:szCs w:val="18"/>
                <w:lang w:eastAsia="zh-CN"/>
              </w:rPr>
              <w:t>F</w:t>
            </w:r>
            <w:r>
              <w:rPr>
                <w:rFonts w:eastAsiaTheme="minorEastAsia" w:hint="eastAsia"/>
                <w:color w:val="000000"/>
                <w:sz w:val="18"/>
                <w:szCs w:val="18"/>
                <w:lang w:eastAsia="zh-CN"/>
              </w:rPr>
              <w:t>ixed</w:t>
            </w:r>
          </w:p>
        </w:tc>
        <w:tc>
          <w:tcPr>
            <w:tcW w:w="3582" w:type="dxa"/>
            <w:vAlign w:val="center"/>
          </w:tcPr>
          <w:p w:rsidR="002E34EB" w:rsidRPr="00600584" w:rsidRDefault="002E34EB" w:rsidP="00D94F38">
            <w:pPr>
              <w:keepNext/>
              <w:keepLines/>
              <w:overflowPunct w:val="0"/>
              <w:autoSpaceDE w:val="0"/>
              <w:autoSpaceDN w:val="0"/>
              <w:adjustRightInd w:val="0"/>
              <w:snapToGrid w:val="0"/>
              <w:jc w:val="center"/>
              <w:textAlignment w:val="baseline"/>
              <w:rPr>
                <w:rFonts w:eastAsiaTheme="minorEastAsia"/>
                <w:sz w:val="18"/>
                <w:szCs w:val="18"/>
                <w:lang w:eastAsia="zh-CN"/>
              </w:rPr>
            </w:pPr>
            <w:r>
              <w:rPr>
                <w:rFonts w:eastAsiaTheme="minorEastAsia" w:hint="eastAsia"/>
                <w:sz w:val="18"/>
                <w:szCs w:val="18"/>
                <w:lang w:eastAsia="zh-CN"/>
              </w:rPr>
              <w:t>Same</w:t>
            </w:r>
          </w:p>
        </w:tc>
      </w:tr>
      <w:tr w:rsidR="002E34EB" w:rsidRPr="00947AEB" w:rsidTr="00D94F38">
        <w:trPr>
          <w:jc w:val="center"/>
        </w:trPr>
        <w:tc>
          <w:tcPr>
            <w:tcW w:w="1265" w:type="dxa"/>
            <w:vAlign w:val="center"/>
          </w:tcPr>
          <w:p w:rsidR="002E34EB" w:rsidRPr="001F7DEC" w:rsidRDefault="002E34EB" w:rsidP="00D94F38">
            <w:pPr>
              <w:keepNext/>
              <w:keepLines/>
              <w:overflowPunct w:val="0"/>
              <w:autoSpaceDE w:val="0"/>
              <w:autoSpaceDN w:val="0"/>
              <w:adjustRightInd w:val="0"/>
              <w:snapToGrid w:val="0"/>
              <w:jc w:val="center"/>
              <w:textAlignment w:val="baseline"/>
              <w:rPr>
                <w:rFonts w:eastAsiaTheme="minorEastAsia"/>
                <w:sz w:val="18"/>
                <w:szCs w:val="18"/>
                <w:lang w:eastAsia="zh-CN"/>
              </w:rPr>
            </w:pPr>
            <w:r>
              <w:rPr>
                <w:rFonts w:eastAsiaTheme="minorEastAsia" w:hint="eastAsia"/>
                <w:sz w:val="18"/>
                <w:szCs w:val="18"/>
                <w:lang w:eastAsia="zh-CN"/>
              </w:rPr>
              <w:t>#</w:t>
            </w:r>
            <w:r w:rsidRPr="00947AEB">
              <w:rPr>
                <w:sz w:val="18"/>
                <w:szCs w:val="18"/>
              </w:rPr>
              <w:t>3</w:t>
            </w:r>
            <w:r>
              <w:rPr>
                <w:rFonts w:eastAsiaTheme="minorEastAsia" w:hint="eastAsia"/>
                <w:sz w:val="18"/>
                <w:szCs w:val="18"/>
                <w:lang w:eastAsia="zh-CN"/>
              </w:rPr>
              <w:t xml:space="preserve"> (new)</w:t>
            </w:r>
          </w:p>
        </w:tc>
        <w:tc>
          <w:tcPr>
            <w:tcW w:w="1230" w:type="dxa"/>
            <w:vAlign w:val="center"/>
          </w:tcPr>
          <w:p w:rsidR="002E34EB" w:rsidRPr="00947AEB" w:rsidRDefault="002E34EB" w:rsidP="00D94F38">
            <w:pPr>
              <w:keepNext/>
              <w:keepLines/>
              <w:overflowPunct w:val="0"/>
              <w:autoSpaceDE w:val="0"/>
              <w:autoSpaceDN w:val="0"/>
              <w:adjustRightInd w:val="0"/>
              <w:snapToGrid w:val="0"/>
              <w:jc w:val="center"/>
              <w:textAlignment w:val="baseline"/>
              <w:rPr>
                <w:sz w:val="18"/>
                <w:szCs w:val="18"/>
              </w:rPr>
            </w:pPr>
            <w:r w:rsidRPr="00B70D5A">
              <w:rPr>
                <w:rFonts w:eastAsia="宋体" w:hint="eastAsia"/>
                <w:color w:val="000000"/>
                <w:sz w:val="18"/>
                <w:szCs w:val="18"/>
                <w:lang w:eastAsia="zh-CN"/>
              </w:rPr>
              <w:t>1</w:t>
            </w:r>
          </w:p>
        </w:tc>
        <w:tc>
          <w:tcPr>
            <w:tcW w:w="3118" w:type="dxa"/>
            <w:vAlign w:val="center"/>
          </w:tcPr>
          <w:p w:rsidR="002E34EB" w:rsidRPr="00B70D5A" w:rsidRDefault="002E34EB" w:rsidP="00D94F38">
            <w:pPr>
              <w:keepNext/>
              <w:keepLines/>
              <w:overflowPunct w:val="0"/>
              <w:autoSpaceDE w:val="0"/>
              <w:autoSpaceDN w:val="0"/>
              <w:adjustRightInd w:val="0"/>
              <w:snapToGrid w:val="0"/>
              <w:jc w:val="center"/>
              <w:textAlignment w:val="baseline"/>
              <w:rPr>
                <w:rFonts w:eastAsiaTheme="minorEastAsia"/>
                <w:sz w:val="18"/>
                <w:szCs w:val="18"/>
                <w:lang w:eastAsia="zh-CN"/>
              </w:rPr>
            </w:pPr>
            <w:r>
              <w:rPr>
                <w:rFonts w:eastAsiaTheme="minorEastAsia"/>
                <w:color w:val="000000"/>
                <w:sz w:val="18"/>
                <w:szCs w:val="18"/>
                <w:lang w:eastAsia="zh-CN"/>
              </w:rPr>
              <w:t>F</w:t>
            </w:r>
            <w:r>
              <w:rPr>
                <w:rFonts w:eastAsiaTheme="minorEastAsia" w:hint="eastAsia"/>
                <w:color w:val="000000"/>
                <w:sz w:val="18"/>
                <w:szCs w:val="18"/>
                <w:lang w:eastAsia="zh-CN"/>
              </w:rPr>
              <w:t>ixed</w:t>
            </w:r>
          </w:p>
        </w:tc>
        <w:tc>
          <w:tcPr>
            <w:tcW w:w="3582" w:type="dxa"/>
            <w:vAlign w:val="center"/>
          </w:tcPr>
          <w:p w:rsidR="002E34EB" w:rsidRPr="00600584" w:rsidRDefault="002E34EB" w:rsidP="00D94F38">
            <w:pPr>
              <w:keepNext/>
              <w:keepLines/>
              <w:overflowPunct w:val="0"/>
              <w:autoSpaceDE w:val="0"/>
              <w:autoSpaceDN w:val="0"/>
              <w:adjustRightInd w:val="0"/>
              <w:snapToGrid w:val="0"/>
              <w:textAlignment w:val="baseline"/>
              <w:rPr>
                <w:rFonts w:eastAsia="宋体"/>
                <w:color w:val="000000"/>
                <w:sz w:val="18"/>
                <w:szCs w:val="18"/>
                <w:lang w:eastAsia="zh-CN"/>
              </w:rPr>
            </w:pPr>
            <w:r w:rsidRPr="00600584">
              <w:rPr>
                <w:rFonts w:eastAsia="宋体" w:hint="eastAsia"/>
                <w:color w:val="000000"/>
                <w:sz w:val="18"/>
                <w:szCs w:val="18"/>
                <w:lang w:eastAsia="zh-CN"/>
              </w:rPr>
              <w:t>Different between two continuous TTIs</w:t>
            </w:r>
          </w:p>
          <w:p w:rsidR="002E34EB" w:rsidRDefault="002E34EB" w:rsidP="00055232">
            <w:pPr>
              <w:keepNext/>
              <w:keepLines/>
              <w:numPr>
                <w:ilvl w:val="0"/>
                <w:numId w:val="7"/>
              </w:numPr>
              <w:overflowPunct w:val="0"/>
              <w:autoSpaceDE w:val="0"/>
              <w:autoSpaceDN w:val="0"/>
              <w:adjustRightInd w:val="0"/>
              <w:snapToGrid w:val="0"/>
              <w:ind w:left="244" w:hanging="227"/>
              <w:textAlignment w:val="baseline"/>
              <w:rPr>
                <w:rFonts w:eastAsia="宋体"/>
                <w:sz w:val="18"/>
                <w:szCs w:val="18"/>
                <w:lang w:eastAsia="zh-CN"/>
              </w:rPr>
            </w:pPr>
            <w:r>
              <w:rPr>
                <w:rFonts w:eastAsia="宋体" w:hint="eastAsia"/>
                <w:sz w:val="18"/>
                <w:szCs w:val="18"/>
                <w:lang w:eastAsia="zh-CN"/>
              </w:rPr>
              <w:t>One seed for</w:t>
            </w:r>
            <w:r w:rsidRPr="00B70D5A">
              <w:rPr>
                <w:rFonts w:eastAsia="宋体"/>
                <w:sz w:val="18"/>
                <w:szCs w:val="18"/>
                <w:lang w:eastAsia="zh-CN"/>
              </w:rPr>
              <w:t xml:space="preserve"> the even TTIs</w:t>
            </w:r>
          </w:p>
          <w:p w:rsidR="002E34EB" w:rsidRPr="00600584" w:rsidRDefault="002E34EB" w:rsidP="00055232">
            <w:pPr>
              <w:keepNext/>
              <w:keepLines/>
              <w:numPr>
                <w:ilvl w:val="0"/>
                <w:numId w:val="7"/>
              </w:numPr>
              <w:overflowPunct w:val="0"/>
              <w:autoSpaceDE w:val="0"/>
              <w:autoSpaceDN w:val="0"/>
              <w:adjustRightInd w:val="0"/>
              <w:snapToGrid w:val="0"/>
              <w:ind w:left="244" w:hanging="227"/>
              <w:textAlignment w:val="baseline"/>
              <w:rPr>
                <w:rFonts w:eastAsia="宋体"/>
                <w:sz w:val="18"/>
                <w:szCs w:val="18"/>
                <w:lang w:eastAsia="zh-CN"/>
              </w:rPr>
            </w:pPr>
            <w:r w:rsidRPr="00600584">
              <w:rPr>
                <w:rFonts w:eastAsia="宋体" w:hint="eastAsia"/>
                <w:sz w:val="18"/>
                <w:szCs w:val="18"/>
                <w:lang w:eastAsia="zh-CN"/>
              </w:rPr>
              <w:t>Another seed</w:t>
            </w:r>
            <w:r w:rsidRPr="00600584">
              <w:rPr>
                <w:rFonts w:eastAsia="宋体"/>
                <w:sz w:val="18"/>
                <w:szCs w:val="18"/>
                <w:lang w:eastAsia="zh-CN"/>
              </w:rPr>
              <w:t xml:space="preserve"> </w:t>
            </w:r>
            <w:r w:rsidRPr="00600584">
              <w:rPr>
                <w:rFonts w:eastAsia="宋体" w:hint="eastAsia"/>
                <w:sz w:val="18"/>
                <w:szCs w:val="18"/>
                <w:lang w:eastAsia="zh-CN"/>
              </w:rPr>
              <w:t>for</w:t>
            </w:r>
            <w:r w:rsidRPr="00600584">
              <w:rPr>
                <w:rFonts w:eastAsia="宋体"/>
                <w:sz w:val="18"/>
                <w:szCs w:val="18"/>
                <w:lang w:eastAsia="zh-CN"/>
              </w:rPr>
              <w:t xml:space="preserve"> the </w:t>
            </w:r>
            <w:r>
              <w:rPr>
                <w:rFonts w:eastAsia="宋体" w:hint="eastAsia"/>
                <w:sz w:val="18"/>
                <w:szCs w:val="18"/>
                <w:lang w:eastAsia="zh-CN"/>
              </w:rPr>
              <w:t>odd</w:t>
            </w:r>
            <w:r w:rsidRPr="00B70D5A">
              <w:rPr>
                <w:rFonts w:eastAsia="宋体"/>
                <w:sz w:val="18"/>
                <w:szCs w:val="18"/>
                <w:lang w:eastAsia="zh-CN"/>
              </w:rPr>
              <w:t xml:space="preserve"> </w:t>
            </w:r>
            <w:r w:rsidRPr="00600584">
              <w:rPr>
                <w:rFonts w:eastAsia="宋体"/>
                <w:sz w:val="18"/>
                <w:szCs w:val="18"/>
                <w:lang w:eastAsia="zh-CN"/>
              </w:rPr>
              <w:t>TTIs</w:t>
            </w:r>
          </w:p>
        </w:tc>
      </w:tr>
      <w:tr w:rsidR="002E34EB" w:rsidRPr="00947AEB" w:rsidTr="00D94F38">
        <w:trPr>
          <w:jc w:val="center"/>
        </w:trPr>
        <w:tc>
          <w:tcPr>
            <w:tcW w:w="1265" w:type="dxa"/>
            <w:vAlign w:val="center"/>
          </w:tcPr>
          <w:p w:rsidR="002E34EB" w:rsidRPr="00947AEB" w:rsidRDefault="002E34EB" w:rsidP="00D94F38">
            <w:pPr>
              <w:keepNext/>
              <w:keepLines/>
              <w:overflowPunct w:val="0"/>
              <w:autoSpaceDE w:val="0"/>
              <w:autoSpaceDN w:val="0"/>
              <w:adjustRightInd w:val="0"/>
              <w:snapToGrid w:val="0"/>
              <w:jc w:val="center"/>
              <w:textAlignment w:val="baseline"/>
              <w:rPr>
                <w:sz w:val="18"/>
                <w:szCs w:val="18"/>
              </w:rPr>
            </w:pPr>
            <w:r>
              <w:rPr>
                <w:rFonts w:eastAsiaTheme="minorEastAsia" w:hint="eastAsia"/>
                <w:sz w:val="18"/>
                <w:szCs w:val="18"/>
                <w:lang w:eastAsia="zh-CN"/>
              </w:rPr>
              <w:t>#</w:t>
            </w:r>
            <w:r w:rsidRPr="00947AEB">
              <w:rPr>
                <w:sz w:val="18"/>
                <w:szCs w:val="18"/>
              </w:rPr>
              <w:t>4</w:t>
            </w:r>
            <w:r w:rsidRPr="001F7DEC">
              <w:rPr>
                <w:rFonts w:eastAsia="宋体" w:hint="eastAsia"/>
                <w:sz w:val="18"/>
                <w:szCs w:val="18"/>
                <w:lang w:eastAsia="zh-CN"/>
              </w:rPr>
              <w:t xml:space="preserve"> (new)</w:t>
            </w:r>
          </w:p>
        </w:tc>
        <w:tc>
          <w:tcPr>
            <w:tcW w:w="1230" w:type="dxa"/>
            <w:vAlign w:val="center"/>
          </w:tcPr>
          <w:p w:rsidR="002E34EB" w:rsidRPr="00947AEB" w:rsidRDefault="002E34EB" w:rsidP="00D94F38">
            <w:pPr>
              <w:keepNext/>
              <w:keepLines/>
              <w:overflowPunct w:val="0"/>
              <w:autoSpaceDE w:val="0"/>
              <w:autoSpaceDN w:val="0"/>
              <w:adjustRightInd w:val="0"/>
              <w:snapToGrid w:val="0"/>
              <w:jc w:val="center"/>
              <w:textAlignment w:val="baseline"/>
              <w:rPr>
                <w:sz w:val="18"/>
                <w:szCs w:val="18"/>
              </w:rPr>
            </w:pPr>
            <w:r w:rsidRPr="00B70D5A">
              <w:rPr>
                <w:rFonts w:eastAsia="宋体" w:hint="eastAsia"/>
                <w:color w:val="000000"/>
                <w:sz w:val="18"/>
                <w:szCs w:val="18"/>
                <w:lang w:eastAsia="zh-CN"/>
              </w:rPr>
              <w:t>1</w:t>
            </w:r>
          </w:p>
        </w:tc>
        <w:tc>
          <w:tcPr>
            <w:tcW w:w="3118" w:type="dxa"/>
            <w:vAlign w:val="center"/>
          </w:tcPr>
          <w:p w:rsidR="002E34EB" w:rsidRPr="00B70D5A" w:rsidRDefault="002E34EB" w:rsidP="00D94F38">
            <w:pPr>
              <w:keepNext/>
              <w:keepLines/>
              <w:overflowPunct w:val="0"/>
              <w:autoSpaceDE w:val="0"/>
              <w:autoSpaceDN w:val="0"/>
              <w:adjustRightInd w:val="0"/>
              <w:snapToGrid w:val="0"/>
              <w:textAlignment w:val="baseline"/>
              <w:rPr>
                <w:rFonts w:eastAsia="宋体"/>
                <w:color w:val="000000"/>
                <w:sz w:val="18"/>
                <w:szCs w:val="18"/>
                <w:lang w:eastAsia="zh-CN"/>
              </w:rPr>
            </w:pPr>
            <w:r w:rsidRPr="00B70D5A">
              <w:rPr>
                <w:rFonts w:eastAsia="宋体" w:hint="eastAsia"/>
                <w:color w:val="000000"/>
                <w:sz w:val="18"/>
                <w:szCs w:val="18"/>
                <w:lang w:eastAsia="zh-CN"/>
              </w:rPr>
              <w:t>Different between two continuous TTIs</w:t>
            </w:r>
          </w:p>
          <w:p w:rsidR="002E34EB" w:rsidRDefault="002E34EB" w:rsidP="00055232">
            <w:pPr>
              <w:keepNext/>
              <w:keepLines/>
              <w:numPr>
                <w:ilvl w:val="0"/>
                <w:numId w:val="7"/>
              </w:numPr>
              <w:overflowPunct w:val="0"/>
              <w:autoSpaceDE w:val="0"/>
              <w:autoSpaceDN w:val="0"/>
              <w:adjustRightInd w:val="0"/>
              <w:snapToGrid w:val="0"/>
              <w:ind w:left="244" w:hanging="227"/>
              <w:textAlignment w:val="baseline"/>
              <w:rPr>
                <w:rFonts w:eastAsia="宋体"/>
                <w:sz w:val="18"/>
                <w:szCs w:val="18"/>
                <w:lang w:eastAsia="zh-CN"/>
              </w:rPr>
            </w:pPr>
            <w:r>
              <w:rPr>
                <w:rFonts w:eastAsia="宋体" w:hint="eastAsia"/>
                <w:sz w:val="18"/>
                <w:szCs w:val="18"/>
                <w:lang w:eastAsia="zh-CN"/>
              </w:rPr>
              <w:t>DIP</w:t>
            </w:r>
            <w:r w:rsidRPr="00B70D5A">
              <w:rPr>
                <w:rFonts w:eastAsia="宋体"/>
                <w:sz w:val="18"/>
                <w:szCs w:val="18"/>
                <w:lang w:eastAsia="zh-CN"/>
              </w:rPr>
              <w:t xml:space="preserve"> 1-1 </w:t>
            </w:r>
            <w:r>
              <w:rPr>
                <w:rFonts w:eastAsia="宋体" w:hint="eastAsia"/>
                <w:sz w:val="18"/>
                <w:szCs w:val="18"/>
                <w:lang w:eastAsia="zh-CN"/>
              </w:rPr>
              <w:t>for</w:t>
            </w:r>
            <w:r w:rsidRPr="00B70D5A">
              <w:rPr>
                <w:rFonts w:eastAsia="宋体"/>
                <w:sz w:val="18"/>
                <w:szCs w:val="18"/>
                <w:lang w:eastAsia="zh-CN"/>
              </w:rPr>
              <w:t xml:space="preserve"> the even TTIs</w:t>
            </w:r>
          </w:p>
          <w:p w:rsidR="002E34EB" w:rsidRPr="001F7DEC" w:rsidRDefault="002E34EB" w:rsidP="00055232">
            <w:pPr>
              <w:keepNext/>
              <w:keepLines/>
              <w:numPr>
                <w:ilvl w:val="0"/>
                <w:numId w:val="7"/>
              </w:numPr>
              <w:overflowPunct w:val="0"/>
              <w:autoSpaceDE w:val="0"/>
              <w:autoSpaceDN w:val="0"/>
              <w:adjustRightInd w:val="0"/>
              <w:snapToGrid w:val="0"/>
              <w:ind w:left="244" w:hanging="227"/>
              <w:textAlignment w:val="baseline"/>
              <w:rPr>
                <w:rFonts w:eastAsia="宋体"/>
                <w:sz w:val="18"/>
                <w:szCs w:val="18"/>
                <w:lang w:eastAsia="zh-CN"/>
              </w:rPr>
            </w:pPr>
            <w:r w:rsidRPr="001F7DEC">
              <w:rPr>
                <w:rFonts w:eastAsia="宋体" w:hint="eastAsia"/>
                <w:sz w:val="18"/>
                <w:szCs w:val="18"/>
                <w:lang w:eastAsia="zh-CN"/>
              </w:rPr>
              <w:t>DIP</w:t>
            </w:r>
            <w:r w:rsidRPr="001F7DEC">
              <w:rPr>
                <w:rFonts w:eastAsia="宋体"/>
                <w:sz w:val="18"/>
                <w:szCs w:val="18"/>
                <w:lang w:eastAsia="zh-CN"/>
              </w:rPr>
              <w:t xml:space="preserve"> 1-</w:t>
            </w:r>
            <w:r w:rsidRPr="001F7DEC">
              <w:rPr>
                <w:rFonts w:eastAsia="宋体" w:hint="eastAsia"/>
                <w:sz w:val="18"/>
                <w:szCs w:val="18"/>
                <w:lang w:eastAsia="zh-CN"/>
              </w:rPr>
              <w:t>2</w:t>
            </w:r>
            <w:r w:rsidRPr="001F7DEC">
              <w:rPr>
                <w:rFonts w:eastAsia="宋体"/>
                <w:sz w:val="18"/>
                <w:szCs w:val="18"/>
                <w:lang w:eastAsia="zh-CN"/>
              </w:rPr>
              <w:t xml:space="preserve"> </w:t>
            </w:r>
            <w:r w:rsidRPr="001F7DEC">
              <w:rPr>
                <w:rFonts w:eastAsia="宋体" w:hint="eastAsia"/>
                <w:sz w:val="18"/>
                <w:szCs w:val="18"/>
                <w:lang w:eastAsia="zh-CN"/>
              </w:rPr>
              <w:t>for</w:t>
            </w:r>
            <w:r w:rsidRPr="001F7DEC">
              <w:rPr>
                <w:rFonts w:eastAsia="宋体"/>
                <w:sz w:val="18"/>
                <w:szCs w:val="18"/>
                <w:lang w:eastAsia="zh-CN"/>
              </w:rPr>
              <w:t xml:space="preserve"> the </w:t>
            </w:r>
            <w:r>
              <w:rPr>
                <w:rFonts w:eastAsia="宋体" w:hint="eastAsia"/>
                <w:sz w:val="18"/>
                <w:szCs w:val="18"/>
                <w:lang w:eastAsia="zh-CN"/>
              </w:rPr>
              <w:t>odd</w:t>
            </w:r>
            <w:r w:rsidRPr="00B70D5A">
              <w:rPr>
                <w:rFonts w:eastAsia="宋体"/>
                <w:sz w:val="18"/>
                <w:szCs w:val="18"/>
                <w:lang w:eastAsia="zh-CN"/>
              </w:rPr>
              <w:t xml:space="preserve"> </w:t>
            </w:r>
            <w:r w:rsidRPr="001F7DEC">
              <w:rPr>
                <w:rFonts w:eastAsia="宋体"/>
                <w:sz w:val="18"/>
                <w:szCs w:val="18"/>
                <w:lang w:eastAsia="zh-CN"/>
              </w:rPr>
              <w:t>TTIs</w:t>
            </w:r>
          </w:p>
        </w:tc>
        <w:tc>
          <w:tcPr>
            <w:tcW w:w="3582" w:type="dxa"/>
            <w:vAlign w:val="center"/>
          </w:tcPr>
          <w:p w:rsidR="002E34EB" w:rsidRPr="00947AEB" w:rsidRDefault="002E34EB" w:rsidP="00D94F38">
            <w:pPr>
              <w:keepNext/>
              <w:keepLines/>
              <w:overflowPunct w:val="0"/>
              <w:autoSpaceDE w:val="0"/>
              <w:autoSpaceDN w:val="0"/>
              <w:adjustRightInd w:val="0"/>
              <w:snapToGrid w:val="0"/>
              <w:jc w:val="center"/>
              <w:textAlignment w:val="baseline"/>
              <w:rPr>
                <w:sz w:val="18"/>
                <w:szCs w:val="18"/>
              </w:rPr>
            </w:pPr>
            <w:r w:rsidRPr="00600584">
              <w:rPr>
                <w:rFonts w:eastAsia="宋体" w:hint="eastAsia"/>
                <w:sz w:val="18"/>
                <w:szCs w:val="18"/>
                <w:lang w:eastAsia="zh-CN"/>
              </w:rPr>
              <w:t>Same</w:t>
            </w:r>
          </w:p>
        </w:tc>
      </w:tr>
    </w:tbl>
    <w:p w:rsidR="004271B3" w:rsidRDefault="004271B3" w:rsidP="004271B3">
      <w:pPr>
        <w:overflowPunct w:val="0"/>
        <w:autoSpaceDE w:val="0"/>
        <w:autoSpaceDN w:val="0"/>
        <w:adjustRightInd w:val="0"/>
        <w:snapToGrid w:val="0"/>
        <w:spacing w:after="120"/>
        <w:jc w:val="both"/>
        <w:textAlignment w:val="baseline"/>
        <w:rPr>
          <w:rFonts w:eastAsia="宋体"/>
          <w:noProof/>
          <w:sz w:val="21"/>
          <w:szCs w:val="20"/>
          <w:lang w:val="en-GB" w:eastAsia="zh-CN"/>
        </w:rPr>
      </w:pPr>
    </w:p>
    <w:p w:rsidR="002E34EB" w:rsidRDefault="004271B3" w:rsidP="004271B3">
      <w:pPr>
        <w:overflowPunct w:val="0"/>
        <w:autoSpaceDE w:val="0"/>
        <w:autoSpaceDN w:val="0"/>
        <w:adjustRightInd w:val="0"/>
        <w:snapToGrid w:val="0"/>
        <w:spacing w:after="120"/>
        <w:jc w:val="both"/>
        <w:textAlignment w:val="baseline"/>
        <w:rPr>
          <w:rFonts w:eastAsia="宋体"/>
          <w:sz w:val="18"/>
          <w:szCs w:val="18"/>
          <w:lang w:val="en-GB" w:eastAsia="zh-CN"/>
        </w:rPr>
      </w:pPr>
      <w:r>
        <w:rPr>
          <w:rFonts w:eastAsia="宋体" w:hint="eastAsia"/>
          <w:noProof/>
          <w:sz w:val="21"/>
          <w:szCs w:val="20"/>
          <w:lang w:val="en-GB" w:eastAsia="zh-CN"/>
        </w:rPr>
        <w:t>The six</w:t>
      </w:r>
      <w:r w:rsidRPr="004271B3">
        <w:rPr>
          <w:rFonts w:eastAsia="宋体" w:hint="eastAsia"/>
          <w:noProof/>
          <w:sz w:val="21"/>
          <w:szCs w:val="20"/>
          <w:lang w:val="en-GB" w:eastAsia="zh-CN"/>
        </w:rPr>
        <w:t xml:space="preserve"> observations </w:t>
      </w:r>
      <w:r>
        <w:rPr>
          <w:rFonts w:eastAsia="宋体" w:hint="eastAsia"/>
          <w:noProof/>
          <w:sz w:val="21"/>
          <w:szCs w:val="20"/>
          <w:lang w:val="en-GB" w:eastAsia="zh-CN"/>
        </w:rPr>
        <w:t>are made based on the link simulation resuts:</w:t>
      </w:r>
    </w:p>
    <w:p w:rsidR="004271B3" w:rsidRPr="00BD63CA" w:rsidRDefault="004271B3" w:rsidP="004271B3">
      <w:pPr>
        <w:pStyle w:val="a0"/>
        <w:snapToGrid w:val="0"/>
        <w:rPr>
          <w:rFonts w:eastAsia="宋体"/>
          <w:i/>
          <w:sz w:val="21"/>
          <w:szCs w:val="21"/>
          <w:lang w:val="en-US" w:eastAsia="zh-CN"/>
        </w:rPr>
      </w:pPr>
      <w:r>
        <w:rPr>
          <w:rFonts w:eastAsia="宋体" w:hint="eastAsia"/>
          <w:b/>
          <w:i/>
          <w:sz w:val="21"/>
          <w:szCs w:val="21"/>
          <w:lang w:val="en-US" w:eastAsia="zh-CN"/>
        </w:rPr>
        <w:t>Observation</w:t>
      </w:r>
      <w:r w:rsidRPr="00AC7C16">
        <w:rPr>
          <w:rFonts w:eastAsia="宋体" w:hint="eastAsia"/>
          <w:b/>
          <w:i/>
          <w:sz w:val="21"/>
          <w:szCs w:val="21"/>
          <w:lang w:val="en-US" w:eastAsia="zh-CN"/>
        </w:rPr>
        <w:t xml:space="preserve"> </w:t>
      </w:r>
      <w:r>
        <w:rPr>
          <w:rFonts w:eastAsia="宋体" w:hint="eastAsia"/>
          <w:b/>
          <w:i/>
          <w:sz w:val="21"/>
          <w:szCs w:val="21"/>
          <w:lang w:val="en-US" w:eastAsia="zh-CN"/>
        </w:rPr>
        <w:t>1</w:t>
      </w:r>
      <w:r w:rsidRPr="00AC7C16">
        <w:rPr>
          <w:rFonts w:eastAsia="宋体" w:hint="eastAsia"/>
          <w:b/>
          <w:i/>
          <w:sz w:val="21"/>
          <w:szCs w:val="21"/>
          <w:lang w:val="en-US" w:eastAsia="zh-CN"/>
        </w:rPr>
        <w:t>:</w:t>
      </w:r>
      <w:r>
        <w:rPr>
          <w:rFonts w:eastAsia="宋体" w:hint="eastAsia"/>
          <w:b/>
          <w:i/>
          <w:sz w:val="21"/>
          <w:szCs w:val="21"/>
          <w:lang w:val="en-US" w:eastAsia="zh-CN"/>
        </w:rPr>
        <w:t xml:space="preserve"> </w:t>
      </w:r>
      <w:r>
        <w:rPr>
          <w:rFonts w:eastAsia="宋体" w:hint="eastAsia"/>
          <w:i/>
          <w:sz w:val="21"/>
          <w:szCs w:val="21"/>
          <w:lang w:val="en-US" w:eastAsia="zh-CN"/>
        </w:rPr>
        <w:t xml:space="preserve">When using </w:t>
      </w:r>
      <w:r w:rsidRPr="00CA6D37">
        <w:rPr>
          <w:rFonts w:eastAsia="宋体"/>
          <w:i/>
          <w:sz w:val="21"/>
          <w:szCs w:val="21"/>
          <w:lang w:val="en-US" w:eastAsia="zh-CN"/>
        </w:rPr>
        <w:t>methodology 1</w:t>
      </w:r>
      <w:r>
        <w:rPr>
          <w:rFonts w:eastAsia="宋体" w:hint="eastAsia"/>
          <w:i/>
          <w:sz w:val="21"/>
          <w:szCs w:val="21"/>
          <w:lang w:val="en-US" w:eastAsia="zh-CN"/>
        </w:rPr>
        <w:t xml:space="preserve">, MMSE-IRC performance </w:t>
      </w:r>
      <w:r w:rsidRPr="00B71A80">
        <w:rPr>
          <w:rFonts w:eastAsia="宋体"/>
          <w:i/>
          <w:sz w:val="21"/>
          <w:szCs w:val="21"/>
          <w:lang w:val="en-US" w:eastAsia="zh-CN"/>
        </w:rPr>
        <w:t>in asynchronous scenario</w:t>
      </w:r>
      <w:r w:rsidRPr="00B71A80">
        <w:rPr>
          <w:rFonts w:eastAsia="宋体" w:hint="eastAsia"/>
          <w:i/>
          <w:sz w:val="21"/>
          <w:szCs w:val="21"/>
          <w:lang w:val="en-US" w:eastAsia="zh-CN"/>
        </w:rPr>
        <w:t xml:space="preserve"> </w:t>
      </w:r>
      <w:r>
        <w:rPr>
          <w:rFonts w:eastAsia="宋体" w:hint="eastAsia"/>
          <w:i/>
          <w:sz w:val="21"/>
          <w:szCs w:val="21"/>
          <w:lang w:val="en-US" w:eastAsia="zh-CN"/>
        </w:rPr>
        <w:t xml:space="preserve">is poorer than that in </w:t>
      </w:r>
      <w:r>
        <w:rPr>
          <w:rFonts w:eastAsia="宋体"/>
          <w:i/>
          <w:sz w:val="21"/>
          <w:szCs w:val="21"/>
          <w:lang w:val="en-US" w:eastAsia="zh-CN"/>
        </w:rPr>
        <w:t>synchronous scenari</w:t>
      </w:r>
      <w:r>
        <w:rPr>
          <w:rFonts w:eastAsia="宋体" w:hint="eastAsia"/>
          <w:i/>
          <w:sz w:val="21"/>
          <w:szCs w:val="21"/>
          <w:lang w:val="en-US" w:eastAsia="zh-CN"/>
        </w:rPr>
        <w:t xml:space="preserve">o, and </w:t>
      </w:r>
      <w:r w:rsidRPr="00B71A80">
        <w:rPr>
          <w:rFonts w:eastAsia="宋体"/>
          <w:i/>
          <w:sz w:val="21"/>
          <w:szCs w:val="21"/>
          <w:lang w:val="en-US" w:eastAsia="zh-CN"/>
        </w:rPr>
        <w:t>in asynchronous scenario</w:t>
      </w:r>
      <w:r>
        <w:rPr>
          <w:rFonts w:eastAsia="宋体" w:hint="eastAsia"/>
          <w:i/>
          <w:sz w:val="21"/>
          <w:szCs w:val="21"/>
          <w:lang w:val="en-US" w:eastAsia="zh-CN"/>
        </w:rPr>
        <w:t xml:space="preserve"> MMSE-IRC receiver</w:t>
      </w:r>
      <w:r w:rsidRPr="00B71A80">
        <w:rPr>
          <w:rFonts w:eastAsia="宋体"/>
          <w:i/>
          <w:sz w:val="21"/>
          <w:szCs w:val="21"/>
          <w:lang w:val="en-US" w:eastAsia="zh-CN"/>
        </w:rPr>
        <w:t xml:space="preserve"> </w:t>
      </w:r>
      <w:r>
        <w:rPr>
          <w:rFonts w:eastAsia="宋体" w:hint="eastAsia"/>
          <w:i/>
          <w:sz w:val="21"/>
          <w:szCs w:val="21"/>
          <w:lang w:val="en-US" w:eastAsia="zh-CN"/>
        </w:rPr>
        <w:t>can achieve significant performance gain (more than 2dB gain for all cases) compared to MMSE receiver</w:t>
      </w:r>
      <w:r w:rsidRPr="00AE4D25">
        <w:rPr>
          <w:rFonts w:eastAsia="宋体"/>
          <w:i/>
          <w:sz w:val="21"/>
          <w:szCs w:val="21"/>
          <w:lang w:val="en-US" w:eastAsia="zh-CN"/>
        </w:rPr>
        <w:t>.</w:t>
      </w:r>
    </w:p>
    <w:p w:rsidR="004271B3" w:rsidRPr="00BD63CA" w:rsidRDefault="004271B3" w:rsidP="004271B3">
      <w:pPr>
        <w:pStyle w:val="a0"/>
        <w:snapToGrid w:val="0"/>
        <w:rPr>
          <w:rFonts w:eastAsia="宋体"/>
          <w:i/>
          <w:sz w:val="21"/>
          <w:szCs w:val="21"/>
          <w:lang w:val="en-US" w:eastAsia="zh-CN"/>
        </w:rPr>
      </w:pPr>
      <w:r>
        <w:rPr>
          <w:rFonts w:eastAsia="宋体" w:hint="eastAsia"/>
          <w:b/>
          <w:i/>
          <w:sz w:val="21"/>
          <w:szCs w:val="21"/>
          <w:lang w:val="en-US" w:eastAsia="zh-CN"/>
        </w:rPr>
        <w:t>Observation</w:t>
      </w:r>
      <w:r w:rsidRPr="00AC7C16">
        <w:rPr>
          <w:rFonts w:eastAsia="宋体" w:hint="eastAsia"/>
          <w:b/>
          <w:i/>
          <w:sz w:val="21"/>
          <w:szCs w:val="21"/>
          <w:lang w:val="en-US" w:eastAsia="zh-CN"/>
        </w:rPr>
        <w:t xml:space="preserve"> </w:t>
      </w:r>
      <w:r>
        <w:rPr>
          <w:rFonts w:eastAsia="宋体" w:hint="eastAsia"/>
          <w:b/>
          <w:i/>
          <w:sz w:val="21"/>
          <w:szCs w:val="21"/>
          <w:lang w:val="en-US" w:eastAsia="zh-CN"/>
        </w:rPr>
        <w:t>2</w:t>
      </w:r>
      <w:r w:rsidRPr="00AC7C16">
        <w:rPr>
          <w:rFonts w:eastAsia="宋体" w:hint="eastAsia"/>
          <w:b/>
          <w:i/>
          <w:sz w:val="21"/>
          <w:szCs w:val="21"/>
          <w:lang w:val="en-US" w:eastAsia="zh-CN"/>
        </w:rPr>
        <w:t>:</w:t>
      </w:r>
      <w:r>
        <w:rPr>
          <w:rFonts w:eastAsia="宋体" w:hint="eastAsia"/>
          <w:b/>
          <w:i/>
          <w:sz w:val="21"/>
          <w:szCs w:val="21"/>
          <w:lang w:val="en-US" w:eastAsia="zh-CN"/>
        </w:rPr>
        <w:t xml:space="preserve"> </w:t>
      </w:r>
      <w:r>
        <w:rPr>
          <w:rFonts w:eastAsia="宋体" w:hint="eastAsia"/>
          <w:i/>
          <w:sz w:val="21"/>
          <w:szCs w:val="21"/>
          <w:lang w:val="en-US" w:eastAsia="zh-CN"/>
        </w:rPr>
        <w:t xml:space="preserve">When using </w:t>
      </w:r>
      <w:r w:rsidRPr="00CA6D37">
        <w:rPr>
          <w:rFonts w:eastAsia="宋体"/>
          <w:i/>
          <w:sz w:val="21"/>
          <w:szCs w:val="21"/>
          <w:lang w:val="en-US" w:eastAsia="zh-CN"/>
        </w:rPr>
        <w:t xml:space="preserve">methodology </w:t>
      </w:r>
      <w:r>
        <w:rPr>
          <w:rFonts w:eastAsia="宋体" w:hint="eastAsia"/>
          <w:i/>
          <w:sz w:val="21"/>
          <w:szCs w:val="21"/>
          <w:lang w:val="en-US" w:eastAsia="zh-CN"/>
        </w:rPr>
        <w:t xml:space="preserve">2, MMSE-IRC performance </w:t>
      </w:r>
      <w:r w:rsidRPr="00B71A80">
        <w:rPr>
          <w:rFonts w:eastAsia="宋体"/>
          <w:i/>
          <w:sz w:val="21"/>
          <w:szCs w:val="21"/>
          <w:lang w:val="en-US" w:eastAsia="zh-CN"/>
        </w:rPr>
        <w:t>in asynchronous scenario</w:t>
      </w:r>
      <w:r>
        <w:rPr>
          <w:rFonts w:eastAsia="宋体" w:hint="eastAsia"/>
          <w:i/>
          <w:sz w:val="21"/>
          <w:szCs w:val="21"/>
          <w:lang w:val="en-US" w:eastAsia="zh-CN"/>
        </w:rPr>
        <w:t xml:space="preserve"> is very close to that in </w:t>
      </w:r>
      <w:r w:rsidRPr="00B71A80">
        <w:rPr>
          <w:rFonts w:eastAsia="宋体"/>
          <w:i/>
          <w:sz w:val="21"/>
          <w:szCs w:val="21"/>
          <w:lang w:val="en-US" w:eastAsia="zh-CN"/>
        </w:rPr>
        <w:t>synchronous scenario</w:t>
      </w:r>
      <w:r>
        <w:rPr>
          <w:rFonts w:eastAsia="宋体"/>
          <w:i/>
          <w:sz w:val="21"/>
          <w:szCs w:val="21"/>
          <w:lang w:val="en-US" w:eastAsia="zh-CN"/>
        </w:rPr>
        <w:t>.</w:t>
      </w:r>
    </w:p>
    <w:p w:rsidR="004271B3" w:rsidRPr="00BD63CA" w:rsidRDefault="004271B3" w:rsidP="004271B3">
      <w:pPr>
        <w:pStyle w:val="a0"/>
        <w:snapToGrid w:val="0"/>
        <w:rPr>
          <w:rFonts w:eastAsia="宋体"/>
          <w:i/>
          <w:sz w:val="21"/>
          <w:szCs w:val="21"/>
          <w:lang w:val="en-US" w:eastAsia="zh-CN"/>
        </w:rPr>
      </w:pPr>
      <w:r>
        <w:rPr>
          <w:rFonts w:eastAsia="宋体" w:hint="eastAsia"/>
          <w:b/>
          <w:i/>
          <w:sz w:val="21"/>
          <w:szCs w:val="21"/>
          <w:lang w:val="en-US" w:eastAsia="zh-CN"/>
        </w:rPr>
        <w:t>Observation</w:t>
      </w:r>
      <w:r w:rsidRPr="00AC7C16">
        <w:rPr>
          <w:rFonts w:eastAsia="宋体" w:hint="eastAsia"/>
          <w:b/>
          <w:i/>
          <w:sz w:val="21"/>
          <w:szCs w:val="21"/>
          <w:lang w:val="en-US" w:eastAsia="zh-CN"/>
        </w:rPr>
        <w:t xml:space="preserve"> </w:t>
      </w:r>
      <w:r>
        <w:rPr>
          <w:rFonts w:eastAsia="宋体" w:hint="eastAsia"/>
          <w:b/>
          <w:i/>
          <w:sz w:val="21"/>
          <w:szCs w:val="21"/>
          <w:lang w:val="en-US" w:eastAsia="zh-CN"/>
        </w:rPr>
        <w:t>3</w:t>
      </w:r>
      <w:r w:rsidRPr="00AC7C16">
        <w:rPr>
          <w:rFonts w:eastAsia="宋体" w:hint="eastAsia"/>
          <w:b/>
          <w:i/>
          <w:sz w:val="21"/>
          <w:szCs w:val="21"/>
          <w:lang w:val="en-US" w:eastAsia="zh-CN"/>
        </w:rPr>
        <w:t>:</w:t>
      </w:r>
      <w:r>
        <w:rPr>
          <w:rFonts w:eastAsia="宋体" w:hint="eastAsia"/>
          <w:b/>
          <w:i/>
          <w:sz w:val="21"/>
          <w:szCs w:val="21"/>
          <w:lang w:val="en-US" w:eastAsia="zh-CN"/>
        </w:rPr>
        <w:t xml:space="preserve"> </w:t>
      </w:r>
      <w:r>
        <w:rPr>
          <w:rFonts w:eastAsia="宋体" w:hint="eastAsia"/>
          <w:i/>
          <w:sz w:val="21"/>
          <w:szCs w:val="21"/>
          <w:lang w:val="en-US" w:eastAsia="zh-CN"/>
        </w:rPr>
        <w:t xml:space="preserve">When using </w:t>
      </w:r>
      <w:r w:rsidRPr="00CA6D37">
        <w:rPr>
          <w:rFonts w:eastAsia="宋体"/>
          <w:i/>
          <w:sz w:val="21"/>
          <w:szCs w:val="21"/>
          <w:lang w:val="en-US" w:eastAsia="zh-CN"/>
        </w:rPr>
        <w:t xml:space="preserve">methodology </w:t>
      </w:r>
      <w:r>
        <w:rPr>
          <w:rFonts w:eastAsia="宋体" w:hint="eastAsia"/>
          <w:i/>
          <w:sz w:val="21"/>
          <w:szCs w:val="21"/>
          <w:lang w:val="en-US" w:eastAsia="zh-CN"/>
        </w:rPr>
        <w:t xml:space="preserve">3, MMSE-IRC performance </w:t>
      </w:r>
      <w:r w:rsidRPr="00B71A80">
        <w:rPr>
          <w:rFonts w:eastAsia="宋体"/>
          <w:i/>
          <w:sz w:val="21"/>
          <w:szCs w:val="21"/>
          <w:lang w:val="en-US" w:eastAsia="zh-CN"/>
        </w:rPr>
        <w:t>in asynchronous scenario</w:t>
      </w:r>
      <w:r w:rsidRPr="00B71A80">
        <w:rPr>
          <w:rFonts w:eastAsia="宋体" w:hint="eastAsia"/>
          <w:i/>
          <w:sz w:val="21"/>
          <w:szCs w:val="21"/>
          <w:lang w:val="en-US" w:eastAsia="zh-CN"/>
        </w:rPr>
        <w:t xml:space="preserve"> </w:t>
      </w:r>
      <w:r>
        <w:rPr>
          <w:rFonts w:eastAsia="宋体" w:hint="eastAsia"/>
          <w:i/>
          <w:sz w:val="21"/>
          <w:szCs w:val="21"/>
          <w:lang w:val="en-US" w:eastAsia="zh-CN"/>
        </w:rPr>
        <w:t xml:space="preserve">is poorer than that in </w:t>
      </w:r>
      <w:r>
        <w:rPr>
          <w:rFonts w:eastAsia="宋体"/>
          <w:i/>
          <w:sz w:val="21"/>
          <w:szCs w:val="21"/>
          <w:lang w:val="en-US" w:eastAsia="zh-CN"/>
        </w:rPr>
        <w:t>synchronous scenari</w:t>
      </w:r>
      <w:r>
        <w:rPr>
          <w:rFonts w:eastAsia="宋体" w:hint="eastAsia"/>
          <w:i/>
          <w:sz w:val="21"/>
          <w:szCs w:val="21"/>
          <w:lang w:val="en-US" w:eastAsia="zh-CN"/>
        </w:rPr>
        <w:t xml:space="preserve">o, and </w:t>
      </w:r>
      <w:r w:rsidRPr="00B71A80">
        <w:rPr>
          <w:rFonts w:eastAsia="宋体"/>
          <w:i/>
          <w:sz w:val="21"/>
          <w:szCs w:val="21"/>
          <w:lang w:val="en-US" w:eastAsia="zh-CN"/>
        </w:rPr>
        <w:t>in asynchronous scenario</w:t>
      </w:r>
      <w:r>
        <w:rPr>
          <w:rFonts w:eastAsia="宋体" w:hint="eastAsia"/>
          <w:i/>
          <w:sz w:val="21"/>
          <w:szCs w:val="21"/>
          <w:lang w:val="en-US" w:eastAsia="zh-CN"/>
        </w:rPr>
        <w:t xml:space="preserve"> MMSE-IRC receiver</w:t>
      </w:r>
      <w:r w:rsidRPr="00B71A80">
        <w:rPr>
          <w:rFonts w:eastAsia="宋体"/>
          <w:i/>
          <w:sz w:val="21"/>
          <w:szCs w:val="21"/>
          <w:lang w:val="en-US" w:eastAsia="zh-CN"/>
        </w:rPr>
        <w:t xml:space="preserve"> </w:t>
      </w:r>
      <w:r>
        <w:rPr>
          <w:rFonts w:eastAsia="宋体" w:hint="eastAsia"/>
          <w:i/>
          <w:sz w:val="21"/>
          <w:szCs w:val="21"/>
          <w:lang w:val="en-US" w:eastAsia="zh-CN"/>
        </w:rPr>
        <w:t xml:space="preserve">can achieve </w:t>
      </w:r>
      <w:r>
        <w:rPr>
          <w:rFonts w:eastAsia="宋体"/>
          <w:i/>
          <w:sz w:val="21"/>
          <w:szCs w:val="21"/>
          <w:lang w:val="en-US" w:eastAsia="zh-CN"/>
        </w:rPr>
        <w:t>considerable</w:t>
      </w:r>
      <w:r>
        <w:rPr>
          <w:rFonts w:eastAsia="宋体" w:hint="eastAsia"/>
          <w:i/>
          <w:sz w:val="21"/>
          <w:szCs w:val="21"/>
          <w:lang w:val="en-US" w:eastAsia="zh-CN"/>
        </w:rPr>
        <w:t xml:space="preserve"> performance gain (more than 1.5dB gain for all cases) compared to MMSE receiver</w:t>
      </w:r>
      <w:r w:rsidRPr="00AE4D25">
        <w:rPr>
          <w:rFonts w:eastAsia="宋体"/>
          <w:i/>
          <w:sz w:val="21"/>
          <w:szCs w:val="21"/>
          <w:lang w:val="en-US" w:eastAsia="zh-CN"/>
        </w:rPr>
        <w:t>.</w:t>
      </w:r>
    </w:p>
    <w:p w:rsidR="004271B3" w:rsidRPr="00D12976" w:rsidRDefault="004271B3" w:rsidP="004271B3">
      <w:pPr>
        <w:pStyle w:val="a0"/>
        <w:snapToGrid w:val="0"/>
        <w:rPr>
          <w:rFonts w:eastAsia="宋体"/>
          <w:i/>
          <w:sz w:val="21"/>
          <w:szCs w:val="21"/>
          <w:lang w:val="en-US" w:eastAsia="zh-CN"/>
        </w:rPr>
      </w:pPr>
      <w:r w:rsidRPr="00476FC3">
        <w:rPr>
          <w:rFonts w:eastAsia="宋体"/>
          <w:b/>
          <w:i/>
          <w:sz w:val="21"/>
          <w:szCs w:val="21"/>
          <w:lang w:val="en-US" w:eastAsia="zh-CN"/>
        </w:rPr>
        <w:t xml:space="preserve">Observation 4: </w:t>
      </w:r>
      <w:r w:rsidRPr="00476FC3">
        <w:rPr>
          <w:rFonts w:eastAsia="宋体"/>
          <w:i/>
          <w:sz w:val="21"/>
          <w:szCs w:val="21"/>
          <w:lang w:val="en-US" w:eastAsia="zh-CN"/>
        </w:rPr>
        <w:t>When using methodology 4, MMSE-IRC performance in asynchronous scenario is similar or slightly poorer compared to that in synchronous scenario.</w:t>
      </w:r>
    </w:p>
    <w:p w:rsidR="004271B3" w:rsidRDefault="004271B3" w:rsidP="004271B3">
      <w:pPr>
        <w:pStyle w:val="a0"/>
        <w:snapToGrid w:val="0"/>
        <w:rPr>
          <w:rFonts w:eastAsia="宋体"/>
          <w:i/>
          <w:sz w:val="21"/>
          <w:szCs w:val="21"/>
          <w:lang w:val="en-US" w:eastAsia="zh-CN"/>
        </w:rPr>
      </w:pPr>
      <w:r>
        <w:rPr>
          <w:rFonts w:eastAsia="宋体" w:hint="eastAsia"/>
          <w:b/>
          <w:i/>
          <w:sz w:val="21"/>
          <w:szCs w:val="21"/>
          <w:lang w:val="en-US" w:eastAsia="zh-CN"/>
        </w:rPr>
        <w:t>Observation 5</w:t>
      </w:r>
      <w:r w:rsidRPr="00AC7C16">
        <w:rPr>
          <w:rFonts w:eastAsia="宋体" w:hint="eastAsia"/>
          <w:b/>
          <w:i/>
          <w:sz w:val="21"/>
          <w:szCs w:val="21"/>
          <w:lang w:val="en-US" w:eastAsia="zh-CN"/>
        </w:rPr>
        <w:t>:</w:t>
      </w:r>
      <w:r>
        <w:rPr>
          <w:rFonts w:eastAsia="宋体" w:hint="eastAsia"/>
          <w:i/>
          <w:sz w:val="21"/>
          <w:szCs w:val="21"/>
          <w:lang w:val="en-US" w:eastAsia="zh-CN"/>
        </w:rPr>
        <w:t xml:space="preserve"> Methodology 2 and 4 are not suitable for</w:t>
      </w:r>
      <w:r w:rsidRPr="00BC6DB1">
        <w:rPr>
          <w:rFonts w:eastAsia="宋体"/>
          <w:i/>
          <w:sz w:val="21"/>
          <w:szCs w:val="21"/>
          <w:lang w:val="en-US" w:eastAsia="zh-CN"/>
        </w:rPr>
        <w:t xml:space="preserve"> </w:t>
      </w:r>
      <w:r>
        <w:rPr>
          <w:rFonts w:eastAsia="宋体" w:hint="eastAsia"/>
          <w:i/>
          <w:sz w:val="21"/>
          <w:szCs w:val="21"/>
          <w:lang w:val="en-US" w:eastAsia="zh-CN"/>
        </w:rPr>
        <w:t>a</w:t>
      </w:r>
      <w:r w:rsidRPr="00476FC3">
        <w:rPr>
          <w:rFonts w:eastAsia="宋体"/>
          <w:i/>
          <w:sz w:val="21"/>
          <w:szCs w:val="21"/>
          <w:lang w:val="en-US" w:eastAsia="zh-CN"/>
        </w:rPr>
        <w:t>synchronous</w:t>
      </w:r>
      <w:r>
        <w:rPr>
          <w:rFonts w:eastAsia="宋体" w:hint="eastAsia"/>
          <w:i/>
          <w:sz w:val="21"/>
          <w:szCs w:val="21"/>
          <w:lang w:val="en-US" w:eastAsia="zh-CN"/>
        </w:rPr>
        <w:t xml:space="preserve"> network interference modeling.</w:t>
      </w:r>
    </w:p>
    <w:p w:rsidR="004271B3" w:rsidRPr="004271B3" w:rsidRDefault="004271B3" w:rsidP="004271B3">
      <w:pPr>
        <w:pStyle w:val="a0"/>
        <w:snapToGrid w:val="0"/>
        <w:rPr>
          <w:rFonts w:eastAsia="宋体"/>
          <w:i/>
          <w:sz w:val="21"/>
          <w:szCs w:val="21"/>
          <w:lang w:val="en-US" w:eastAsia="zh-CN"/>
        </w:rPr>
      </w:pPr>
      <w:r>
        <w:rPr>
          <w:rFonts w:eastAsia="宋体" w:hint="eastAsia"/>
          <w:b/>
          <w:i/>
          <w:sz w:val="21"/>
          <w:szCs w:val="21"/>
          <w:lang w:val="en-US" w:eastAsia="zh-CN"/>
        </w:rPr>
        <w:t>Observation 6</w:t>
      </w:r>
      <w:r w:rsidRPr="00AC7C16">
        <w:rPr>
          <w:rFonts w:eastAsia="宋体" w:hint="eastAsia"/>
          <w:b/>
          <w:i/>
          <w:sz w:val="21"/>
          <w:szCs w:val="21"/>
          <w:lang w:val="en-US" w:eastAsia="zh-CN"/>
        </w:rPr>
        <w:t>:</w:t>
      </w:r>
      <w:r>
        <w:rPr>
          <w:rFonts w:eastAsia="宋体" w:hint="eastAsia"/>
          <w:i/>
          <w:sz w:val="21"/>
          <w:szCs w:val="21"/>
          <w:lang w:val="en-US" w:eastAsia="zh-CN"/>
        </w:rPr>
        <w:t xml:space="preserve"> With methodology 1 and 3, d</w:t>
      </w:r>
      <w:r w:rsidRPr="00BC6DB1">
        <w:rPr>
          <w:rFonts w:eastAsia="宋体"/>
          <w:i/>
          <w:sz w:val="21"/>
          <w:szCs w:val="21"/>
          <w:lang w:val="en-US" w:eastAsia="zh-CN"/>
        </w:rPr>
        <w:t xml:space="preserve">ifferent </w:t>
      </w:r>
      <w:r>
        <w:rPr>
          <w:rFonts w:eastAsia="宋体" w:hint="eastAsia"/>
          <w:i/>
          <w:sz w:val="21"/>
          <w:szCs w:val="21"/>
          <w:lang w:val="en-US" w:eastAsia="zh-CN"/>
        </w:rPr>
        <w:t>f</w:t>
      </w:r>
      <w:r w:rsidRPr="00BC6DB1">
        <w:rPr>
          <w:rFonts w:eastAsia="宋体"/>
          <w:i/>
          <w:sz w:val="21"/>
          <w:szCs w:val="21"/>
          <w:lang w:val="en-US" w:eastAsia="zh-CN"/>
        </w:rPr>
        <w:t>ast-fading channel seed</w:t>
      </w:r>
      <w:r>
        <w:rPr>
          <w:rFonts w:eastAsia="宋体" w:hint="eastAsia"/>
          <w:i/>
          <w:sz w:val="21"/>
          <w:szCs w:val="21"/>
          <w:lang w:val="en-US" w:eastAsia="zh-CN"/>
        </w:rPr>
        <w:t>s are used</w:t>
      </w:r>
      <w:r w:rsidRPr="00BC6DB1">
        <w:rPr>
          <w:rFonts w:eastAsia="宋体"/>
          <w:i/>
          <w:sz w:val="21"/>
          <w:szCs w:val="21"/>
          <w:lang w:val="en-US" w:eastAsia="zh-CN"/>
        </w:rPr>
        <w:t xml:space="preserve"> </w:t>
      </w:r>
      <w:r>
        <w:rPr>
          <w:rFonts w:eastAsia="宋体" w:hint="eastAsia"/>
          <w:i/>
          <w:sz w:val="21"/>
          <w:szCs w:val="21"/>
          <w:lang w:val="en-US" w:eastAsia="zh-CN"/>
        </w:rPr>
        <w:t>in</w:t>
      </w:r>
      <w:r w:rsidRPr="00BC6DB1">
        <w:rPr>
          <w:rFonts w:eastAsia="宋体"/>
          <w:i/>
          <w:sz w:val="21"/>
          <w:szCs w:val="21"/>
          <w:lang w:val="en-US" w:eastAsia="zh-CN"/>
        </w:rPr>
        <w:t xml:space="preserve"> two continuous TTIs</w:t>
      </w:r>
      <w:r>
        <w:rPr>
          <w:rFonts w:eastAsia="宋体" w:hint="eastAsia"/>
          <w:i/>
          <w:sz w:val="21"/>
          <w:szCs w:val="21"/>
          <w:lang w:val="en-US" w:eastAsia="zh-CN"/>
        </w:rPr>
        <w:t xml:space="preserve"> of the interference, and the MMSE-IRC receiver </w:t>
      </w:r>
      <w:r w:rsidRPr="00B71A80">
        <w:rPr>
          <w:rFonts w:eastAsia="宋体"/>
          <w:i/>
          <w:sz w:val="21"/>
          <w:szCs w:val="21"/>
          <w:lang w:val="en-US" w:eastAsia="zh-CN"/>
        </w:rPr>
        <w:t>in asynchronous scenario</w:t>
      </w:r>
      <w:r>
        <w:rPr>
          <w:rFonts w:eastAsia="宋体" w:hint="eastAsia"/>
          <w:i/>
          <w:sz w:val="21"/>
          <w:szCs w:val="21"/>
          <w:lang w:val="en-US" w:eastAsia="zh-CN"/>
        </w:rPr>
        <w:t xml:space="preserve"> needs to suppress the interference from two different spatial directions. As a result, MMSE-IRC performance </w:t>
      </w:r>
      <w:r w:rsidRPr="00B71A80">
        <w:rPr>
          <w:rFonts w:eastAsia="宋体"/>
          <w:i/>
          <w:sz w:val="21"/>
          <w:szCs w:val="21"/>
          <w:lang w:val="en-US" w:eastAsia="zh-CN"/>
        </w:rPr>
        <w:t>in asynchronous scenario</w:t>
      </w:r>
      <w:r w:rsidRPr="00B71A80">
        <w:rPr>
          <w:rFonts w:eastAsia="宋体" w:hint="eastAsia"/>
          <w:i/>
          <w:sz w:val="21"/>
          <w:szCs w:val="21"/>
          <w:lang w:val="en-US" w:eastAsia="zh-CN"/>
        </w:rPr>
        <w:t xml:space="preserve"> </w:t>
      </w:r>
      <w:r>
        <w:rPr>
          <w:rFonts w:eastAsia="宋体" w:hint="eastAsia"/>
          <w:i/>
          <w:sz w:val="21"/>
          <w:szCs w:val="21"/>
          <w:lang w:val="en-US" w:eastAsia="zh-CN"/>
        </w:rPr>
        <w:t xml:space="preserve">is poorer than that in </w:t>
      </w:r>
      <w:r>
        <w:rPr>
          <w:rFonts w:eastAsia="宋体"/>
          <w:i/>
          <w:sz w:val="21"/>
          <w:szCs w:val="21"/>
          <w:lang w:val="en-US" w:eastAsia="zh-CN"/>
        </w:rPr>
        <w:t>synchronous scenari</w:t>
      </w:r>
      <w:r>
        <w:rPr>
          <w:rFonts w:eastAsia="宋体" w:hint="eastAsia"/>
          <w:i/>
          <w:sz w:val="21"/>
          <w:szCs w:val="21"/>
          <w:lang w:val="en-US" w:eastAsia="zh-CN"/>
        </w:rPr>
        <w:t>o.</w:t>
      </w:r>
    </w:p>
    <w:p w:rsidR="004271B3" w:rsidRPr="004271B3" w:rsidRDefault="008E4A6E" w:rsidP="004271B3">
      <w:pPr>
        <w:pStyle w:val="a0"/>
        <w:snapToGrid w:val="0"/>
        <w:rPr>
          <w:rFonts w:eastAsia="宋体"/>
          <w:sz w:val="21"/>
          <w:szCs w:val="21"/>
          <w:lang w:val="en-US" w:eastAsia="zh-CN"/>
        </w:rPr>
      </w:pPr>
      <w:r>
        <w:rPr>
          <w:rFonts w:eastAsia="宋体" w:hint="eastAsia"/>
          <w:sz w:val="21"/>
          <w:szCs w:val="21"/>
          <w:lang w:val="en-US" w:eastAsia="zh-CN"/>
        </w:rPr>
        <w:t>Two proposals are given</w:t>
      </w:r>
      <w:r w:rsidR="004271B3" w:rsidRPr="008E4A6E">
        <w:rPr>
          <w:rFonts w:eastAsia="宋体" w:hint="eastAsia"/>
          <w:sz w:val="21"/>
          <w:szCs w:val="21"/>
          <w:lang w:val="en-US" w:eastAsia="zh-CN"/>
        </w:rPr>
        <w:t>:</w:t>
      </w:r>
    </w:p>
    <w:bookmarkEnd w:id="6"/>
    <w:p w:rsidR="004271B3" w:rsidRDefault="004271B3" w:rsidP="004271B3">
      <w:pPr>
        <w:pStyle w:val="a0"/>
        <w:snapToGrid w:val="0"/>
        <w:jc w:val="left"/>
        <w:rPr>
          <w:rFonts w:eastAsia="宋体"/>
          <w:i/>
          <w:sz w:val="21"/>
          <w:szCs w:val="21"/>
          <w:lang w:val="en-US" w:eastAsia="zh-CN"/>
        </w:rPr>
      </w:pPr>
      <w:r w:rsidRPr="00BC6DB1">
        <w:rPr>
          <w:rFonts w:eastAsia="宋体" w:hint="eastAsia"/>
          <w:b/>
          <w:i/>
          <w:sz w:val="21"/>
          <w:szCs w:val="21"/>
          <w:lang w:val="en-US" w:eastAsia="zh-CN"/>
        </w:rPr>
        <w:t xml:space="preserve">Proposal </w:t>
      </w:r>
      <w:r>
        <w:rPr>
          <w:rFonts w:eastAsia="宋体" w:hint="eastAsia"/>
          <w:b/>
          <w:i/>
          <w:sz w:val="21"/>
          <w:szCs w:val="21"/>
          <w:lang w:val="en-US" w:eastAsia="zh-CN"/>
        </w:rPr>
        <w:t>1</w:t>
      </w:r>
      <w:r w:rsidRPr="00BC6DB1">
        <w:rPr>
          <w:rFonts w:eastAsia="宋体" w:hint="eastAsia"/>
          <w:b/>
          <w:i/>
          <w:sz w:val="21"/>
          <w:szCs w:val="21"/>
          <w:lang w:val="en-US" w:eastAsia="zh-CN"/>
        </w:rPr>
        <w:t xml:space="preserve">: </w:t>
      </w:r>
      <w:r w:rsidRPr="00BC6DB1">
        <w:rPr>
          <w:rFonts w:eastAsia="宋体" w:hint="eastAsia"/>
          <w:i/>
          <w:sz w:val="21"/>
          <w:szCs w:val="21"/>
          <w:lang w:val="en-US" w:eastAsia="zh-CN"/>
        </w:rPr>
        <w:t xml:space="preserve">RAN4 to </w:t>
      </w:r>
      <w:r>
        <w:rPr>
          <w:rFonts w:eastAsia="宋体" w:hint="eastAsia"/>
          <w:i/>
          <w:sz w:val="21"/>
          <w:szCs w:val="21"/>
          <w:lang w:val="en-US" w:eastAsia="zh-CN"/>
        </w:rPr>
        <w:t>specify BS MMSE-IRC demodulation</w:t>
      </w:r>
      <w:r w:rsidRPr="00BC6DB1">
        <w:rPr>
          <w:rFonts w:eastAsia="宋体"/>
          <w:i/>
          <w:sz w:val="21"/>
          <w:szCs w:val="21"/>
          <w:lang w:val="en-US" w:eastAsia="zh-CN"/>
        </w:rPr>
        <w:t xml:space="preserve"> requirements for asynchronous network</w:t>
      </w:r>
      <w:r>
        <w:rPr>
          <w:rFonts w:eastAsia="宋体" w:hint="eastAsia"/>
          <w:i/>
          <w:sz w:val="21"/>
          <w:szCs w:val="21"/>
          <w:lang w:val="en-US" w:eastAsia="zh-CN"/>
        </w:rPr>
        <w:t xml:space="preserve"> operation.</w:t>
      </w:r>
    </w:p>
    <w:p w:rsidR="004271B3" w:rsidRPr="00A87B8E" w:rsidRDefault="004271B3" w:rsidP="004271B3">
      <w:pPr>
        <w:pStyle w:val="a0"/>
        <w:snapToGrid w:val="0"/>
        <w:jc w:val="left"/>
        <w:rPr>
          <w:rFonts w:eastAsia="宋体"/>
          <w:b/>
          <w:i/>
          <w:sz w:val="21"/>
          <w:szCs w:val="21"/>
          <w:lang w:val="en-US" w:eastAsia="zh-CN"/>
        </w:rPr>
      </w:pPr>
      <w:r w:rsidRPr="004B7CB3">
        <w:rPr>
          <w:rFonts w:eastAsia="宋体" w:hint="eastAsia"/>
          <w:b/>
          <w:i/>
          <w:sz w:val="21"/>
          <w:szCs w:val="21"/>
          <w:lang w:val="en-US" w:eastAsia="zh-CN"/>
        </w:rPr>
        <w:t xml:space="preserve">Proposal </w:t>
      </w:r>
      <w:r>
        <w:rPr>
          <w:rFonts w:eastAsia="宋体" w:hint="eastAsia"/>
          <w:b/>
          <w:i/>
          <w:sz w:val="21"/>
          <w:szCs w:val="21"/>
          <w:lang w:val="en-US" w:eastAsia="zh-CN"/>
        </w:rPr>
        <w:t>2</w:t>
      </w:r>
      <w:r w:rsidRPr="004B7CB3">
        <w:rPr>
          <w:rFonts w:eastAsia="宋体" w:hint="eastAsia"/>
          <w:b/>
          <w:i/>
          <w:sz w:val="21"/>
          <w:szCs w:val="21"/>
          <w:lang w:val="en-US" w:eastAsia="zh-CN"/>
        </w:rPr>
        <w:t xml:space="preserve">: </w:t>
      </w:r>
      <w:r>
        <w:rPr>
          <w:rFonts w:eastAsia="宋体" w:hint="eastAsia"/>
          <w:i/>
          <w:sz w:val="21"/>
          <w:szCs w:val="21"/>
          <w:lang w:val="en-US" w:eastAsia="zh-CN"/>
        </w:rPr>
        <w:t>Methodology 1 and 3 can be used for</w:t>
      </w:r>
      <w:r w:rsidRPr="004B7CB3">
        <w:rPr>
          <w:rFonts w:eastAsia="宋体" w:hint="eastAsia"/>
          <w:i/>
          <w:sz w:val="21"/>
          <w:szCs w:val="21"/>
          <w:lang w:val="en-US" w:eastAsia="zh-CN"/>
        </w:rPr>
        <w:t xml:space="preserve"> </w:t>
      </w:r>
      <w:r>
        <w:rPr>
          <w:rFonts w:eastAsia="宋体" w:hint="eastAsia"/>
          <w:i/>
          <w:sz w:val="21"/>
          <w:szCs w:val="21"/>
          <w:lang w:val="en-US" w:eastAsia="zh-CN"/>
        </w:rPr>
        <w:t>a</w:t>
      </w:r>
      <w:r w:rsidRPr="00476FC3">
        <w:rPr>
          <w:rFonts w:eastAsia="宋体"/>
          <w:i/>
          <w:sz w:val="21"/>
          <w:szCs w:val="21"/>
          <w:lang w:val="en-US" w:eastAsia="zh-CN"/>
        </w:rPr>
        <w:t>synchronous</w:t>
      </w:r>
      <w:r>
        <w:rPr>
          <w:rFonts w:eastAsia="宋体" w:hint="eastAsia"/>
          <w:i/>
          <w:sz w:val="21"/>
          <w:szCs w:val="21"/>
          <w:lang w:val="en-US" w:eastAsia="zh-CN"/>
        </w:rPr>
        <w:t xml:space="preserve"> network </w:t>
      </w:r>
      <w:r>
        <w:rPr>
          <w:rFonts w:eastAsia="宋体"/>
          <w:i/>
          <w:sz w:val="21"/>
          <w:szCs w:val="21"/>
          <w:lang w:val="en-US" w:eastAsia="zh-CN"/>
        </w:rPr>
        <w:t>interference</w:t>
      </w:r>
      <w:r>
        <w:rPr>
          <w:rFonts w:eastAsia="宋体" w:hint="eastAsia"/>
          <w:i/>
          <w:sz w:val="21"/>
          <w:szCs w:val="21"/>
          <w:lang w:val="en-US" w:eastAsia="zh-CN"/>
        </w:rPr>
        <w:t xml:space="preserve"> modeling. Methodology 1 is more preferred since it better reflects the real interference condition.</w:t>
      </w:r>
    </w:p>
    <w:p w:rsidR="007B1BB9" w:rsidRPr="00140A8C" w:rsidRDefault="00A044A1" w:rsidP="00857E7A">
      <w:pPr>
        <w:pStyle w:val="1"/>
        <w:widowControl w:val="0"/>
        <w:numPr>
          <w:ilvl w:val="0"/>
          <w:numId w:val="1"/>
        </w:numPr>
        <w:pBdr>
          <w:top w:val="single" w:sz="12" w:space="1" w:color="auto"/>
        </w:pBdr>
        <w:tabs>
          <w:tab w:val="clear" w:pos="709"/>
          <w:tab w:val="left" w:pos="284"/>
          <w:tab w:val="num" w:pos="432"/>
        </w:tabs>
        <w:adjustRightInd w:val="0"/>
        <w:spacing w:beforeLines="150" w:before="360" w:afterLines="50" w:after="120" w:line="300" w:lineRule="auto"/>
        <w:ind w:left="604" w:hangingChars="215" w:hanging="604"/>
        <w:jc w:val="both"/>
        <w:textAlignment w:val="baseline"/>
        <w:rPr>
          <w:rFonts w:eastAsia="宋体"/>
          <w:lang w:eastAsia="zh-CN"/>
        </w:rPr>
      </w:pPr>
      <w:r w:rsidRPr="00140A8C">
        <w:rPr>
          <w:rFonts w:eastAsia="宋体" w:hint="eastAsia"/>
          <w:lang w:eastAsia="zh-CN"/>
        </w:rPr>
        <w:t>Reference</w:t>
      </w:r>
      <w:r w:rsidR="00B803E7">
        <w:rPr>
          <w:rFonts w:eastAsia="宋体" w:hint="eastAsia"/>
          <w:lang w:eastAsia="zh-CN"/>
        </w:rPr>
        <w:t>s</w:t>
      </w:r>
    </w:p>
    <w:p w:rsidR="008324ED" w:rsidRDefault="008324ED" w:rsidP="008324ED">
      <w:pPr>
        <w:pStyle w:val="2"/>
      </w:pPr>
      <w:r>
        <w:rPr>
          <w:rFonts w:hint="eastAsia"/>
        </w:rPr>
        <w:t>RAN4 #76bis meeting report.</w:t>
      </w:r>
    </w:p>
    <w:p w:rsidR="008324ED" w:rsidRPr="008324ED" w:rsidRDefault="008324ED" w:rsidP="008324ED">
      <w:pPr>
        <w:pStyle w:val="2"/>
      </w:pPr>
      <w:r w:rsidRPr="008324ED">
        <w:rPr>
          <w:lang w:val="en-GB"/>
        </w:rPr>
        <w:t>R4-156618</w:t>
      </w:r>
      <w:r>
        <w:rPr>
          <w:rFonts w:hint="eastAsia"/>
          <w:lang w:val="en-GB"/>
        </w:rPr>
        <w:t xml:space="preserve">, </w:t>
      </w:r>
      <w:r w:rsidRPr="006D42C2">
        <w:t xml:space="preserve">China Telecom, </w:t>
      </w:r>
      <w:r>
        <w:t>“</w:t>
      </w:r>
      <w:r w:rsidRPr="008324ED">
        <w:t>Meeting minutes for BS MMSE-IRC receiver ad-hoc</w:t>
      </w:r>
      <w:r>
        <w:rPr>
          <w:rFonts w:hint="eastAsia"/>
        </w:rPr>
        <w:t>,</w:t>
      </w:r>
      <w:r>
        <w:t>”</w:t>
      </w:r>
      <w:r>
        <w:rPr>
          <w:rFonts w:hint="eastAsia"/>
        </w:rPr>
        <w:t xml:space="preserve"> RAN4 #76bis, Oct 2015.</w:t>
      </w:r>
    </w:p>
    <w:p w:rsidR="008324ED" w:rsidRDefault="00C41CAB" w:rsidP="00C41CAB">
      <w:pPr>
        <w:pStyle w:val="2"/>
      </w:pPr>
      <w:r w:rsidRPr="00C41CAB">
        <w:t>R4-156867</w:t>
      </w:r>
      <w:r>
        <w:rPr>
          <w:rFonts w:hint="eastAsia"/>
        </w:rPr>
        <w:t xml:space="preserve">, </w:t>
      </w:r>
      <w:r w:rsidRPr="000842CE">
        <w:rPr>
          <w:rFonts w:hint="eastAsia"/>
          <w:sz w:val="22"/>
          <w:szCs w:val="22"/>
        </w:rPr>
        <w:t>China Telecom</w:t>
      </w:r>
      <w:r>
        <w:rPr>
          <w:rFonts w:hint="eastAsia"/>
          <w:sz w:val="22"/>
          <w:szCs w:val="22"/>
        </w:rPr>
        <w:t xml:space="preserve">, </w:t>
      </w:r>
      <w:r w:rsidRPr="008551F4">
        <w:rPr>
          <w:sz w:val="22"/>
          <w:szCs w:val="22"/>
        </w:rPr>
        <w:t>Alcatel-Lucent</w:t>
      </w:r>
      <w:r>
        <w:rPr>
          <w:rFonts w:hint="eastAsia"/>
          <w:sz w:val="22"/>
          <w:szCs w:val="22"/>
        </w:rPr>
        <w:t xml:space="preserve">, ZTE, Huawei, Samsung, </w:t>
      </w:r>
      <w:r>
        <w:rPr>
          <w:sz w:val="22"/>
          <w:szCs w:val="22"/>
        </w:rPr>
        <w:t>“</w:t>
      </w:r>
      <w:r w:rsidRPr="003D59FD">
        <w:rPr>
          <w:rFonts w:hint="eastAsia"/>
          <w:sz w:val="22"/>
          <w:szCs w:val="22"/>
        </w:rPr>
        <w:t xml:space="preserve">Initial </w:t>
      </w:r>
      <w:r w:rsidRPr="000842CE">
        <w:rPr>
          <w:rFonts w:hint="eastAsia"/>
          <w:sz w:val="22"/>
          <w:szCs w:val="22"/>
        </w:rPr>
        <w:t>s</w:t>
      </w:r>
      <w:r w:rsidRPr="000842CE">
        <w:rPr>
          <w:sz w:val="22"/>
          <w:szCs w:val="22"/>
        </w:rPr>
        <w:t>imulation assumptions for</w:t>
      </w:r>
      <w:r w:rsidRPr="000842CE">
        <w:rPr>
          <w:rFonts w:hint="eastAsia"/>
          <w:sz w:val="22"/>
          <w:szCs w:val="22"/>
        </w:rPr>
        <w:t xml:space="preserve"> BS IRC in</w:t>
      </w:r>
      <w:r w:rsidRPr="000842CE">
        <w:rPr>
          <w:sz w:val="22"/>
          <w:szCs w:val="22"/>
        </w:rPr>
        <w:t xml:space="preserve"> asynchronous network</w:t>
      </w:r>
      <w:r>
        <w:rPr>
          <w:rFonts w:hint="eastAsia"/>
          <w:sz w:val="22"/>
          <w:szCs w:val="22"/>
        </w:rPr>
        <w:t>,</w:t>
      </w:r>
      <w:r>
        <w:rPr>
          <w:sz w:val="22"/>
          <w:szCs w:val="22"/>
        </w:rPr>
        <w:t>”</w:t>
      </w:r>
      <w:r>
        <w:rPr>
          <w:rFonts w:hint="eastAsia"/>
          <w:sz w:val="22"/>
          <w:szCs w:val="22"/>
        </w:rPr>
        <w:t xml:space="preserve"> </w:t>
      </w:r>
      <w:r>
        <w:rPr>
          <w:rFonts w:hint="eastAsia"/>
        </w:rPr>
        <w:t>RAN4 #76bis, Oct 2015.</w:t>
      </w:r>
    </w:p>
    <w:p w:rsidR="00201200" w:rsidRPr="00201200" w:rsidRDefault="00201200" w:rsidP="00201200">
      <w:pPr>
        <w:pStyle w:val="2"/>
      </w:pPr>
      <w:r w:rsidRPr="00201200">
        <w:t>R4-155442</w:t>
      </w:r>
      <w:r>
        <w:rPr>
          <w:rFonts w:hint="eastAsia"/>
        </w:rPr>
        <w:t xml:space="preserve">, China Telecom, </w:t>
      </w:r>
      <w:r w:rsidR="00F35FA9">
        <w:t>“</w:t>
      </w:r>
      <w:r w:rsidRPr="00201200">
        <w:t>Work plan on performance requirements of MMSE-IRC receiver for LTE BS (version 3)</w:t>
      </w:r>
      <w:r>
        <w:rPr>
          <w:rFonts w:hint="eastAsia"/>
          <w:sz w:val="22"/>
          <w:szCs w:val="22"/>
        </w:rPr>
        <w:t>,</w:t>
      </w:r>
      <w:r>
        <w:rPr>
          <w:sz w:val="22"/>
          <w:szCs w:val="22"/>
        </w:rPr>
        <w:t>”</w:t>
      </w:r>
      <w:r>
        <w:rPr>
          <w:rFonts w:hint="eastAsia"/>
          <w:sz w:val="22"/>
          <w:szCs w:val="22"/>
        </w:rPr>
        <w:t xml:space="preserve"> </w:t>
      </w:r>
      <w:r>
        <w:rPr>
          <w:rFonts w:hint="eastAsia"/>
        </w:rPr>
        <w:t>RAN4 #76bis, Oct 2015.</w:t>
      </w:r>
    </w:p>
    <w:p w:rsidR="00012FAC" w:rsidRDefault="00012FAC" w:rsidP="00012FAC">
      <w:pPr>
        <w:pStyle w:val="2"/>
      </w:pPr>
      <w:r w:rsidRPr="00012FAC">
        <w:t>R4-157441</w:t>
      </w:r>
      <w:r>
        <w:rPr>
          <w:rFonts w:hint="eastAsia"/>
        </w:rPr>
        <w:t xml:space="preserve">, China Telecom, </w:t>
      </w:r>
      <w:r>
        <w:t>“</w:t>
      </w:r>
      <w:r w:rsidRPr="00012FAC">
        <w:t>System level analysis on BS IRC interference modeling in asynchronous network</w:t>
      </w:r>
      <w:r>
        <w:rPr>
          <w:rFonts w:hint="eastAsia"/>
        </w:rPr>
        <w:t>,</w:t>
      </w:r>
      <w:r>
        <w:t>”</w:t>
      </w:r>
      <w:r>
        <w:rPr>
          <w:rFonts w:hint="eastAsia"/>
        </w:rPr>
        <w:t xml:space="preserve"> RAN4 #77, Nov 2015.</w:t>
      </w:r>
    </w:p>
    <w:p w:rsidR="008324ED" w:rsidRDefault="00F35FA9" w:rsidP="00913E56">
      <w:pPr>
        <w:pStyle w:val="2"/>
      </w:pPr>
      <w:r w:rsidRPr="00F35FA9">
        <w:t>R4-155443</w:t>
      </w:r>
      <w:r>
        <w:rPr>
          <w:rFonts w:hint="eastAsia"/>
        </w:rPr>
        <w:t xml:space="preserve">, China Telecom, </w:t>
      </w:r>
      <w:r>
        <w:t>“</w:t>
      </w:r>
      <w:r w:rsidRPr="00F35FA9">
        <w:t>On BS MMSE-IRC receiver in asynchronous network</w:t>
      </w:r>
      <w:r>
        <w:rPr>
          <w:rFonts w:hint="eastAsia"/>
          <w:sz w:val="22"/>
          <w:szCs w:val="22"/>
        </w:rPr>
        <w:t>,</w:t>
      </w:r>
      <w:r>
        <w:rPr>
          <w:sz w:val="22"/>
          <w:szCs w:val="22"/>
        </w:rPr>
        <w:t>”</w:t>
      </w:r>
      <w:r>
        <w:rPr>
          <w:rFonts w:hint="eastAsia"/>
          <w:sz w:val="22"/>
          <w:szCs w:val="22"/>
        </w:rPr>
        <w:t xml:space="preserve"> </w:t>
      </w:r>
      <w:r>
        <w:rPr>
          <w:rFonts w:hint="eastAsia"/>
        </w:rPr>
        <w:t>RAN4 #76bis, Oct 2015.</w:t>
      </w:r>
    </w:p>
    <w:p w:rsidR="00450BC5" w:rsidRPr="00450BC5" w:rsidRDefault="00450BC5" w:rsidP="001C0C66">
      <w:pPr>
        <w:pStyle w:val="1"/>
        <w:widowControl w:val="0"/>
        <w:pBdr>
          <w:top w:val="single" w:sz="12" w:space="1" w:color="auto"/>
        </w:pBdr>
        <w:tabs>
          <w:tab w:val="left" w:pos="284"/>
        </w:tabs>
        <w:adjustRightInd w:val="0"/>
        <w:spacing w:beforeLines="150" w:before="360" w:afterLines="50" w:after="120" w:line="300" w:lineRule="auto"/>
        <w:jc w:val="both"/>
        <w:textAlignment w:val="baseline"/>
        <w:rPr>
          <w:rFonts w:eastAsia="宋体"/>
          <w:lang w:eastAsia="zh-CN"/>
        </w:rPr>
      </w:pPr>
      <w:r>
        <w:rPr>
          <w:rFonts w:eastAsia="宋体" w:hint="eastAsia"/>
          <w:lang w:eastAsia="zh-CN"/>
        </w:rPr>
        <w:t xml:space="preserve">Annex: </w:t>
      </w:r>
      <w:r w:rsidRPr="00450BC5">
        <w:rPr>
          <w:rFonts w:eastAsia="宋体" w:hint="eastAsia"/>
          <w:lang w:eastAsia="zh-CN"/>
        </w:rPr>
        <w:t xml:space="preserve">Common </w:t>
      </w:r>
      <w:r>
        <w:rPr>
          <w:rFonts w:eastAsia="宋体" w:hint="eastAsia"/>
          <w:lang w:eastAsia="zh-CN"/>
        </w:rPr>
        <w:t xml:space="preserve">link </w:t>
      </w:r>
      <w:r w:rsidRPr="00450BC5">
        <w:rPr>
          <w:rFonts w:eastAsia="宋体" w:hint="eastAsia"/>
          <w:lang w:eastAsia="zh-CN"/>
        </w:rPr>
        <w:t>parameters</w:t>
      </w:r>
    </w:p>
    <w:p w:rsidR="00450BC5" w:rsidRDefault="00450BC5" w:rsidP="00450BC5">
      <w:pPr>
        <w:pStyle w:val="ae"/>
        <w:keepNext/>
        <w:jc w:val="center"/>
        <w:rPr>
          <w:sz w:val="18"/>
          <w:szCs w:val="18"/>
          <w:lang w:eastAsia="zh-CN"/>
        </w:rPr>
      </w:pPr>
      <w:r w:rsidRPr="003F5354">
        <w:rPr>
          <w:rFonts w:hint="eastAsia"/>
          <w:sz w:val="18"/>
          <w:szCs w:val="18"/>
        </w:rPr>
        <w:t xml:space="preserve">Table </w:t>
      </w:r>
      <w:r>
        <w:rPr>
          <w:rFonts w:hint="eastAsia"/>
          <w:sz w:val="18"/>
          <w:szCs w:val="18"/>
          <w:lang w:eastAsia="zh-CN"/>
        </w:rPr>
        <w:t>A-</w:t>
      </w:r>
      <w:r>
        <w:rPr>
          <w:rFonts w:hint="eastAsia"/>
          <w:sz w:val="18"/>
          <w:szCs w:val="18"/>
        </w:rPr>
        <w:t>1</w:t>
      </w:r>
      <w:r w:rsidRPr="003F5354">
        <w:rPr>
          <w:rFonts w:hint="eastAsia"/>
          <w:sz w:val="18"/>
          <w:szCs w:val="18"/>
        </w:rPr>
        <w:t>: Common parameters of link level evaluation</w:t>
      </w:r>
      <w:r>
        <w:rPr>
          <w:rFonts w:hint="eastAsia"/>
          <w:sz w:val="18"/>
          <w:szCs w:val="18"/>
          <w:lang w:eastAsia="zh-CN"/>
        </w:rPr>
        <w:t xml:space="preserve"> (copied from </w:t>
      </w:r>
      <w:r w:rsidRPr="00450BC5">
        <w:rPr>
          <w:sz w:val="18"/>
          <w:szCs w:val="18"/>
          <w:lang w:eastAsia="zh-CN"/>
        </w:rPr>
        <w:t>R4-156867</w:t>
      </w:r>
      <w:r>
        <w:rPr>
          <w:rFonts w:hint="eastAsia"/>
          <w:sz w:val="18"/>
          <w:szCs w:val="18"/>
          <w:lang w:eastAsia="zh-CN"/>
        </w:rPr>
        <w:t xml:space="preserve"> </w:t>
      </w:r>
      <w:r>
        <w:rPr>
          <w:sz w:val="18"/>
          <w:szCs w:val="18"/>
          <w:lang w:eastAsia="zh-CN"/>
        </w:rPr>
        <w:t>[3]</w:t>
      </w:r>
      <w:r>
        <w:rPr>
          <w:rFonts w:hint="eastAsia"/>
          <w:sz w:val="18"/>
          <w:szCs w:val="18"/>
          <w:lang w:eastAsia="zh-CN"/>
        </w:rPr>
        <w:t>)</w:t>
      </w:r>
    </w:p>
    <w:tbl>
      <w:tblPr>
        <w:tblW w:w="0" w:type="auto"/>
        <w:jc w:val="center"/>
        <w:tblInd w:w="12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99" w:type="dxa"/>
          <w:bottom w:w="28" w:type="dxa"/>
          <w:right w:w="99" w:type="dxa"/>
        </w:tblCellMar>
        <w:tblLook w:val="0000" w:firstRow="0" w:lastRow="0" w:firstColumn="0" w:lastColumn="0" w:noHBand="0" w:noVBand="0"/>
      </w:tblPr>
      <w:tblGrid>
        <w:gridCol w:w="3247"/>
        <w:gridCol w:w="4110"/>
      </w:tblGrid>
      <w:tr w:rsidR="00450BC5" w:rsidRPr="00140A8C" w:rsidTr="00D002C7">
        <w:trPr>
          <w:trHeight w:val="355"/>
          <w:jc w:val="center"/>
        </w:trPr>
        <w:tc>
          <w:tcPr>
            <w:tcW w:w="3247" w:type="dxa"/>
            <w:shd w:val="clear" w:color="auto" w:fill="C6D9F1"/>
            <w:vAlign w:val="center"/>
          </w:tcPr>
          <w:p w:rsidR="00450BC5" w:rsidRPr="00505B9E" w:rsidRDefault="00450BC5" w:rsidP="00D002C7">
            <w:pPr>
              <w:pStyle w:val="a0"/>
              <w:snapToGrid w:val="0"/>
              <w:spacing w:before="40" w:after="40"/>
              <w:jc w:val="center"/>
              <w:rPr>
                <w:b/>
                <w:sz w:val="18"/>
                <w:szCs w:val="18"/>
                <w:lang w:eastAsia="ja-JP"/>
              </w:rPr>
            </w:pPr>
            <w:r w:rsidRPr="00505B9E">
              <w:rPr>
                <w:rFonts w:eastAsia="宋体" w:hint="eastAsia"/>
                <w:b/>
                <w:sz w:val="18"/>
                <w:szCs w:val="18"/>
                <w:lang w:eastAsia="zh-CN"/>
              </w:rPr>
              <w:t>P</w:t>
            </w:r>
            <w:r w:rsidRPr="00505B9E">
              <w:rPr>
                <w:rFonts w:eastAsia="宋体"/>
                <w:b/>
                <w:sz w:val="18"/>
                <w:szCs w:val="18"/>
                <w:lang w:eastAsia="zh-CN"/>
              </w:rPr>
              <w:t>arameters</w:t>
            </w:r>
          </w:p>
        </w:tc>
        <w:tc>
          <w:tcPr>
            <w:tcW w:w="4110" w:type="dxa"/>
            <w:shd w:val="clear" w:color="auto" w:fill="C6D9F1"/>
            <w:vAlign w:val="center"/>
          </w:tcPr>
          <w:p w:rsidR="00450BC5" w:rsidRPr="002F0398" w:rsidRDefault="00450BC5" w:rsidP="00D002C7">
            <w:pPr>
              <w:keepNext/>
              <w:keepLines/>
              <w:jc w:val="center"/>
              <w:rPr>
                <w:rFonts w:eastAsia="宋体"/>
                <w:b/>
                <w:sz w:val="18"/>
                <w:szCs w:val="18"/>
                <w:lang w:eastAsia="zh-CN"/>
              </w:rPr>
            </w:pPr>
            <w:r w:rsidRPr="00505B9E">
              <w:rPr>
                <w:b/>
                <w:sz w:val="18"/>
                <w:szCs w:val="18"/>
                <w:lang w:eastAsia="ja-JP"/>
              </w:rPr>
              <w:t>Value</w:t>
            </w:r>
            <w:r w:rsidRPr="002F0398">
              <w:rPr>
                <w:rFonts w:eastAsia="宋体" w:hint="eastAsia"/>
                <w:b/>
                <w:sz w:val="18"/>
                <w:szCs w:val="18"/>
                <w:lang w:eastAsia="zh-CN"/>
              </w:rPr>
              <w:t>s</w:t>
            </w:r>
          </w:p>
        </w:tc>
      </w:tr>
      <w:tr w:rsidR="00450BC5" w:rsidRPr="00140A8C" w:rsidTr="00D002C7">
        <w:trPr>
          <w:trHeight w:val="227"/>
          <w:jc w:val="center"/>
        </w:trPr>
        <w:tc>
          <w:tcPr>
            <w:tcW w:w="3247" w:type="dxa"/>
            <w:vAlign w:val="center"/>
          </w:tcPr>
          <w:p w:rsidR="00450BC5" w:rsidRPr="001E0D37" w:rsidRDefault="00450BC5" w:rsidP="00D002C7">
            <w:pPr>
              <w:pStyle w:val="a0"/>
              <w:snapToGrid w:val="0"/>
              <w:spacing w:before="60" w:after="60"/>
              <w:jc w:val="left"/>
              <w:rPr>
                <w:rFonts w:eastAsia="宋体"/>
                <w:sz w:val="18"/>
                <w:szCs w:val="18"/>
                <w:lang w:eastAsia="zh-CN"/>
              </w:rPr>
            </w:pPr>
            <w:r>
              <w:rPr>
                <w:rFonts w:eastAsia="宋体" w:hint="eastAsia"/>
                <w:sz w:val="18"/>
                <w:szCs w:val="18"/>
                <w:lang w:eastAsia="zh-CN"/>
              </w:rPr>
              <w:t>Channel bandwidth</w:t>
            </w:r>
          </w:p>
        </w:tc>
        <w:tc>
          <w:tcPr>
            <w:tcW w:w="4110" w:type="dxa"/>
            <w:vAlign w:val="center"/>
          </w:tcPr>
          <w:p w:rsidR="00450BC5" w:rsidRPr="000522C9" w:rsidRDefault="00450BC5" w:rsidP="00D002C7">
            <w:pPr>
              <w:pStyle w:val="TAC"/>
              <w:snapToGrid w:val="0"/>
              <w:spacing w:before="60" w:after="60"/>
              <w:jc w:val="left"/>
              <w:rPr>
                <w:rFonts w:ascii="Times New Roman" w:eastAsia="宋体" w:hAnsi="Times New Roman"/>
                <w:szCs w:val="18"/>
                <w:lang w:eastAsia="zh-CN"/>
              </w:rPr>
            </w:pPr>
            <w:r>
              <w:rPr>
                <w:rFonts w:ascii="Times New Roman" w:hAnsi="Times New Roman"/>
                <w:szCs w:val="18"/>
                <w:lang w:eastAsia="zh-CN"/>
              </w:rPr>
              <w:t>10MHz,</w:t>
            </w:r>
            <w:r w:rsidRPr="000522C9">
              <w:rPr>
                <w:rFonts w:ascii="Times New Roman" w:eastAsia="宋体" w:hAnsi="Times New Roman" w:hint="eastAsia"/>
                <w:szCs w:val="18"/>
                <w:lang w:eastAsia="zh-CN"/>
              </w:rPr>
              <w:t xml:space="preserve"> full </w:t>
            </w:r>
            <w:r w:rsidRPr="002C085D">
              <w:rPr>
                <w:rFonts w:ascii="Times New Roman" w:eastAsia="宋体" w:hAnsi="Times New Roman"/>
                <w:szCs w:val="18"/>
                <w:lang w:eastAsia="zh-CN"/>
              </w:rPr>
              <w:t>PRB allocation</w:t>
            </w:r>
          </w:p>
        </w:tc>
      </w:tr>
      <w:tr w:rsidR="00450BC5" w:rsidRPr="00140A8C" w:rsidTr="00D002C7">
        <w:trPr>
          <w:trHeight w:val="227"/>
          <w:jc w:val="center"/>
        </w:trPr>
        <w:tc>
          <w:tcPr>
            <w:tcW w:w="3247" w:type="dxa"/>
            <w:vAlign w:val="center"/>
          </w:tcPr>
          <w:p w:rsidR="00450BC5" w:rsidRPr="00505B9E" w:rsidRDefault="00450BC5" w:rsidP="00D002C7">
            <w:pPr>
              <w:pStyle w:val="a0"/>
              <w:snapToGrid w:val="0"/>
              <w:spacing w:before="60" w:after="60"/>
              <w:jc w:val="left"/>
              <w:rPr>
                <w:rFonts w:eastAsia="宋体"/>
                <w:sz w:val="18"/>
                <w:szCs w:val="18"/>
                <w:lang w:eastAsia="zh-CN"/>
              </w:rPr>
            </w:pPr>
            <w:r w:rsidRPr="00505B9E">
              <w:rPr>
                <w:rFonts w:eastAsia="宋体" w:hint="eastAsia"/>
                <w:sz w:val="18"/>
                <w:szCs w:val="18"/>
                <w:lang w:eastAsia="zh-CN"/>
              </w:rPr>
              <w:t>Antenna configuration and c</w:t>
            </w:r>
            <w:r w:rsidRPr="00505B9E">
              <w:rPr>
                <w:rFonts w:eastAsia="宋体"/>
                <w:sz w:val="18"/>
                <w:szCs w:val="18"/>
                <w:lang w:eastAsia="zh-CN"/>
              </w:rPr>
              <w:t>orrelation matrix</w:t>
            </w:r>
          </w:p>
        </w:tc>
        <w:tc>
          <w:tcPr>
            <w:tcW w:w="4110" w:type="dxa"/>
            <w:vAlign w:val="center"/>
          </w:tcPr>
          <w:p w:rsidR="00450BC5" w:rsidRPr="00505B9E" w:rsidRDefault="00450BC5" w:rsidP="00D002C7">
            <w:pPr>
              <w:keepNext/>
              <w:keepLines/>
              <w:adjustRightInd w:val="0"/>
              <w:snapToGrid w:val="0"/>
              <w:spacing w:before="60" w:after="60"/>
              <w:rPr>
                <w:rFonts w:eastAsia="宋体"/>
                <w:sz w:val="18"/>
                <w:szCs w:val="18"/>
                <w:lang w:eastAsia="zh-CN"/>
              </w:rPr>
            </w:pPr>
            <w:r w:rsidRPr="00505B9E">
              <w:rPr>
                <w:rFonts w:eastAsia="宋体" w:hint="eastAsia"/>
                <w:sz w:val="18"/>
                <w:szCs w:val="18"/>
                <w:lang w:eastAsia="zh-CN"/>
              </w:rPr>
              <w:t>1x2 Low, 1x4 Low, 1x8 Low</w:t>
            </w:r>
          </w:p>
        </w:tc>
      </w:tr>
      <w:tr w:rsidR="00450BC5" w:rsidRPr="00140A8C" w:rsidTr="00D002C7">
        <w:trPr>
          <w:trHeight w:val="227"/>
          <w:jc w:val="center"/>
        </w:trPr>
        <w:tc>
          <w:tcPr>
            <w:tcW w:w="3247" w:type="dxa"/>
            <w:vAlign w:val="center"/>
          </w:tcPr>
          <w:p w:rsidR="00450BC5" w:rsidRPr="00505B9E" w:rsidRDefault="00450BC5" w:rsidP="00D002C7">
            <w:pPr>
              <w:pStyle w:val="a0"/>
              <w:snapToGrid w:val="0"/>
              <w:spacing w:before="60" w:after="60"/>
              <w:jc w:val="left"/>
              <w:rPr>
                <w:rFonts w:eastAsia="宋体"/>
                <w:sz w:val="18"/>
                <w:szCs w:val="18"/>
                <w:lang w:eastAsia="zh-CN"/>
              </w:rPr>
            </w:pPr>
            <w:r w:rsidRPr="001E0D37">
              <w:rPr>
                <w:rFonts w:eastAsia="宋体"/>
                <w:sz w:val="18"/>
                <w:szCs w:val="18"/>
                <w:lang w:val="en-US" w:eastAsia="zh-CN"/>
              </w:rPr>
              <w:t>Interference modulation</w:t>
            </w:r>
          </w:p>
        </w:tc>
        <w:tc>
          <w:tcPr>
            <w:tcW w:w="4110" w:type="dxa"/>
            <w:vAlign w:val="center"/>
          </w:tcPr>
          <w:p w:rsidR="00450BC5" w:rsidRPr="00505B9E" w:rsidRDefault="00450BC5" w:rsidP="00D002C7">
            <w:pPr>
              <w:keepNext/>
              <w:keepLines/>
              <w:adjustRightInd w:val="0"/>
              <w:snapToGrid w:val="0"/>
              <w:spacing w:before="60" w:after="60"/>
              <w:rPr>
                <w:bCs/>
                <w:sz w:val="18"/>
                <w:szCs w:val="18"/>
                <w:lang w:val="fi-FI" w:eastAsia="zh-CN"/>
              </w:rPr>
            </w:pPr>
            <w:r w:rsidRPr="001E0D37">
              <w:rPr>
                <w:rFonts w:eastAsia="宋体"/>
                <w:bCs/>
                <w:sz w:val="18"/>
                <w:szCs w:val="18"/>
                <w:lang w:eastAsia="zh-CN"/>
              </w:rPr>
              <w:t>16QAM</w:t>
            </w:r>
          </w:p>
        </w:tc>
      </w:tr>
      <w:tr w:rsidR="00450BC5" w:rsidRPr="00140A8C" w:rsidTr="00D002C7">
        <w:trPr>
          <w:trHeight w:val="227"/>
          <w:jc w:val="center"/>
        </w:trPr>
        <w:tc>
          <w:tcPr>
            <w:tcW w:w="3247" w:type="dxa"/>
            <w:vAlign w:val="center"/>
          </w:tcPr>
          <w:p w:rsidR="00450BC5" w:rsidRPr="00505B9E" w:rsidRDefault="00450BC5" w:rsidP="00D002C7">
            <w:pPr>
              <w:pStyle w:val="a0"/>
              <w:snapToGrid w:val="0"/>
              <w:spacing w:before="60" w:after="60"/>
              <w:jc w:val="left"/>
              <w:rPr>
                <w:rFonts w:eastAsia="宋体"/>
                <w:sz w:val="18"/>
                <w:szCs w:val="18"/>
                <w:lang w:eastAsia="zh-CN"/>
              </w:rPr>
            </w:pPr>
            <w:r w:rsidRPr="00505B9E">
              <w:rPr>
                <w:rFonts w:eastAsia="宋体" w:hint="eastAsia"/>
                <w:sz w:val="18"/>
                <w:szCs w:val="18"/>
                <w:lang w:val="en-US" w:eastAsia="zh-CN"/>
              </w:rPr>
              <w:t>Reference receiver</w:t>
            </w:r>
          </w:p>
        </w:tc>
        <w:tc>
          <w:tcPr>
            <w:tcW w:w="4110" w:type="dxa"/>
            <w:vAlign w:val="center"/>
          </w:tcPr>
          <w:p w:rsidR="00450BC5" w:rsidRPr="001E0D37" w:rsidRDefault="00450BC5" w:rsidP="00D002C7">
            <w:pPr>
              <w:keepNext/>
              <w:keepLines/>
              <w:adjustRightInd w:val="0"/>
              <w:snapToGrid w:val="0"/>
              <w:spacing w:before="60" w:after="60"/>
              <w:rPr>
                <w:bCs/>
                <w:sz w:val="18"/>
                <w:szCs w:val="18"/>
                <w:lang w:eastAsia="zh-CN"/>
              </w:rPr>
            </w:pPr>
            <w:r w:rsidRPr="001E0D37">
              <w:rPr>
                <w:rFonts w:eastAsia="宋体"/>
                <w:sz w:val="18"/>
                <w:szCs w:val="18"/>
                <w:lang w:eastAsia="zh-CN"/>
              </w:rPr>
              <w:t xml:space="preserve">Use the same reference receiver for both sync and async, i.e., the interference covariance matrix estimation is performed at </w:t>
            </w:r>
            <w:r>
              <w:rPr>
                <w:rFonts w:eastAsia="宋体"/>
                <w:sz w:val="18"/>
                <w:szCs w:val="18"/>
                <w:lang w:eastAsia="zh-CN"/>
              </w:rPr>
              <w:t>per</w:t>
            </w:r>
            <w:r>
              <w:rPr>
                <w:rFonts w:eastAsia="宋体" w:hint="eastAsia"/>
                <w:sz w:val="18"/>
                <w:szCs w:val="18"/>
                <w:lang w:eastAsia="zh-CN"/>
              </w:rPr>
              <w:t xml:space="preserve"> PRB and </w:t>
            </w:r>
            <w:r w:rsidRPr="001E0D37">
              <w:rPr>
                <w:rFonts w:eastAsia="宋体"/>
                <w:sz w:val="18"/>
                <w:szCs w:val="18"/>
                <w:lang w:eastAsia="zh-CN"/>
              </w:rPr>
              <w:t>per TTI basis.</w:t>
            </w:r>
          </w:p>
        </w:tc>
      </w:tr>
      <w:tr w:rsidR="00450BC5" w:rsidRPr="00140A8C" w:rsidTr="00D002C7">
        <w:trPr>
          <w:trHeight w:val="227"/>
          <w:jc w:val="center"/>
        </w:trPr>
        <w:tc>
          <w:tcPr>
            <w:tcW w:w="3247" w:type="dxa"/>
            <w:vAlign w:val="center"/>
          </w:tcPr>
          <w:p w:rsidR="00450BC5" w:rsidRPr="002324C4" w:rsidRDefault="00450BC5" w:rsidP="00D002C7">
            <w:pPr>
              <w:snapToGrid w:val="0"/>
              <w:spacing w:before="60" w:after="60"/>
              <w:jc w:val="both"/>
              <w:rPr>
                <w:sz w:val="18"/>
                <w:szCs w:val="18"/>
              </w:rPr>
            </w:pPr>
            <w:r w:rsidRPr="002324C4">
              <w:rPr>
                <w:sz w:val="18"/>
                <w:szCs w:val="18"/>
              </w:rPr>
              <w:t>HARQ combining</w:t>
            </w:r>
          </w:p>
        </w:tc>
        <w:tc>
          <w:tcPr>
            <w:tcW w:w="4110" w:type="dxa"/>
            <w:vAlign w:val="center"/>
          </w:tcPr>
          <w:p w:rsidR="00450BC5" w:rsidRPr="002324C4" w:rsidRDefault="00450BC5" w:rsidP="00D002C7">
            <w:pPr>
              <w:snapToGrid w:val="0"/>
              <w:spacing w:before="60" w:after="60"/>
              <w:jc w:val="both"/>
              <w:rPr>
                <w:sz w:val="18"/>
                <w:szCs w:val="18"/>
              </w:rPr>
            </w:pPr>
            <w:r w:rsidRPr="002324C4">
              <w:rPr>
                <w:sz w:val="18"/>
                <w:szCs w:val="18"/>
              </w:rPr>
              <w:t>Incremental redundancy</w:t>
            </w:r>
          </w:p>
        </w:tc>
      </w:tr>
      <w:tr w:rsidR="00450BC5" w:rsidRPr="00140A8C" w:rsidTr="00D002C7">
        <w:trPr>
          <w:trHeight w:val="227"/>
          <w:jc w:val="center"/>
        </w:trPr>
        <w:tc>
          <w:tcPr>
            <w:tcW w:w="3247" w:type="dxa"/>
            <w:vAlign w:val="center"/>
          </w:tcPr>
          <w:p w:rsidR="00450BC5" w:rsidRPr="00505B9E" w:rsidRDefault="00450BC5" w:rsidP="00D002C7">
            <w:pPr>
              <w:pStyle w:val="a0"/>
              <w:snapToGrid w:val="0"/>
              <w:spacing w:before="60" w:after="60"/>
              <w:jc w:val="left"/>
              <w:rPr>
                <w:rFonts w:eastAsia="宋体"/>
                <w:sz w:val="18"/>
                <w:szCs w:val="18"/>
                <w:lang w:eastAsia="zh-CN"/>
              </w:rPr>
            </w:pPr>
            <w:r w:rsidRPr="002324C4">
              <w:rPr>
                <w:rFonts w:eastAsia="宋体"/>
                <w:sz w:val="18"/>
                <w:szCs w:val="18"/>
                <w:lang w:val="en-US" w:eastAsia="zh-CN"/>
              </w:rPr>
              <w:t xml:space="preserve">Redundancy version </w:t>
            </w:r>
            <w:r w:rsidRPr="00505B9E">
              <w:rPr>
                <w:rFonts w:eastAsia="宋体"/>
                <w:sz w:val="18"/>
                <w:szCs w:val="18"/>
                <w:lang w:eastAsia="zh-CN"/>
              </w:rPr>
              <w:t>sequence</w:t>
            </w:r>
          </w:p>
        </w:tc>
        <w:tc>
          <w:tcPr>
            <w:tcW w:w="4110" w:type="dxa"/>
            <w:vAlign w:val="center"/>
          </w:tcPr>
          <w:p w:rsidR="00450BC5" w:rsidRPr="00505B9E" w:rsidRDefault="00450BC5" w:rsidP="00D002C7">
            <w:pPr>
              <w:keepNext/>
              <w:keepLines/>
              <w:adjustRightInd w:val="0"/>
              <w:snapToGrid w:val="0"/>
              <w:spacing w:before="60" w:after="60"/>
              <w:rPr>
                <w:bCs/>
                <w:sz w:val="18"/>
                <w:szCs w:val="18"/>
                <w:lang w:val="fi-FI" w:eastAsia="zh-CN"/>
              </w:rPr>
            </w:pPr>
            <w:r w:rsidRPr="00505B9E">
              <w:rPr>
                <w:bCs/>
                <w:sz w:val="18"/>
                <w:szCs w:val="18"/>
                <w:lang w:val="en-GB" w:eastAsia="zh-CN"/>
              </w:rPr>
              <w:t>0, 2, 3, 1, 0, 2, 3, 1</w:t>
            </w:r>
          </w:p>
        </w:tc>
      </w:tr>
      <w:tr w:rsidR="00450BC5" w:rsidRPr="00140A8C" w:rsidTr="00D002C7">
        <w:trPr>
          <w:trHeight w:val="637"/>
          <w:jc w:val="center"/>
        </w:trPr>
        <w:tc>
          <w:tcPr>
            <w:tcW w:w="3247" w:type="dxa"/>
            <w:vAlign w:val="center"/>
          </w:tcPr>
          <w:p w:rsidR="00450BC5" w:rsidRPr="00505B9E" w:rsidRDefault="00450BC5" w:rsidP="00D002C7">
            <w:pPr>
              <w:pStyle w:val="a0"/>
              <w:snapToGrid w:val="0"/>
              <w:spacing w:before="60" w:after="60"/>
              <w:jc w:val="left"/>
              <w:rPr>
                <w:rFonts w:eastAsia="宋体"/>
                <w:sz w:val="18"/>
                <w:szCs w:val="18"/>
                <w:lang w:eastAsia="zh-CN"/>
              </w:rPr>
            </w:pPr>
            <w:r w:rsidRPr="00505B9E">
              <w:rPr>
                <w:rFonts w:eastAsia="宋体" w:hint="eastAsia"/>
                <w:sz w:val="18"/>
                <w:szCs w:val="18"/>
                <w:lang w:eastAsia="zh-CN"/>
              </w:rPr>
              <w:t>M</w:t>
            </w:r>
            <w:r w:rsidRPr="00505B9E">
              <w:rPr>
                <w:rFonts w:eastAsia="宋体"/>
                <w:sz w:val="18"/>
                <w:szCs w:val="18"/>
                <w:lang w:eastAsia="zh-CN"/>
              </w:rPr>
              <w:t xml:space="preserve">aximal number of </w:t>
            </w:r>
            <w:r w:rsidRPr="00505B9E">
              <w:rPr>
                <w:rFonts w:eastAsia="宋体" w:hint="eastAsia"/>
                <w:sz w:val="18"/>
                <w:szCs w:val="18"/>
                <w:lang w:eastAsia="zh-CN"/>
              </w:rPr>
              <w:t xml:space="preserve">HARQ </w:t>
            </w:r>
            <w:r w:rsidRPr="00505B9E">
              <w:rPr>
                <w:rFonts w:eastAsia="宋体"/>
                <w:sz w:val="18"/>
                <w:szCs w:val="18"/>
                <w:lang w:eastAsia="zh-CN"/>
              </w:rPr>
              <w:t>transmission</w:t>
            </w:r>
            <w:r w:rsidRPr="00505B9E">
              <w:rPr>
                <w:rFonts w:eastAsia="宋体" w:hint="eastAsia"/>
                <w:sz w:val="18"/>
                <w:szCs w:val="18"/>
                <w:lang w:eastAsia="zh-CN"/>
              </w:rPr>
              <w:t>s (including 1st transmission</w:t>
            </w:r>
            <w:r w:rsidRPr="00505B9E">
              <w:rPr>
                <w:rFonts w:eastAsia="宋体"/>
                <w:sz w:val="18"/>
                <w:szCs w:val="18"/>
                <w:lang w:eastAsia="zh-CN"/>
              </w:rPr>
              <w:t xml:space="preserve"> and re-transmissions</w:t>
            </w:r>
            <w:r w:rsidRPr="00505B9E">
              <w:rPr>
                <w:rFonts w:eastAsia="宋体" w:hint="eastAsia"/>
                <w:sz w:val="18"/>
                <w:szCs w:val="18"/>
                <w:lang w:eastAsia="zh-CN"/>
              </w:rPr>
              <w:t>)</w:t>
            </w:r>
          </w:p>
        </w:tc>
        <w:tc>
          <w:tcPr>
            <w:tcW w:w="4110" w:type="dxa"/>
            <w:vAlign w:val="center"/>
          </w:tcPr>
          <w:p w:rsidR="00450BC5" w:rsidRPr="00505B9E" w:rsidRDefault="00450BC5" w:rsidP="00D002C7">
            <w:pPr>
              <w:keepNext/>
              <w:keepLines/>
              <w:adjustRightInd w:val="0"/>
              <w:snapToGrid w:val="0"/>
              <w:spacing w:before="60" w:after="60"/>
              <w:rPr>
                <w:bCs/>
                <w:sz w:val="18"/>
                <w:szCs w:val="18"/>
                <w:lang w:val="fi-FI" w:eastAsia="zh-CN"/>
              </w:rPr>
            </w:pPr>
            <w:r>
              <w:rPr>
                <w:rFonts w:eastAsia="宋体"/>
                <w:bCs/>
                <w:sz w:val="18"/>
                <w:szCs w:val="18"/>
                <w:lang w:val="fi-FI" w:eastAsia="zh-CN"/>
              </w:rPr>
              <w:t>4</w:t>
            </w:r>
          </w:p>
        </w:tc>
      </w:tr>
      <w:tr w:rsidR="00450BC5" w:rsidRPr="00140A8C" w:rsidTr="00D002C7">
        <w:trPr>
          <w:trHeight w:val="227"/>
          <w:jc w:val="center"/>
        </w:trPr>
        <w:tc>
          <w:tcPr>
            <w:tcW w:w="3247" w:type="dxa"/>
            <w:vAlign w:val="center"/>
          </w:tcPr>
          <w:p w:rsidR="00450BC5" w:rsidRPr="00505B9E" w:rsidRDefault="00450BC5" w:rsidP="00D002C7">
            <w:pPr>
              <w:pStyle w:val="a0"/>
              <w:snapToGrid w:val="0"/>
              <w:spacing w:before="60" w:after="60"/>
              <w:jc w:val="left"/>
              <w:rPr>
                <w:rFonts w:eastAsia="宋体"/>
                <w:sz w:val="18"/>
                <w:szCs w:val="18"/>
                <w:lang w:eastAsia="zh-CN"/>
              </w:rPr>
            </w:pPr>
            <w:r w:rsidRPr="001E0D37">
              <w:rPr>
                <w:rFonts w:eastAsia="宋体"/>
                <w:sz w:val="18"/>
                <w:szCs w:val="18"/>
                <w:lang w:eastAsia="zh-CN"/>
              </w:rPr>
              <w:t>Cyclic prefix</w:t>
            </w:r>
          </w:p>
        </w:tc>
        <w:tc>
          <w:tcPr>
            <w:tcW w:w="4110" w:type="dxa"/>
            <w:vAlign w:val="center"/>
          </w:tcPr>
          <w:p w:rsidR="00450BC5" w:rsidRPr="00505B9E" w:rsidRDefault="00450BC5" w:rsidP="00D002C7">
            <w:pPr>
              <w:pStyle w:val="TAC"/>
              <w:snapToGrid w:val="0"/>
              <w:spacing w:before="60" w:after="60"/>
              <w:jc w:val="left"/>
              <w:rPr>
                <w:rFonts w:ascii="Times New Roman" w:hAnsi="Times New Roman"/>
                <w:szCs w:val="18"/>
                <w:lang w:eastAsia="zh-CN"/>
              </w:rPr>
            </w:pPr>
            <w:r w:rsidRPr="001E0D37">
              <w:rPr>
                <w:rFonts w:ascii="Times New Roman" w:hAnsi="Times New Roman"/>
                <w:szCs w:val="18"/>
                <w:lang w:eastAsia="zh-CN"/>
              </w:rPr>
              <w:t>Normal</w:t>
            </w:r>
          </w:p>
        </w:tc>
      </w:tr>
      <w:tr w:rsidR="00450BC5" w:rsidRPr="00140A8C" w:rsidTr="00D002C7">
        <w:trPr>
          <w:trHeight w:val="227"/>
          <w:jc w:val="center"/>
        </w:trPr>
        <w:tc>
          <w:tcPr>
            <w:tcW w:w="3247" w:type="dxa"/>
            <w:vAlign w:val="center"/>
          </w:tcPr>
          <w:p w:rsidR="00450BC5" w:rsidRPr="00505B9E" w:rsidRDefault="00450BC5" w:rsidP="00D002C7">
            <w:pPr>
              <w:pStyle w:val="a0"/>
              <w:snapToGrid w:val="0"/>
              <w:spacing w:before="60" w:after="60"/>
              <w:jc w:val="left"/>
              <w:rPr>
                <w:rFonts w:eastAsia="宋体"/>
                <w:sz w:val="18"/>
                <w:szCs w:val="18"/>
                <w:lang w:val="en-US" w:eastAsia="zh-CN"/>
              </w:rPr>
            </w:pPr>
            <w:r w:rsidRPr="001E0D37">
              <w:rPr>
                <w:rFonts w:eastAsia="宋体"/>
                <w:sz w:val="18"/>
                <w:szCs w:val="18"/>
                <w:lang w:val="en-US" w:eastAsia="zh-CN"/>
              </w:rPr>
              <w:t>Frequency hopping, TTI bundling</w:t>
            </w:r>
          </w:p>
        </w:tc>
        <w:tc>
          <w:tcPr>
            <w:tcW w:w="4110" w:type="dxa"/>
            <w:vAlign w:val="center"/>
          </w:tcPr>
          <w:p w:rsidR="00450BC5" w:rsidRPr="001E0D37" w:rsidRDefault="00450BC5" w:rsidP="00D002C7">
            <w:pPr>
              <w:keepNext/>
              <w:keepLines/>
              <w:adjustRightInd w:val="0"/>
              <w:snapToGrid w:val="0"/>
              <w:spacing w:before="60" w:after="60"/>
              <w:rPr>
                <w:rFonts w:eastAsia="宋体"/>
                <w:sz w:val="18"/>
                <w:szCs w:val="18"/>
                <w:lang w:eastAsia="zh-CN"/>
              </w:rPr>
            </w:pPr>
            <w:r w:rsidRPr="001E0D37">
              <w:rPr>
                <w:rFonts w:eastAsia="宋体"/>
                <w:sz w:val="18"/>
                <w:szCs w:val="18"/>
                <w:lang w:eastAsia="zh-CN"/>
              </w:rPr>
              <w:t>Disable</w:t>
            </w:r>
            <w:r>
              <w:rPr>
                <w:rFonts w:eastAsia="宋体" w:hint="eastAsia"/>
                <w:sz w:val="18"/>
                <w:szCs w:val="18"/>
                <w:lang w:eastAsia="zh-CN"/>
              </w:rPr>
              <w:t>d</w:t>
            </w:r>
          </w:p>
        </w:tc>
      </w:tr>
    </w:tbl>
    <w:p w:rsidR="003246A9" w:rsidRDefault="003246A9" w:rsidP="00450BC5">
      <w:pPr>
        <w:pStyle w:val="2"/>
        <w:numPr>
          <w:ilvl w:val="0"/>
          <w:numId w:val="0"/>
        </w:numPr>
      </w:pPr>
    </w:p>
    <w:sectPr w:rsidR="003246A9" w:rsidSect="0007466B">
      <w:headerReference w:type="default" r:id="rId36"/>
      <w:footerReference w:type="default" r:id="rId3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B3246" w:rsidRPr="004E3B67" w:rsidRDefault="003B3246" w:rsidP="00DA44AD">
      <w:pPr>
        <w:rPr>
          <w:rFonts w:eastAsia="宋体" w:cs="Arial"/>
          <w:color w:val="0000FF"/>
          <w:kern w:val="2"/>
          <w:lang w:eastAsia="zh-CN"/>
        </w:rPr>
      </w:pPr>
      <w:r>
        <w:separator/>
      </w:r>
    </w:p>
  </w:endnote>
  <w:endnote w:type="continuationSeparator" w:id="0">
    <w:p w:rsidR="003B3246" w:rsidRPr="004E3B67" w:rsidRDefault="003B3246" w:rsidP="00DA44AD">
      <w:pPr>
        <w:rPr>
          <w:rFonts w:eastAsia="宋体"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20002A87" w:usb1="00000000" w:usb2="00000000" w:usb3="00000000" w:csb0="000001F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微软雅黑">
    <w:panose1 w:val="020B0503020204020204"/>
    <w:charset w:val="86"/>
    <w:family w:val="swiss"/>
    <w:pitch w:val="variable"/>
    <w:sig w:usb0="80000287" w:usb1="280F3C52" w:usb2="00000016" w:usb3="00000000" w:csb0="0004001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02C7" w:rsidRPr="00036601" w:rsidRDefault="00D002C7" w:rsidP="000F66CA">
    <w:pPr>
      <w:pStyle w:val="a6"/>
      <w:jc w:val="center"/>
      <w:rPr>
        <w:rFonts w:eastAsia="宋体"/>
        <w:lang w:eastAsia="zh-CN"/>
      </w:rPr>
    </w:pPr>
    <w:r>
      <w:fldChar w:fldCharType="begin"/>
    </w:r>
    <w:r>
      <w:instrText xml:space="preserve"> PAGE   \* MERGEFORMAT </w:instrText>
    </w:r>
    <w:r>
      <w:fldChar w:fldCharType="separate"/>
    </w:r>
    <w:r w:rsidR="003B3246" w:rsidRPr="003B3246">
      <w:rPr>
        <w:noProof/>
        <w:lang w:val="zh-CN"/>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B3246" w:rsidRPr="004E3B67" w:rsidRDefault="003B3246" w:rsidP="00DA44AD">
      <w:pPr>
        <w:rPr>
          <w:rFonts w:eastAsia="宋体" w:cs="Arial"/>
          <w:color w:val="0000FF"/>
          <w:kern w:val="2"/>
          <w:lang w:eastAsia="zh-CN"/>
        </w:rPr>
      </w:pPr>
      <w:r>
        <w:separator/>
      </w:r>
    </w:p>
  </w:footnote>
  <w:footnote w:type="continuationSeparator" w:id="0">
    <w:p w:rsidR="003B3246" w:rsidRPr="004E3B67" w:rsidRDefault="003B3246" w:rsidP="00DA44AD">
      <w:pPr>
        <w:rPr>
          <w:rFonts w:eastAsia="宋体" w:cs="Arial"/>
          <w:color w:val="0000FF"/>
          <w:kern w:val="2"/>
          <w:lang w:eastAsia="zh-CN"/>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02C7" w:rsidRDefault="00D002C7" w:rsidP="00956F2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0F6EE9"/>
    <w:multiLevelType w:val="hybridMultilevel"/>
    <w:tmpl w:val="78E2D4A2"/>
    <w:lvl w:ilvl="0" w:tplc="FFFFFFFF">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1">
    <w:nsid w:val="25D234EC"/>
    <w:multiLevelType w:val="hybridMultilevel"/>
    <w:tmpl w:val="058417FC"/>
    <w:lvl w:ilvl="0" w:tplc="A00EBA88">
      <w:start w:val="9"/>
      <w:numFmt w:val="bullet"/>
      <w:lvlText w:val=""/>
      <w:lvlJc w:val="left"/>
      <w:pPr>
        <w:ind w:left="420" w:hanging="420"/>
      </w:pPr>
      <w:rPr>
        <w:rFonts w:ascii="Symbol" w:eastAsia="宋体"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3A877D64"/>
    <w:multiLevelType w:val="singleLevel"/>
    <w:tmpl w:val="5DA6FC16"/>
    <w:lvl w:ilvl="0">
      <w:start w:val="1"/>
      <w:numFmt w:val="decimal"/>
      <w:pStyle w:val="EX"/>
      <w:lvlText w:val="[%1]"/>
      <w:lvlJc w:val="left"/>
      <w:pPr>
        <w:tabs>
          <w:tab w:val="num" w:pos="360"/>
        </w:tabs>
        <w:ind w:left="360" w:hanging="360"/>
      </w:pPr>
    </w:lvl>
  </w:abstractNum>
  <w:abstractNum w:abstractNumId="3">
    <w:nsid w:val="42306C14"/>
    <w:multiLevelType w:val="hybridMultilevel"/>
    <w:tmpl w:val="7AB28C2E"/>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AF90ADF8">
      <w:start w:val="1"/>
      <w:numFmt w:val="bullet"/>
      <w:lvlText w:val=""/>
      <w:lvlJc w:val="left"/>
      <w:pPr>
        <w:ind w:left="1413" w:hanging="420"/>
      </w:pPr>
      <w:rPr>
        <w:rFonts w:ascii="Symbol" w:eastAsia="MS Mincho" w:hAnsi="Symbol"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43A1368B"/>
    <w:multiLevelType w:val="hybridMultilevel"/>
    <w:tmpl w:val="52B2F892"/>
    <w:lvl w:ilvl="0" w:tplc="FFFFFFFF">
      <w:start w:val="1"/>
      <w:numFmt w:val="bullet"/>
      <w:lvlText w:val=""/>
      <w:lvlJc w:val="left"/>
      <w:pPr>
        <w:ind w:left="360" w:hanging="360"/>
      </w:pPr>
      <w:rPr>
        <w:rFonts w:ascii="Symbol" w:hAnsi="Symbol" w:hint="default"/>
      </w:rPr>
    </w:lvl>
    <w:lvl w:ilvl="1" w:tplc="24620CAE">
      <w:start w:val="1"/>
      <w:numFmt w:val="bullet"/>
      <w:lvlText w:val="−"/>
      <w:lvlJc w:val="left"/>
      <w:pPr>
        <w:ind w:left="927" w:hanging="360"/>
      </w:pPr>
      <w:rPr>
        <w:rFonts w:ascii="Arial" w:hAnsi="Arial" w:hint="default"/>
        <w:color w:val="auto"/>
      </w:rPr>
    </w:lvl>
    <w:lvl w:ilvl="2" w:tplc="86002420">
      <w:start w:val="1"/>
      <w:numFmt w:val="bullet"/>
      <w:lvlText w:val=""/>
      <w:lvlJc w:val="left"/>
      <w:pPr>
        <w:ind w:left="1636" w:hanging="360"/>
      </w:pPr>
      <w:rPr>
        <w:rFonts w:ascii="Wingdings" w:hAnsi="Wingdings" w:hint="default"/>
      </w:rPr>
    </w:lvl>
    <w:lvl w:ilvl="3" w:tplc="040C0001">
      <w:start w:val="1"/>
      <w:numFmt w:val="decimal"/>
      <w:lvlText w:val="%4."/>
      <w:lvlJc w:val="left"/>
      <w:pPr>
        <w:tabs>
          <w:tab w:val="num" w:pos="3229"/>
        </w:tabs>
        <w:ind w:left="3229" w:hanging="360"/>
      </w:pPr>
    </w:lvl>
    <w:lvl w:ilvl="4" w:tplc="040C0003">
      <w:start w:val="1"/>
      <w:numFmt w:val="decimal"/>
      <w:lvlText w:val="%5."/>
      <w:lvlJc w:val="left"/>
      <w:pPr>
        <w:tabs>
          <w:tab w:val="num" w:pos="3949"/>
        </w:tabs>
        <w:ind w:left="3949" w:hanging="360"/>
      </w:pPr>
    </w:lvl>
    <w:lvl w:ilvl="5" w:tplc="040C0005">
      <w:start w:val="1"/>
      <w:numFmt w:val="decimal"/>
      <w:lvlText w:val="%6."/>
      <w:lvlJc w:val="left"/>
      <w:pPr>
        <w:tabs>
          <w:tab w:val="num" w:pos="4669"/>
        </w:tabs>
        <w:ind w:left="4669" w:hanging="360"/>
      </w:pPr>
    </w:lvl>
    <w:lvl w:ilvl="6" w:tplc="040C0001">
      <w:start w:val="1"/>
      <w:numFmt w:val="decimal"/>
      <w:lvlText w:val="%7."/>
      <w:lvlJc w:val="left"/>
      <w:pPr>
        <w:tabs>
          <w:tab w:val="num" w:pos="5389"/>
        </w:tabs>
        <w:ind w:left="5389" w:hanging="360"/>
      </w:pPr>
    </w:lvl>
    <w:lvl w:ilvl="7" w:tplc="040C0003">
      <w:start w:val="1"/>
      <w:numFmt w:val="decimal"/>
      <w:lvlText w:val="%8."/>
      <w:lvlJc w:val="left"/>
      <w:pPr>
        <w:tabs>
          <w:tab w:val="num" w:pos="6109"/>
        </w:tabs>
        <w:ind w:left="6109" w:hanging="360"/>
      </w:pPr>
    </w:lvl>
    <w:lvl w:ilvl="8" w:tplc="040C0005">
      <w:start w:val="1"/>
      <w:numFmt w:val="decimal"/>
      <w:lvlText w:val="%9."/>
      <w:lvlJc w:val="left"/>
      <w:pPr>
        <w:tabs>
          <w:tab w:val="num" w:pos="6829"/>
        </w:tabs>
        <w:ind w:left="6829" w:hanging="360"/>
      </w:pPr>
    </w:lvl>
  </w:abstractNum>
  <w:abstractNum w:abstractNumId="5">
    <w:nsid w:val="736D6E2A"/>
    <w:multiLevelType w:val="hybridMultilevel"/>
    <w:tmpl w:val="77381292"/>
    <w:lvl w:ilvl="0" w:tplc="D7546A86">
      <w:start w:val="1"/>
      <w:numFmt w:val="decimal"/>
      <w:pStyle w:val="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nsid w:val="7BED18BC"/>
    <w:multiLevelType w:val="multilevel"/>
    <w:tmpl w:val="32FEA0A4"/>
    <w:lvl w:ilvl="0">
      <w:start w:val="1"/>
      <w:numFmt w:val="decimal"/>
      <w:lvlText w:val="%1."/>
      <w:lvlJc w:val="left"/>
      <w:pPr>
        <w:tabs>
          <w:tab w:val="num" w:pos="709"/>
        </w:tabs>
        <w:ind w:left="709"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6"/>
  </w:num>
  <w:num w:numId="2">
    <w:abstractNumId w:val="5"/>
  </w:num>
  <w:num w:numId="3">
    <w:abstractNumId w:val="2"/>
  </w:num>
  <w:num w:numId="4">
    <w:abstractNumId w:val="0"/>
  </w:num>
  <w:num w:numId="5">
    <w:abstractNumId w:val="3"/>
  </w:num>
  <w:num w:numId="6">
    <w:abstractNumId w:val="4"/>
  </w:num>
  <w:num w:numId="7">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defaultTabStop w:val="420"/>
  <w:drawingGridHorizontalSpacing w:val="100"/>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34B3"/>
    <w:rsid w:val="00003A75"/>
    <w:rsid w:val="00006090"/>
    <w:rsid w:val="00011252"/>
    <w:rsid w:val="00012FAC"/>
    <w:rsid w:val="00014829"/>
    <w:rsid w:val="000164E9"/>
    <w:rsid w:val="000221BD"/>
    <w:rsid w:val="00024882"/>
    <w:rsid w:val="00025516"/>
    <w:rsid w:val="00025DAB"/>
    <w:rsid w:val="0002636F"/>
    <w:rsid w:val="00027B20"/>
    <w:rsid w:val="00036601"/>
    <w:rsid w:val="00043AAA"/>
    <w:rsid w:val="000455E9"/>
    <w:rsid w:val="000465CA"/>
    <w:rsid w:val="0005125B"/>
    <w:rsid w:val="0005280A"/>
    <w:rsid w:val="00052FBA"/>
    <w:rsid w:val="0005475C"/>
    <w:rsid w:val="00055232"/>
    <w:rsid w:val="000555A9"/>
    <w:rsid w:val="00060CC4"/>
    <w:rsid w:val="00063052"/>
    <w:rsid w:val="00063A25"/>
    <w:rsid w:val="00064E4C"/>
    <w:rsid w:val="000655A8"/>
    <w:rsid w:val="00071FDC"/>
    <w:rsid w:val="0007466B"/>
    <w:rsid w:val="00074991"/>
    <w:rsid w:val="00077737"/>
    <w:rsid w:val="00081F39"/>
    <w:rsid w:val="0008339D"/>
    <w:rsid w:val="0008578C"/>
    <w:rsid w:val="00087189"/>
    <w:rsid w:val="000915CB"/>
    <w:rsid w:val="00095BE5"/>
    <w:rsid w:val="00095EC4"/>
    <w:rsid w:val="000A11C9"/>
    <w:rsid w:val="000A21F8"/>
    <w:rsid w:val="000A2837"/>
    <w:rsid w:val="000A62A7"/>
    <w:rsid w:val="000B1111"/>
    <w:rsid w:val="000B2F55"/>
    <w:rsid w:val="000B4D12"/>
    <w:rsid w:val="000B736E"/>
    <w:rsid w:val="000C0213"/>
    <w:rsid w:val="000C395A"/>
    <w:rsid w:val="000C4820"/>
    <w:rsid w:val="000C5C2A"/>
    <w:rsid w:val="000C76A4"/>
    <w:rsid w:val="000C7E84"/>
    <w:rsid w:val="000C7F7B"/>
    <w:rsid w:val="000D2C2B"/>
    <w:rsid w:val="000D39BC"/>
    <w:rsid w:val="000D3BBE"/>
    <w:rsid w:val="000D5068"/>
    <w:rsid w:val="000D5793"/>
    <w:rsid w:val="000E3EA1"/>
    <w:rsid w:val="000E61CF"/>
    <w:rsid w:val="000F0713"/>
    <w:rsid w:val="000F4E9B"/>
    <w:rsid w:val="000F5439"/>
    <w:rsid w:val="000F66CA"/>
    <w:rsid w:val="000F7673"/>
    <w:rsid w:val="001033E8"/>
    <w:rsid w:val="001066B9"/>
    <w:rsid w:val="00116134"/>
    <w:rsid w:val="00121879"/>
    <w:rsid w:val="001249B7"/>
    <w:rsid w:val="00126188"/>
    <w:rsid w:val="001262B8"/>
    <w:rsid w:val="001356C6"/>
    <w:rsid w:val="00140A8C"/>
    <w:rsid w:val="00146D30"/>
    <w:rsid w:val="001509E1"/>
    <w:rsid w:val="0015419E"/>
    <w:rsid w:val="001603B1"/>
    <w:rsid w:val="00165467"/>
    <w:rsid w:val="00165996"/>
    <w:rsid w:val="00165AB4"/>
    <w:rsid w:val="001664E6"/>
    <w:rsid w:val="00167B25"/>
    <w:rsid w:val="001706E5"/>
    <w:rsid w:val="00172AD9"/>
    <w:rsid w:val="00177E2B"/>
    <w:rsid w:val="00183C87"/>
    <w:rsid w:val="001858BD"/>
    <w:rsid w:val="00191387"/>
    <w:rsid w:val="00193CBB"/>
    <w:rsid w:val="00194773"/>
    <w:rsid w:val="00195640"/>
    <w:rsid w:val="00197CA3"/>
    <w:rsid w:val="001A2597"/>
    <w:rsid w:val="001A3859"/>
    <w:rsid w:val="001A51D2"/>
    <w:rsid w:val="001A5818"/>
    <w:rsid w:val="001B11CA"/>
    <w:rsid w:val="001B2001"/>
    <w:rsid w:val="001B25C4"/>
    <w:rsid w:val="001B3133"/>
    <w:rsid w:val="001B3135"/>
    <w:rsid w:val="001C0C66"/>
    <w:rsid w:val="001C1228"/>
    <w:rsid w:val="001C221F"/>
    <w:rsid w:val="001C3393"/>
    <w:rsid w:val="001C5EC9"/>
    <w:rsid w:val="001C7802"/>
    <w:rsid w:val="001D4669"/>
    <w:rsid w:val="001D7211"/>
    <w:rsid w:val="001D7609"/>
    <w:rsid w:val="001E4FF1"/>
    <w:rsid w:val="001F0E70"/>
    <w:rsid w:val="001F31AD"/>
    <w:rsid w:val="001F7DEC"/>
    <w:rsid w:val="00201200"/>
    <w:rsid w:val="0020392E"/>
    <w:rsid w:val="0020459A"/>
    <w:rsid w:val="00211850"/>
    <w:rsid w:val="002152F7"/>
    <w:rsid w:val="00216197"/>
    <w:rsid w:val="00216CCE"/>
    <w:rsid w:val="00217D2F"/>
    <w:rsid w:val="00222CC4"/>
    <w:rsid w:val="002243F2"/>
    <w:rsid w:val="00227C62"/>
    <w:rsid w:val="00230538"/>
    <w:rsid w:val="0023131D"/>
    <w:rsid w:val="00234551"/>
    <w:rsid w:val="00234C19"/>
    <w:rsid w:val="00235B77"/>
    <w:rsid w:val="00236D53"/>
    <w:rsid w:val="00240916"/>
    <w:rsid w:val="002410D7"/>
    <w:rsid w:val="00241CC4"/>
    <w:rsid w:val="00247D3B"/>
    <w:rsid w:val="00247FF6"/>
    <w:rsid w:val="00252C27"/>
    <w:rsid w:val="002557C0"/>
    <w:rsid w:val="00257221"/>
    <w:rsid w:val="00261AE3"/>
    <w:rsid w:val="002641EB"/>
    <w:rsid w:val="00264344"/>
    <w:rsid w:val="00266ECC"/>
    <w:rsid w:val="002762C1"/>
    <w:rsid w:val="00277ECF"/>
    <w:rsid w:val="00281778"/>
    <w:rsid w:val="00290D82"/>
    <w:rsid w:val="0029426C"/>
    <w:rsid w:val="00294F30"/>
    <w:rsid w:val="002A1AD4"/>
    <w:rsid w:val="002B3B25"/>
    <w:rsid w:val="002B3F24"/>
    <w:rsid w:val="002B4C00"/>
    <w:rsid w:val="002B7B4C"/>
    <w:rsid w:val="002C365A"/>
    <w:rsid w:val="002C5C0E"/>
    <w:rsid w:val="002D2E9A"/>
    <w:rsid w:val="002D5400"/>
    <w:rsid w:val="002D58CF"/>
    <w:rsid w:val="002D6FC3"/>
    <w:rsid w:val="002D755D"/>
    <w:rsid w:val="002E0633"/>
    <w:rsid w:val="002E253F"/>
    <w:rsid w:val="002E2771"/>
    <w:rsid w:val="002E34EB"/>
    <w:rsid w:val="002E4AA3"/>
    <w:rsid w:val="002E5663"/>
    <w:rsid w:val="002E6AF9"/>
    <w:rsid w:val="002F31C4"/>
    <w:rsid w:val="002F44B9"/>
    <w:rsid w:val="00300D52"/>
    <w:rsid w:val="0030354E"/>
    <w:rsid w:val="00303DCC"/>
    <w:rsid w:val="00304037"/>
    <w:rsid w:val="003120D1"/>
    <w:rsid w:val="00313167"/>
    <w:rsid w:val="00317B74"/>
    <w:rsid w:val="00322F9E"/>
    <w:rsid w:val="00324422"/>
    <w:rsid w:val="003246A9"/>
    <w:rsid w:val="0032606C"/>
    <w:rsid w:val="003278E8"/>
    <w:rsid w:val="00331AD0"/>
    <w:rsid w:val="00332A7E"/>
    <w:rsid w:val="0033309B"/>
    <w:rsid w:val="00341C1C"/>
    <w:rsid w:val="003437F2"/>
    <w:rsid w:val="003445F5"/>
    <w:rsid w:val="00344C2C"/>
    <w:rsid w:val="003476CE"/>
    <w:rsid w:val="00351650"/>
    <w:rsid w:val="0035220A"/>
    <w:rsid w:val="003567DA"/>
    <w:rsid w:val="003646C6"/>
    <w:rsid w:val="003706CE"/>
    <w:rsid w:val="003713C7"/>
    <w:rsid w:val="00375F15"/>
    <w:rsid w:val="00384C40"/>
    <w:rsid w:val="00386BAA"/>
    <w:rsid w:val="00390CFB"/>
    <w:rsid w:val="003912DB"/>
    <w:rsid w:val="00397D58"/>
    <w:rsid w:val="003A0462"/>
    <w:rsid w:val="003A1417"/>
    <w:rsid w:val="003A4B32"/>
    <w:rsid w:val="003A4EAB"/>
    <w:rsid w:val="003A6019"/>
    <w:rsid w:val="003A759D"/>
    <w:rsid w:val="003B3246"/>
    <w:rsid w:val="003C6295"/>
    <w:rsid w:val="003C7263"/>
    <w:rsid w:val="003C7AE3"/>
    <w:rsid w:val="003C7C7A"/>
    <w:rsid w:val="003D0533"/>
    <w:rsid w:val="003D4154"/>
    <w:rsid w:val="003D42FC"/>
    <w:rsid w:val="003D5C44"/>
    <w:rsid w:val="003E5885"/>
    <w:rsid w:val="003F35FF"/>
    <w:rsid w:val="004059B5"/>
    <w:rsid w:val="00405CAF"/>
    <w:rsid w:val="004072AB"/>
    <w:rsid w:val="00411520"/>
    <w:rsid w:val="00412D7E"/>
    <w:rsid w:val="004256E9"/>
    <w:rsid w:val="004271B3"/>
    <w:rsid w:val="00427643"/>
    <w:rsid w:val="00431450"/>
    <w:rsid w:val="00435EB8"/>
    <w:rsid w:val="00440996"/>
    <w:rsid w:val="00444CFE"/>
    <w:rsid w:val="00444E8B"/>
    <w:rsid w:val="00445A57"/>
    <w:rsid w:val="0044735E"/>
    <w:rsid w:val="00447945"/>
    <w:rsid w:val="00450BC5"/>
    <w:rsid w:val="00455780"/>
    <w:rsid w:val="00457E0A"/>
    <w:rsid w:val="00457E68"/>
    <w:rsid w:val="00464023"/>
    <w:rsid w:val="004650F3"/>
    <w:rsid w:val="00465201"/>
    <w:rsid w:val="0047055E"/>
    <w:rsid w:val="00476129"/>
    <w:rsid w:val="00476C31"/>
    <w:rsid w:val="00476FC3"/>
    <w:rsid w:val="00477F0A"/>
    <w:rsid w:val="00482222"/>
    <w:rsid w:val="004822E0"/>
    <w:rsid w:val="00485CCF"/>
    <w:rsid w:val="004912B7"/>
    <w:rsid w:val="0049250E"/>
    <w:rsid w:val="0049665D"/>
    <w:rsid w:val="004A0071"/>
    <w:rsid w:val="004A130C"/>
    <w:rsid w:val="004A2ED0"/>
    <w:rsid w:val="004A765A"/>
    <w:rsid w:val="004A7A07"/>
    <w:rsid w:val="004B2945"/>
    <w:rsid w:val="004B2D72"/>
    <w:rsid w:val="004B317B"/>
    <w:rsid w:val="004B4181"/>
    <w:rsid w:val="004B6D79"/>
    <w:rsid w:val="004B7064"/>
    <w:rsid w:val="004B727A"/>
    <w:rsid w:val="004B7CB3"/>
    <w:rsid w:val="004C0BCE"/>
    <w:rsid w:val="004C0E7F"/>
    <w:rsid w:val="004C1D3D"/>
    <w:rsid w:val="004C41F7"/>
    <w:rsid w:val="004C6E9F"/>
    <w:rsid w:val="004D42A9"/>
    <w:rsid w:val="004D7AB8"/>
    <w:rsid w:val="004E067C"/>
    <w:rsid w:val="004E32C1"/>
    <w:rsid w:val="004E4C82"/>
    <w:rsid w:val="004F2BAE"/>
    <w:rsid w:val="004F2DF4"/>
    <w:rsid w:val="004F3C55"/>
    <w:rsid w:val="00501517"/>
    <w:rsid w:val="00503D81"/>
    <w:rsid w:val="00504DFC"/>
    <w:rsid w:val="005120D5"/>
    <w:rsid w:val="0051700D"/>
    <w:rsid w:val="00521D18"/>
    <w:rsid w:val="00522CDB"/>
    <w:rsid w:val="00526336"/>
    <w:rsid w:val="0052790C"/>
    <w:rsid w:val="005302AC"/>
    <w:rsid w:val="00531987"/>
    <w:rsid w:val="0053281F"/>
    <w:rsid w:val="00535049"/>
    <w:rsid w:val="00535918"/>
    <w:rsid w:val="00535E44"/>
    <w:rsid w:val="00537713"/>
    <w:rsid w:val="00541D22"/>
    <w:rsid w:val="00542D1B"/>
    <w:rsid w:val="005440F1"/>
    <w:rsid w:val="00544897"/>
    <w:rsid w:val="00547A5C"/>
    <w:rsid w:val="00550959"/>
    <w:rsid w:val="00550B9C"/>
    <w:rsid w:val="00553DCC"/>
    <w:rsid w:val="00560785"/>
    <w:rsid w:val="00564054"/>
    <w:rsid w:val="0057129E"/>
    <w:rsid w:val="00573A5A"/>
    <w:rsid w:val="0057520D"/>
    <w:rsid w:val="00576A8F"/>
    <w:rsid w:val="00576B07"/>
    <w:rsid w:val="0058181B"/>
    <w:rsid w:val="0058235F"/>
    <w:rsid w:val="0058478D"/>
    <w:rsid w:val="00585515"/>
    <w:rsid w:val="005867EF"/>
    <w:rsid w:val="0059078E"/>
    <w:rsid w:val="00590C13"/>
    <w:rsid w:val="00590F9B"/>
    <w:rsid w:val="00591A05"/>
    <w:rsid w:val="00595F79"/>
    <w:rsid w:val="00596403"/>
    <w:rsid w:val="005966B9"/>
    <w:rsid w:val="005975AF"/>
    <w:rsid w:val="005976B8"/>
    <w:rsid w:val="00597FC9"/>
    <w:rsid w:val="005A2D29"/>
    <w:rsid w:val="005A5536"/>
    <w:rsid w:val="005A5604"/>
    <w:rsid w:val="005A5E9A"/>
    <w:rsid w:val="005A6D80"/>
    <w:rsid w:val="005A7B03"/>
    <w:rsid w:val="005B3624"/>
    <w:rsid w:val="005B50DF"/>
    <w:rsid w:val="005C0429"/>
    <w:rsid w:val="005C1F2A"/>
    <w:rsid w:val="005D10F2"/>
    <w:rsid w:val="005D4BB8"/>
    <w:rsid w:val="005D630D"/>
    <w:rsid w:val="005E3906"/>
    <w:rsid w:val="005E3C1F"/>
    <w:rsid w:val="005E645F"/>
    <w:rsid w:val="005E6E2B"/>
    <w:rsid w:val="005F32C2"/>
    <w:rsid w:val="005F3477"/>
    <w:rsid w:val="005F5571"/>
    <w:rsid w:val="00600584"/>
    <w:rsid w:val="00601E23"/>
    <w:rsid w:val="00602C39"/>
    <w:rsid w:val="00613407"/>
    <w:rsid w:val="0061369D"/>
    <w:rsid w:val="0061394A"/>
    <w:rsid w:val="006153E3"/>
    <w:rsid w:val="00615815"/>
    <w:rsid w:val="00615CE1"/>
    <w:rsid w:val="0061601E"/>
    <w:rsid w:val="00616DE4"/>
    <w:rsid w:val="006275D5"/>
    <w:rsid w:val="00632031"/>
    <w:rsid w:val="00634453"/>
    <w:rsid w:val="00637EE8"/>
    <w:rsid w:val="00642617"/>
    <w:rsid w:val="006431E6"/>
    <w:rsid w:val="00645152"/>
    <w:rsid w:val="00645520"/>
    <w:rsid w:val="00647E93"/>
    <w:rsid w:val="00657170"/>
    <w:rsid w:val="0065767C"/>
    <w:rsid w:val="006645B2"/>
    <w:rsid w:val="0066475F"/>
    <w:rsid w:val="00666861"/>
    <w:rsid w:val="00671853"/>
    <w:rsid w:val="00671EC7"/>
    <w:rsid w:val="006729D3"/>
    <w:rsid w:val="006738C8"/>
    <w:rsid w:val="006741CB"/>
    <w:rsid w:val="0067524D"/>
    <w:rsid w:val="0067669A"/>
    <w:rsid w:val="00680133"/>
    <w:rsid w:val="00682BAF"/>
    <w:rsid w:val="0069073F"/>
    <w:rsid w:val="00690C26"/>
    <w:rsid w:val="006972A9"/>
    <w:rsid w:val="006A2897"/>
    <w:rsid w:val="006A4BE6"/>
    <w:rsid w:val="006A5CFB"/>
    <w:rsid w:val="006A63A0"/>
    <w:rsid w:val="006A7402"/>
    <w:rsid w:val="006B02A1"/>
    <w:rsid w:val="006B272E"/>
    <w:rsid w:val="006B30C9"/>
    <w:rsid w:val="006B5C6F"/>
    <w:rsid w:val="006B7FB9"/>
    <w:rsid w:val="006C06CF"/>
    <w:rsid w:val="006C3401"/>
    <w:rsid w:val="006C34A2"/>
    <w:rsid w:val="006C4E1F"/>
    <w:rsid w:val="006C5EE3"/>
    <w:rsid w:val="006C696B"/>
    <w:rsid w:val="006D08B2"/>
    <w:rsid w:val="006D2BA8"/>
    <w:rsid w:val="006D42C2"/>
    <w:rsid w:val="006D4E3B"/>
    <w:rsid w:val="006D536A"/>
    <w:rsid w:val="006E0BB6"/>
    <w:rsid w:val="006E0DD5"/>
    <w:rsid w:val="006E0F32"/>
    <w:rsid w:val="006E2661"/>
    <w:rsid w:val="006E4F67"/>
    <w:rsid w:val="006E6C6D"/>
    <w:rsid w:val="006E762F"/>
    <w:rsid w:val="006F0635"/>
    <w:rsid w:val="006F0EFB"/>
    <w:rsid w:val="006F39B6"/>
    <w:rsid w:val="00704D0B"/>
    <w:rsid w:val="00705545"/>
    <w:rsid w:val="007140ED"/>
    <w:rsid w:val="00717EBF"/>
    <w:rsid w:val="00720E23"/>
    <w:rsid w:val="00723F02"/>
    <w:rsid w:val="00724AC8"/>
    <w:rsid w:val="00725DC5"/>
    <w:rsid w:val="00726F77"/>
    <w:rsid w:val="00733558"/>
    <w:rsid w:val="00740E17"/>
    <w:rsid w:val="00741175"/>
    <w:rsid w:val="00742E8C"/>
    <w:rsid w:val="00746978"/>
    <w:rsid w:val="007638D7"/>
    <w:rsid w:val="00765DDB"/>
    <w:rsid w:val="00770B56"/>
    <w:rsid w:val="007718C4"/>
    <w:rsid w:val="00771B64"/>
    <w:rsid w:val="00773916"/>
    <w:rsid w:val="00777574"/>
    <w:rsid w:val="0078032A"/>
    <w:rsid w:val="007826D4"/>
    <w:rsid w:val="00784B32"/>
    <w:rsid w:val="0078659F"/>
    <w:rsid w:val="00786A0C"/>
    <w:rsid w:val="007874E2"/>
    <w:rsid w:val="007901D6"/>
    <w:rsid w:val="00792B56"/>
    <w:rsid w:val="00797348"/>
    <w:rsid w:val="007A0355"/>
    <w:rsid w:val="007A155C"/>
    <w:rsid w:val="007A1A01"/>
    <w:rsid w:val="007A41C7"/>
    <w:rsid w:val="007A5F67"/>
    <w:rsid w:val="007A79F7"/>
    <w:rsid w:val="007B1BB9"/>
    <w:rsid w:val="007C4261"/>
    <w:rsid w:val="007C7667"/>
    <w:rsid w:val="007D0DBE"/>
    <w:rsid w:val="007D4E2B"/>
    <w:rsid w:val="007D4E6D"/>
    <w:rsid w:val="007D5EF8"/>
    <w:rsid w:val="007D6278"/>
    <w:rsid w:val="007E0717"/>
    <w:rsid w:val="007E43BE"/>
    <w:rsid w:val="007E44A1"/>
    <w:rsid w:val="007F20CE"/>
    <w:rsid w:val="007F46D3"/>
    <w:rsid w:val="0080569F"/>
    <w:rsid w:val="00805FA2"/>
    <w:rsid w:val="00810AB6"/>
    <w:rsid w:val="0081135D"/>
    <w:rsid w:val="00820E26"/>
    <w:rsid w:val="00822C62"/>
    <w:rsid w:val="00823D52"/>
    <w:rsid w:val="00823D62"/>
    <w:rsid w:val="00823E31"/>
    <w:rsid w:val="008324ED"/>
    <w:rsid w:val="00835A4C"/>
    <w:rsid w:val="00837268"/>
    <w:rsid w:val="00843281"/>
    <w:rsid w:val="00843787"/>
    <w:rsid w:val="00844B16"/>
    <w:rsid w:val="00845F86"/>
    <w:rsid w:val="00851D21"/>
    <w:rsid w:val="0085604F"/>
    <w:rsid w:val="00857E7A"/>
    <w:rsid w:val="008705C9"/>
    <w:rsid w:val="008736E9"/>
    <w:rsid w:val="00873B20"/>
    <w:rsid w:val="00873F96"/>
    <w:rsid w:val="00880594"/>
    <w:rsid w:val="00883811"/>
    <w:rsid w:val="00887AE3"/>
    <w:rsid w:val="0089412D"/>
    <w:rsid w:val="008949E0"/>
    <w:rsid w:val="0089766C"/>
    <w:rsid w:val="008A2DB3"/>
    <w:rsid w:val="008A3D55"/>
    <w:rsid w:val="008A4E62"/>
    <w:rsid w:val="008A59AF"/>
    <w:rsid w:val="008A68AC"/>
    <w:rsid w:val="008A73A4"/>
    <w:rsid w:val="008A748B"/>
    <w:rsid w:val="008B1FDE"/>
    <w:rsid w:val="008C6131"/>
    <w:rsid w:val="008D0B43"/>
    <w:rsid w:val="008D2A01"/>
    <w:rsid w:val="008D30DE"/>
    <w:rsid w:val="008D53C0"/>
    <w:rsid w:val="008D554F"/>
    <w:rsid w:val="008E1F18"/>
    <w:rsid w:val="008E4A6E"/>
    <w:rsid w:val="008E67BE"/>
    <w:rsid w:val="008F0EF2"/>
    <w:rsid w:val="008F1D26"/>
    <w:rsid w:val="008F2789"/>
    <w:rsid w:val="008F4C4C"/>
    <w:rsid w:val="008F7D8D"/>
    <w:rsid w:val="0090058C"/>
    <w:rsid w:val="00901465"/>
    <w:rsid w:val="009027FB"/>
    <w:rsid w:val="00903904"/>
    <w:rsid w:val="00903DE5"/>
    <w:rsid w:val="0090571D"/>
    <w:rsid w:val="00907404"/>
    <w:rsid w:val="009103A6"/>
    <w:rsid w:val="00910DBC"/>
    <w:rsid w:val="00913E56"/>
    <w:rsid w:val="00914A3E"/>
    <w:rsid w:val="0091544D"/>
    <w:rsid w:val="00927720"/>
    <w:rsid w:val="00935B23"/>
    <w:rsid w:val="00935FF4"/>
    <w:rsid w:val="0093668C"/>
    <w:rsid w:val="00936ED0"/>
    <w:rsid w:val="009474B0"/>
    <w:rsid w:val="009504A7"/>
    <w:rsid w:val="00951A46"/>
    <w:rsid w:val="00952624"/>
    <w:rsid w:val="00956F21"/>
    <w:rsid w:val="009579CF"/>
    <w:rsid w:val="00957E96"/>
    <w:rsid w:val="00960B83"/>
    <w:rsid w:val="00963AF8"/>
    <w:rsid w:val="00964FE0"/>
    <w:rsid w:val="00965CB8"/>
    <w:rsid w:val="00967165"/>
    <w:rsid w:val="00967574"/>
    <w:rsid w:val="00974459"/>
    <w:rsid w:val="00974639"/>
    <w:rsid w:val="009758E7"/>
    <w:rsid w:val="00977999"/>
    <w:rsid w:val="00980FE0"/>
    <w:rsid w:val="00990062"/>
    <w:rsid w:val="00993F1F"/>
    <w:rsid w:val="009967CD"/>
    <w:rsid w:val="00997710"/>
    <w:rsid w:val="009A0813"/>
    <w:rsid w:val="009A2D45"/>
    <w:rsid w:val="009A37F5"/>
    <w:rsid w:val="009A6794"/>
    <w:rsid w:val="009A73A2"/>
    <w:rsid w:val="009B62C3"/>
    <w:rsid w:val="009B67E2"/>
    <w:rsid w:val="009B6C4F"/>
    <w:rsid w:val="009B7298"/>
    <w:rsid w:val="009C0D90"/>
    <w:rsid w:val="009C6FBD"/>
    <w:rsid w:val="009C721F"/>
    <w:rsid w:val="009D2387"/>
    <w:rsid w:val="009D483E"/>
    <w:rsid w:val="009D502F"/>
    <w:rsid w:val="009D7336"/>
    <w:rsid w:val="009E33D6"/>
    <w:rsid w:val="009E5FC8"/>
    <w:rsid w:val="009F0FFE"/>
    <w:rsid w:val="009F4806"/>
    <w:rsid w:val="00A005C8"/>
    <w:rsid w:val="00A00CE0"/>
    <w:rsid w:val="00A02B6B"/>
    <w:rsid w:val="00A03993"/>
    <w:rsid w:val="00A044A1"/>
    <w:rsid w:val="00A04FFC"/>
    <w:rsid w:val="00A10F94"/>
    <w:rsid w:val="00A215E6"/>
    <w:rsid w:val="00A21845"/>
    <w:rsid w:val="00A32287"/>
    <w:rsid w:val="00A3385B"/>
    <w:rsid w:val="00A34FD8"/>
    <w:rsid w:val="00A400AA"/>
    <w:rsid w:val="00A47D17"/>
    <w:rsid w:val="00A5557F"/>
    <w:rsid w:val="00A55DD9"/>
    <w:rsid w:val="00A561C9"/>
    <w:rsid w:val="00A5647D"/>
    <w:rsid w:val="00A57DCF"/>
    <w:rsid w:val="00A6000C"/>
    <w:rsid w:val="00A6084A"/>
    <w:rsid w:val="00A6171D"/>
    <w:rsid w:val="00A6261D"/>
    <w:rsid w:val="00A64B69"/>
    <w:rsid w:val="00A660DC"/>
    <w:rsid w:val="00A72B1E"/>
    <w:rsid w:val="00A73534"/>
    <w:rsid w:val="00A75D7C"/>
    <w:rsid w:val="00A84249"/>
    <w:rsid w:val="00A8519E"/>
    <w:rsid w:val="00A85A7B"/>
    <w:rsid w:val="00A85AC6"/>
    <w:rsid w:val="00A87B8E"/>
    <w:rsid w:val="00A87F67"/>
    <w:rsid w:val="00A92E2E"/>
    <w:rsid w:val="00AA12C7"/>
    <w:rsid w:val="00AA400A"/>
    <w:rsid w:val="00AA571E"/>
    <w:rsid w:val="00AA5FF3"/>
    <w:rsid w:val="00AA7EC2"/>
    <w:rsid w:val="00AB126B"/>
    <w:rsid w:val="00AB14D1"/>
    <w:rsid w:val="00AB29D1"/>
    <w:rsid w:val="00AB3A12"/>
    <w:rsid w:val="00AB5457"/>
    <w:rsid w:val="00AB6380"/>
    <w:rsid w:val="00AC0F25"/>
    <w:rsid w:val="00AC1E9B"/>
    <w:rsid w:val="00AC5C64"/>
    <w:rsid w:val="00AC6F15"/>
    <w:rsid w:val="00AD02EF"/>
    <w:rsid w:val="00AD2934"/>
    <w:rsid w:val="00AD29F5"/>
    <w:rsid w:val="00AD449B"/>
    <w:rsid w:val="00AD4B9F"/>
    <w:rsid w:val="00AD71DC"/>
    <w:rsid w:val="00AE0C07"/>
    <w:rsid w:val="00AE1A63"/>
    <w:rsid w:val="00AE1C5D"/>
    <w:rsid w:val="00AE292D"/>
    <w:rsid w:val="00AE6F02"/>
    <w:rsid w:val="00AE6F10"/>
    <w:rsid w:val="00AF0B6A"/>
    <w:rsid w:val="00AF2586"/>
    <w:rsid w:val="00AF2BBC"/>
    <w:rsid w:val="00AF2DEA"/>
    <w:rsid w:val="00AF3E0B"/>
    <w:rsid w:val="00AF606D"/>
    <w:rsid w:val="00B05D44"/>
    <w:rsid w:val="00B06625"/>
    <w:rsid w:val="00B06C7C"/>
    <w:rsid w:val="00B07DC3"/>
    <w:rsid w:val="00B2301D"/>
    <w:rsid w:val="00B26C11"/>
    <w:rsid w:val="00B33C7E"/>
    <w:rsid w:val="00B34E31"/>
    <w:rsid w:val="00B3656B"/>
    <w:rsid w:val="00B36D74"/>
    <w:rsid w:val="00B434B3"/>
    <w:rsid w:val="00B43618"/>
    <w:rsid w:val="00B460BD"/>
    <w:rsid w:val="00B460EB"/>
    <w:rsid w:val="00B46625"/>
    <w:rsid w:val="00B516F2"/>
    <w:rsid w:val="00B52332"/>
    <w:rsid w:val="00B55F19"/>
    <w:rsid w:val="00B570DB"/>
    <w:rsid w:val="00B64101"/>
    <w:rsid w:val="00B70D5A"/>
    <w:rsid w:val="00B71A7A"/>
    <w:rsid w:val="00B72189"/>
    <w:rsid w:val="00B77806"/>
    <w:rsid w:val="00B803E7"/>
    <w:rsid w:val="00B81F30"/>
    <w:rsid w:val="00B84F06"/>
    <w:rsid w:val="00B86BBA"/>
    <w:rsid w:val="00B93886"/>
    <w:rsid w:val="00B96174"/>
    <w:rsid w:val="00B96CA6"/>
    <w:rsid w:val="00BA19C0"/>
    <w:rsid w:val="00BA2C1A"/>
    <w:rsid w:val="00BA4D12"/>
    <w:rsid w:val="00BB6E23"/>
    <w:rsid w:val="00BC0146"/>
    <w:rsid w:val="00BC4B98"/>
    <w:rsid w:val="00BC6DB1"/>
    <w:rsid w:val="00BC728E"/>
    <w:rsid w:val="00BC771D"/>
    <w:rsid w:val="00BD2E65"/>
    <w:rsid w:val="00BD6CBB"/>
    <w:rsid w:val="00BE4D15"/>
    <w:rsid w:val="00BF5919"/>
    <w:rsid w:val="00BF76F4"/>
    <w:rsid w:val="00C03C61"/>
    <w:rsid w:val="00C0472B"/>
    <w:rsid w:val="00C04F8D"/>
    <w:rsid w:val="00C078DD"/>
    <w:rsid w:val="00C12205"/>
    <w:rsid w:val="00C12761"/>
    <w:rsid w:val="00C12F53"/>
    <w:rsid w:val="00C15112"/>
    <w:rsid w:val="00C1703A"/>
    <w:rsid w:val="00C17099"/>
    <w:rsid w:val="00C21A19"/>
    <w:rsid w:val="00C21C26"/>
    <w:rsid w:val="00C23B43"/>
    <w:rsid w:val="00C245BA"/>
    <w:rsid w:val="00C26BCB"/>
    <w:rsid w:val="00C27690"/>
    <w:rsid w:val="00C330C5"/>
    <w:rsid w:val="00C33470"/>
    <w:rsid w:val="00C334B3"/>
    <w:rsid w:val="00C335F5"/>
    <w:rsid w:val="00C34435"/>
    <w:rsid w:val="00C3567C"/>
    <w:rsid w:val="00C36A91"/>
    <w:rsid w:val="00C41CAB"/>
    <w:rsid w:val="00C41F60"/>
    <w:rsid w:val="00C42598"/>
    <w:rsid w:val="00C43ADD"/>
    <w:rsid w:val="00C43FBD"/>
    <w:rsid w:val="00C45F59"/>
    <w:rsid w:val="00C45FAC"/>
    <w:rsid w:val="00C46507"/>
    <w:rsid w:val="00C4655A"/>
    <w:rsid w:val="00C46C66"/>
    <w:rsid w:val="00C46EAA"/>
    <w:rsid w:val="00C50E5E"/>
    <w:rsid w:val="00C51A06"/>
    <w:rsid w:val="00C51BC2"/>
    <w:rsid w:val="00C53554"/>
    <w:rsid w:val="00C56234"/>
    <w:rsid w:val="00C67B4B"/>
    <w:rsid w:val="00C71F5A"/>
    <w:rsid w:val="00C7387C"/>
    <w:rsid w:val="00C75F89"/>
    <w:rsid w:val="00C766D4"/>
    <w:rsid w:val="00C8662A"/>
    <w:rsid w:val="00C9696A"/>
    <w:rsid w:val="00CA16D4"/>
    <w:rsid w:val="00CA406E"/>
    <w:rsid w:val="00CA4292"/>
    <w:rsid w:val="00CA6BC6"/>
    <w:rsid w:val="00CA6D37"/>
    <w:rsid w:val="00CA74A5"/>
    <w:rsid w:val="00CB0506"/>
    <w:rsid w:val="00CB1ECB"/>
    <w:rsid w:val="00CB298F"/>
    <w:rsid w:val="00CB51F8"/>
    <w:rsid w:val="00CB6315"/>
    <w:rsid w:val="00CD153A"/>
    <w:rsid w:val="00CD2678"/>
    <w:rsid w:val="00CD3C51"/>
    <w:rsid w:val="00CD5DB0"/>
    <w:rsid w:val="00CE731F"/>
    <w:rsid w:val="00CF253B"/>
    <w:rsid w:val="00CF316C"/>
    <w:rsid w:val="00CF36F1"/>
    <w:rsid w:val="00D002C7"/>
    <w:rsid w:val="00D0057D"/>
    <w:rsid w:val="00D01438"/>
    <w:rsid w:val="00D03137"/>
    <w:rsid w:val="00D0343C"/>
    <w:rsid w:val="00D03799"/>
    <w:rsid w:val="00D04308"/>
    <w:rsid w:val="00D10C32"/>
    <w:rsid w:val="00D110D3"/>
    <w:rsid w:val="00D11BBF"/>
    <w:rsid w:val="00D12976"/>
    <w:rsid w:val="00D13DC2"/>
    <w:rsid w:val="00D14345"/>
    <w:rsid w:val="00D212C7"/>
    <w:rsid w:val="00D31033"/>
    <w:rsid w:val="00D40234"/>
    <w:rsid w:val="00D40DD1"/>
    <w:rsid w:val="00D449CC"/>
    <w:rsid w:val="00D45DF5"/>
    <w:rsid w:val="00D52657"/>
    <w:rsid w:val="00D52E7C"/>
    <w:rsid w:val="00D5351A"/>
    <w:rsid w:val="00D546CF"/>
    <w:rsid w:val="00D54E5E"/>
    <w:rsid w:val="00D600CD"/>
    <w:rsid w:val="00D6130C"/>
    <w:rsid w:val="00D62244"/>
    <w:rsid w:val="00D6767E"/>
    <w:rsid w:val="00D706E8"/>
    <w:rsid w:val="00D712B2"/>
    <w:rsid w:val="00D72D97"/>
    <w:rsid w:val="00D73237"/>
    <w:rsid w:val="00D83D3A"/>
    <w:rsid w:val="00D87649"/>
    <w:rsid w:val="00D95132"/>
    <w:rsid w:val="00D95149"/>
    <w:rsid w:val="00D95CA7"/>
    <w:rsid w:val="00D96292"/>
    <w:rsid w:val="00D9669F"/>
    <w:rsid w:val="00DA44AD"/>
    <w:rsid w:val="00DA6682"/>
    <w:rsid w:val="00DA670B"/>
    <w:rsid w:val="00DB3E90"/>
    <w:rsid w:val="00DB6C25"/>
    <w:rsid w:val="00DB77EC"/>
    <w:rsid w:val="00DC244A"/>
    <w:rsid w:val="00DC5099"/>
    <w:rsid w:val="00DC7696"/>
    <w:rsid w:val="00DD14D4"/>
    <w:rsid w:val="00DD231A"/>
    <w:rsid w:val="00DD7E69"/>
    <w:rsid w:val="00DE15EE"/>
    <w:rsid w:val="00DE2DCE"/>
    <w:rsid w:val="00DE5F60"/>
    <w:rsid w:val="00DE747B"/>
    <w:rsid w:val="00DF04ED"/>
    <w:rsid w:val="00DF6D99"/>
    <w:rsid w:val="00E01FCF"/>
    <w:rsid w:val="00E020F5"/>
    <w:rsid w:val="00E033C0"/>
    <w:rsid w:val="00E0698A"/>
    <w:rsid w:val="00E06DEF"/>
    <w:rsid w:val="00E17679"/>
    <w:rsid w:val="00E21133"/>
    <w:rsid w:val="00E21CD6"/>
    <w:rsid w:val="00E2544B"/>
    <w:rsid w:val="00E30B50"/>
    <w:rsid w:val="00E31AB9"/>
    <w:rsid w:val="00E33755"/>
    <w:rsid w:val="00E4078A"/>
    <w:rsid w:val="00E4126A"/>
    <w:rsid w:val="00E43BB8"/>
    <w:rsid w:val="00E47513"/>
    <w:rsid w:val="00E50A73"/>
    <w:rsid w:val="00E6306B"/>
    <w:rsid w:val="00E669D1"/>
    <w:rsid w:val="00E70A6C"/>
    <w:rsid w:val="00E73EF2"/>
    <w:rsid w:val="00E76FAE"/>
    <w:rsid w:val="00E80B36"/>
    <w:rsid w:val="00E842C7"/>
    <w:rsid w:val="00E849AB"/>
    <w:rsid w:val="00E85D58"/>
    <w:rsid w:val="00E90840"/>
    <w:rsid w:val="00E920E0"/>
    <w:rsid w:val="00E94B34"/>
    <w:rsid w:val="00E958A4"/>
    <w:rsid w:val="00EA08FC"/>
    <w:rsid w:val="00EA6438"/>
    <w:rsid w:val="00EB1312"/>
    <w:rsid w:val="00EB1801"/>
    <w:rsid w:val="00EB6685"/>
    <w:rsid w:val="00EB6B46"/>
    <w:rsid w:val="00EB6C56"/>
    <w:rsid w:val="00EB6CB7"/>
    <w:rsid w:val="00EC147C"/>
    <w:rsid w:val="00EC2995"/>
    <w:rsid w:val="00EC5508"/>
    <w:rsid w:val="00ED1CDD"/>
    <w:rsid w:val="00ED3E9C"/>
    <w:rsid w:val="00ED4996"/>
    <w:rsid w:val="00EE128E"/>
    <w:rsid w:val="00EE3041"/>
    <w:rsid w:val="00EE33CB"/>
    <w:rsid w:val="00EE6388"/>
    <w:rsid w:val="00EF13E2"/>
    <w:rsid w:val="00F00694"/>
    <w:rsid w:val="00F03C96"/>
    <w:rsid w:val="00F11FBE"/>
    <w:rsid w:val="00F13583"/>
    <w:rsid w:val="00F13F80"/>
    <w:rsid w:val="00F15A3C"/>
    <w:rsid w:val="00F15A7D"/>
    <w:rsid w:val="00F17066"/>
    <w:rsid w:val="00F177B7"/>
    <w:rsid w:val="00F21189"/>
    <w:rsid w:val="00F2195C"/>
    <w:rsid w:val="00F22D2D"/>
    <w:rsid w:val="00F23942"/>
    <w:rsid w:val="00F23B26"/>
    <w:rsid w:val="00F24344"/>
    <w:rsid w:val="00F26B4E"/>
    <w:rsid w:val="00F26D96"/>
    <w:rsid w:val="00F332FF"/>
    <w:rsid w:val="00F35FA9"/>
    <w:rsid w:val="00F5108B"/>
    <w:rsid w:val="00F53630"/>
    <w:rsid w:val="00F55E9B"/>
    <w:rsid w:val="00F6193F"/>
    <w:rsid w:val="00F61FAF"/>
    <w:rsid w:val="00F63814"/>
    <w:rsid w:val="00F642D3"/>
    <w:rsid w:val="00F66D54"/>
    <w:rsid w:val="00F701DA"/>
    <w:rsid w:val="00F70507"/>
    <w:rsid w:val="00F7136D"/>
    <w:rsid w:val="00F74773"/>
    <w:rsid w:val="00F7759D"/>
    <w:rsid w:val="00F77CBB"/>
    <w:rsid w:val="00F84E46"/>
    <w:rsid w:val="00F855D6"/>
    <w:rsid w:val="00F861BD"/>
    <w:rsid w:val="00F86356"/>
    <w:rsid w:val="00F87757"/>
    <w:rsid w:val="00F91DBA"/>
    <w:rsid w:val="00F9212B"/>
    <w:rsid w:val="00FA19B3"/>
    <w:rsid w:val="00FA1F46"/>
    <w:rsid w:val="00FA6A75"/>
    <w:rsid w:val="00FA7E80"/>
    <w:rsid w:val="00FB1237"/>
    <w:rsid w:val="00FB333C"/>
    <w:rsid w:val="00FB5980"/>
    <w:rsid w:val="00FB5A36"/>
    <w:rsid w:val="00FB6D12"/>
    <w:rsid w:val="00FC0E0A"/>
    <w:rsid w:val="00FC29AA"/>
    <w:rsid w:val="00FC3968"/>
    <w:rsid w:val="00FD66C2"/>
    <w:rsid w:val="00FE1D84"/>
    <w:rsid w:val="00FE362D"/>
    <w:rsid w:val="00FE4F12"/>
    <w:rsid w:val="00FE7CFD"/>
    <w:rsid w:val="00FF02DB"/>
    <w:rsid w:val="00FF2DD0"/>
    <w:rsid w:val="00FF55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0" w:qFormat="1"/>
    <w:lsdException w:name="annotation reference" w:uiPriority="0"/>
    <w:lsdException w:name="Lis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334B3"/>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Char"/>
    <w:qFormat/>
    <w:rsid w:val="00C334B3"/>
    <w:pPr>
      <w:keepNext/>
      <w:spacing w:before="240" w:after="60"/>
      <w:outlineLvl w:val="0"/>
    </w:pPr>
    <w:rPr>
      <w:rFonts w:ascii="Helvetica" w:eastAsia="MS Mincho" w:hAnsi="Helvetica"/>
      <w:b/>
      <w:bCs/>
      <w:kern w:val="32"/>
      <w:sz w:val="28"/>
      <w:szCs w:val="32"/>
      <w:lang w:val="x-none"/>
    </w:rPr>
  </w:style>
  <w:style w:type="paragraph" w:styleId="20">
    <w:name w:val="heading 2"/>
    <w:aliases w:val="Head2A,2,H2,UNDERRUBRIK 1-2,DO NOT USE_h2,h2,h21,Heading 2 Char,H2 Char,h2 Char"/>
    <w:basedOn w:val="a"/>
    <w:next w:val="a0"/>
    <w:link w:val="2Char"/>
    <w:qFormat/>
    <w:rsid w:val="00C334B3"/>
    <w:pPr>
      <w:keepNext/>
      <w:spacing w:before="240" w:after="60"/>
      <w:outlineLvl w:val="1"/>
    </w:pPr>
    <w:rPr>
      <w:rFonts w:ascii="Helvetica" w:eastAsia="MS Mincho" w:hAnsi="Helvetica"/>
      <w:b/>
      <w:bCs/>
      <w:iCs/>
      <w:szCs w:val="28"/>
      <w:lang w:val="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C334B3"/>
    <w:pPr>
      <w:keepNext/>
      <w:spacing w:before="240" w:after="60"/>
      <w:outlineLvl w:val="2"/>
    </w:pPr>
    <w:rPr>
      <w:rFonts w:ascii="Arial" w:eastAsia="MS Mincho" w:hAnsi="Arial"/>
      <w:b/>
      <w:bCs/>
      <w:sz w:val="26"/>
      <w:szCs w:val="26"/>
      <w:lang w:val="x-none"/>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C334B3"/>
    <w:pPr>
      <w:keepNext/>
      <w:spacing w:before="240" w:after="60"/>
      <w:outlineLvl w:val="3"/>
    </w:pPr>
    <w:rPr>
      <w:rFonts w:eastAsia="MS Mincho"/>
      <w:b/>
      <w:bCs/>
      <w:sz w:val="28"/>
      <w:szCs w:val="28"/>
      <w:lang w:val="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C334B3"/>
    <w:rPr>
      <w:rFonts w:ascii="Helvetica" w:eastAsia="MS Mincho" w:hAnsi="Helvetica"/>
      <w:b/>
      <w:bCs/>
      <w:kern w:val="32"/>
      <w:sz w:val="28"/>
      <w:szCs w:val="32"/>
      <w:lang w:val="x-none" w:eastAsia="en-US"/>
    </w:rPr>
  </w:style>
  <w:style w:type="character" w:customStyle="1" w:styleId="2Char">
    <w:name w:val="标题 2 Char"/>
    <w:aliases w:val="Head2A Char,2 Char,H2 Char1,UNDERRUBRIK 1-2 Char,DO NOT USE_h2 Char,h2 Char1,h21 Char,Heading 2 Char Char,H2 Char Char,h2 Char Char"/>
    <w:link w:val="20"/>
    <w:rsid w:val="00C334B3"/>
    <w:rPr>
      <w:rFonts w:ascii="Helvetica" w:eastAsia="MS Mincho" w:hAnsi="Helvetica"/>
      <w:b/>
      <w:bCs/>
      <w:iCs/>
      <w:szCs w:val="28"/>
      <w:lang w:val="x-none"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C334B3"/>
    <w:rPr>
      <w:rFonts w:ascii="Arial" w:eastAsia="MS Mincho" w:hAnsi="Arial" w:cs="Arial"/>
      <w:b/>
      <w:bCs/>
      <w:kern w:val="0"/>
      <w:sz w:val="26"/>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C334B3"/>
    <w:rPr>
      <w:rFonts w:ascii="Times New Roman" w:eastAsia="MS Mincho" w:hAnsi="Times New Roman" w:cs="Times New Roman"/>
      <w:b/>
      <w:bCs/>
      <w:kern w:val="0"/>
      <w:sz w:val="28"/>
      <w:szCs w:val="28"/>
      <w:lang w:eastAsia="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
    <w:link w:val="Char"/>
    <w:rsid w:val="00C334B3"/>
    <w:pPr>
      <w:spacing w:after="120"/>
      <w:jc w:val="both"/>
    </w:pPr>
    <w:rPr>
      <w:rFonts w:eastAsia="MS Mincho"/>
      <w:lang w:val="x-non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C334B3"/>
    <w:rPr>
      <w:rFonts w:ascii="Times New Roman" w:eastAsia="MS Mincho" w:hAnsi="Times New Roman" w:cs="Times New Roman"/>
      <w:kern w:val="0"/>
      <w:sz w:val="20"/>
      <w:szCs w:val="24"/>
      <w:lang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rsid w:val="00C334B3"/>
    <w:pPr>
      <w:tabs>
        <w:tab w:val="center" w:pos="4536"/>
        <w:tab w:val="right" w:pos="9072"/>
      </w:tabs>
    </w:pPr>
    <w:rPr>
      <w:rFonts w:ascii="Arial" w:eastAsia="MS Mincho" w:hAnsi="Arial"/>
      <w:b/>
      <w:lang w:val="x-none"/>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C334B3"/>
    <w:rPr>
      <w:rFonts w:ascii="Arial" w:eastAsia="MS Mincho" w:hAnsi="Arial" w:cs="Times New Roman"/>
      <w:b/>
      <w:kern w:val="0"/>
      <w:sz w:val="20"/>
      <w:szCs w:val="24"/>
      <w:lang w:eastAsia="en-US"/>
    </w:rPr>
  </w:style>
  <w:style w:type="paragraph" w:styleId="2">
    <w:name w:val="List 2"/>
    <w:basedOn w:val="a5"/>
    <w:autoRedefine/>
    <w:rsid w:val="003246A9"/>
    <w:pPr>
      <w:numPr>
        <w:numId w:val="2"/>
      </w:numPr>
      <w:tabs>
        <w:tab w:val="clear" w:pos="2041"/>
      </w:tabs>
      <w:spacing w:before="120"/>
      <w:ind w:left="426" w:firstLineChars="0" w:hanging="426"/>
      <w:contextualSpacing w:val="0"/>
      <w:jc w:val="both"/>
    </w:pPr>
    <w:rPr>
      <w:rFonts w:eastAsia="宋体"/>
      <w:sz w:val="21"/>
      <w:szCs w:val="21"/>
      <w:lang w:eastAsia="zh-CN"/>
    </w:rPr>
  </w:style>
  <w:style w:type="paragraph" w:styleId="a6">
    <w:name w:val="footer"/>
    <w:basedOn w:val="a"/>
    <w:link w:val="Char1"/>
    <w:uiPriority w:val="99"/>
    <w:rsid w:val="00C334B3"/>
    <w:pPr>
      <w:tabs>
        <w:tab w:val="center" w:pos="4153"/>
        <w:tab w:val="right" w:pos="8306"/>
      </w:tabs>
      <w:snapToGrid w:val="0"/>
    </w:pPr>
    <w:rPr>
      <w:sz w:val="18"/>
      <w:szCs w:val="18"/>
      <w:lang w:val="x-none"/>
    </w:rPr>
  </w:style>
  <w:style w:type="character" w:customStyle="1" w:styleId="Char1">
    <w:name w:val="页脚 Char"/>
    <w:link w:val="a6"/>
    <w:uiPriority w:val="99"/>
    <w:rsid w:val="00C334B3"/>
    <w:rPr>
      <w:rFonts w:ascii="Times New Roman" w:eastAsia="Times New Roman" w:hAnsi="Times New Roman" w:cs="Times New Roman"/>
      <w:kern w:val="0"/>
      <w:sz w:val="18"/>
      <w:szCs w:val="18"/>
      <w:lang w:eastAsia="en-US"/>
    </w:rPr>
  </w:style>
  <w:style w:type="paragraph" w:styleId="a7">
    <w:name w:val="Normal (Web)"/>
    <w:basedOn w:val="a"/>
    <w:uiPriority w:val="99"/>
    <w:unhideWhenUsed/>
    <w:rsid w:val="00C334B3"/>
    <w:pPr>
      <w:spacing w:before="100" w:beforeAutospacing="1" w:after="100" w:afterAutospacing="1"/>
    </w:pPr>
    <w:rPr>
      <w:rFonts w:ascii="宋体" w:eastAsia="宋体" w:hAnsi="宋体" w:cs="宋体"/>
      <w:sz w:val="24"/>
      <w:lang w:eastAsia="zh-CN"/>
    </w:rPr>
  </w:style>
  <w:style w:type="paragraph" w:customStyle="1" w:styleId="TAC">
    <w:name w:val="TAC"/>
    <w:basedOn w:val="a"/>
    <w:link w:val="TACChar"/>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rsid w:val="00C334B3"/>
    <w:rPr>
      <w:rFonts w:ascii="Arial" w:eastAsia="Times New Roman" w:hAnsi="Arial" w:cs="Times New Roman"/>
      <w:kern w:val="0"/>
      <w:sz w:val="18"/>
      <w:szCs w:val="20"/>
      <w:lang w:val="en-GB" w:eastAsia="ja-JP"/>
    </w:rPr>
  </w:style>
  <w:style w:type="paragraph" w:customStyle="1" w:styleId="EQ">
    <w:name w:val="EQ"/>
    <w:basedOn w:val="a"/>
    <w:next w:val="a"/>
    <w:rsid w:val="00C334B3"/>
    <w:pPr>
      <w:keepLines/>
      <w:tabs>
        <w:tab w:val="center" w:pos="4536"/>
        <w:tab w:val="right" w:pos="9072"/>
      </w:tabs>
      <w:overflowPunct w:val="0"/>
      <w:autoSpaceDE w:val="0"/>
      <w:autoSpaceDN w:val="0"/>
      <w:adjustRightInd w:val="0"/>
      <w:spacing w:after="180"/>
      <w:textAlignment w:val="baseline"/>
    </w:pPr>
    <w:rPr>
      <w:rFonts w:eastAsia="宋体"/>
      <w:noProof/>
      <w:szCs w:val="20"/>
      <w:lang w:val="en-GB" w:eastAsia="ja-JP"/>
    </w:rPr>
  </w:style>
  <w:style w:type="paragraph" w:customStyle="1" w:styleId="B1">
    <w:name w:val="B1"/>
    <w:basedOn w:val="a5"/>
    <w:link w:val="B1Char"/>
    <w:rsid w:val="00C334B3"/>
    <w:pPr>
      <w:overflowPunct w:val="0"/>
      <w:autoSpaceDE w:val="0"/>
      <w:autoSpaceDN w:val="0"/>
      <w:adjustRightInd w:val="0"/>
      <w:spacing w:after="180"/>
      <w:ind w:left="568" w:firstLineChars="0" w:hanging="284"/>
      <w:contextualSpacing w:val="0"/>
      <w:textAlignment w:val="baseline"/>
    </w:pPr>
    <w:rPr>
      <w:rFonts w:eastAsia="宋体"/>
      <w:szCs w:val="20"/>
      <w:lang w:val="en-GB" w:eastAsia="ja-JP"/>
    </w:rPr>
  </w:style>
  <w:style w:type="character" w:customStyle="1" w:styleId="B1Char">
    <w:name w:val="B1 Char"/>
    <w:link w:val="B1"/>
    <w:rsid w:val="00C334B3"/>
    <w:rPr>
      <w:rFonts w:ascii="Times New Roman" w:eastAsia="宋体" w:hAnsi="Times New Roman" w:cs="Times New Roman"/>
      <w:kern w:val="0"/>
      <w:sz w:val="20"/>
      <w:szCs w:val="20"/>
      <w:lang w:val="en-GB" w:eastAsia="ja-JP"/>
    </w:rPr>
  </w:style>
  <w:style w:type="paragraph" w:styleId="a5">
    <w:name w:val="List"/>
    <w:basedOn w:val="a"/>
    <w:uiPriority w:val="99"/>
    <w:semiHidden/>
    <w:unhideWhenUsed/>
    <w:rsid w:val="00C334B3"/>
    <w:pPr>
      <w:ind w:left="200" w:hangingChars="200" w:hanging="200"/>
      <w:contextualSpacing/>
    </w:pPr>
  </w:style>
  <w:style w:type="paragraph" w:styleId="a8">
    <w:name w:val="Balloon Text"/>
    <w:basedOn w:val="a"/>
    <w:link w:val="Char2"/>
    <w:uiPriority w:val="99"/>
    <w:semiHidden/>
    <w:unhideWhenUsed/>
    <w:rsid w:val="00C334B3"/>
    <w:rPr>
      <w:sz w:val="18"/>
      <w:szCs w:val="18"/>
      <w:lang w:val="x-none"/>
    </w:rPr>
  </w:style>
  <w:style w:type="character" w:customStyle="1" w:styleId="Char2">
    <w:name w:val="批注框文本 Char"/>
    <w:link w:val="a8"/>
    <w:uiPriority w:val="99"/>
    <w:semiHidden/>
    <w:rsid w:val="00C334B3"/>
    <w:rPr>
      <w:rFonts w:ascii="Times New Roman" w:eastAsia="Times New Roman" w:hAnsi="Times New Roman" w:cs="Times New Roman"/>
      <w:kern w:val="0"/>
      <w:sz w:val="18"/>
      <w:szCs w:val="18"/>
      <w:lang w:eastAsia="en-US"/>
    </w:rPr>
  </w:style>
  <w:style w:type="paragraph" w:styleId="a9">
    <w:name w:val="Document Map"/>
    <w:basedOn w:val="a"/>
    <w:link w:val="Char3"/>
    <w:uiPriority w:val="99"/>
    <w:semiHidden/>
    <w:unhideWhenUsed/>
    <w:rsid w:val="00C334B3"/>
    <w:rPr>
      <w:rFonts w:ascii="宋体" w:eastAsia="宋体"/>
      <w:sz w:val="18"/>
      <w:szCs w:val="18"/>
      <w:lang w:val="x-none"/>
    </w:rPr>
  </w:style>
  <w:style w:type="character" w:customStyle="1" w:styleId="Char3">
    <w:name w:val="文档结构图 Char"/>
    <w:link w:val="a9"/>
    <w:uiPriority w:val="99"/>
    <w:semiHidden/>
    <w:rsid w:val="00C334B3"/>
    <w:rPr>
      <w:rFonts w:ascii="宋体" w:eastAsia="宋体" w:hAnsi="Times New Roman" w:cs="Times New Roman"/>
      <w:kern w:val="0"/>
      <w:sz w:val="18"/>
      <w:szCs w:val="18"/>
      <w:lang w:eastAsia="en-US"/>
    </w:rPr>
  </w:style>
  <w:style w:type="table" w:styleId="aa">
    <w:name w:val="Table Grid"/>
    <w:basedOn w:val="a2"/>
    <w:uiPriority w:val="59"/>
    <w:rsid w:val="006160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annotation reference"/>
    <w:semiHidden/>
    <w:unhideWhenUsed/>
    <w:rsid w:val="00AA12C7"/>
    <w:rPr>
      <w:sz w:val="21"/>
      <w:szCs w:val="21"/>
    </w:rPr>
  </w:style>
  <w:style w:type="paragraph" w:styleId="ac">
    <w:name w:val="annotation text"/>
    <w:basedOn w:val="a"/>
    <w:link w:val="Char4"/>
    <w:semiHidden/>
    <w:unhideWhenUsed/>
    <w:rsid w:val="00AA12C7"/>
    <w:rPr>
      <w:lang w:val="x-none"/>
    </w:rPr>
  </w:style>
  <w:style w:type="character" w:customStyle="1" w:styleId="Char4">
    <w:name w:val="批注文字 Char"/>
    <w:link w:val="ac"/>
    <w:uiPriority w:val="99"/>
    <w:semiHidden/>
    <w:rsid w:val="00AA12C7"/>
    <w:rPr>
      <w:rFonts w:ascii="Times New Roman" w:eastAsia="Times New Roman" w:hAnsi="Times New Roman"/>
      <w:szCs w:val="24"/>
      <w:lang w:eastAsia="en-US"/>
    </w:rPr>
  </w:style>
  <w:style w:type="paragraph" w:styleId="ad">
    <w:name w:val="annotation subject"/>
    <w:basedOn w:val="ac"/>
    <w:next w:val="ac"/>
    <w:link w:val="Char5"/>
    <w:uiPriority w:val="99"/>
    <w:semiHidden/>
    <w:unhideWhenUsed/>
    <w:rsid w:val="00AA12C7"/>
    <w:rPr>
      <w:b/>
      <w:bCs/>
    </w:rPr>
  </w:style>
  <w:style w:type="character" w:customStyle="1" w:styleId="Char5">
    <w:name w:val="批注主题 Char"/>
    <w:link w:val="ad"/>
    <w:uiPriority w:val="99"/>
    <w:semiHidden/>
    <w:rsid w:val="00AA12C7"/>
    <w:rPr>
      <w:rFonts w:ascii="Times New Roman" w:eastAsia="Times New Roman" w:hAnsi="Times New Roman"/>
      <w:b/>
      <w:bCs/>
      <w:szCs w:val="24"/>
      <w:lang w:eastAsia="en-US"/>
    </w:rPr>
  </w:style>
  <w:style w:type="paragraph" w:styleId="ae">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Char6"/>
    <w:qFormat/>
    <w:rsid w:val="00741175"/>
    <w:pPr>
      <w:widowControl w:val="0"/>
      <w:autoSpaceDE w:val="0"/>
      <w:autoSpaceDN w:val="0"/>
      <w:adjustRightInd w:val="0"/>
      <w:spacing w:before="120" w:after="120"/>
      <w:jc w:val="both"/>
    </w:pPr>
    <w:rPr>
      <w:rFonts w:eastAsia="宋体"/>
      <w:b/>
      <w:bCs/>
      <w:szCs w:val="20"/>
      <w:lang w:val="en-GB"/>
    </w:rPr>
  </w:style>
  <w:style w:type="character" w:customStyle="1" w:styleId="Char6">
    <w:name w:val="题注 Char"/>
    <w:aliases w:val="cap Char1,cap Char Char,Caption Char Char,Caption Char1 Char Char,cap Char Char1 Char,Caption Char Char1 Char Char,cap Char2 Char,cap1 Char,cap2 Char,cap11 Char1,Légende-figure Char1,Légende-figure Char Char,Beschrifubg Char,label Char"/>
    <w:link w:val="ae"/>
    <w:rsid w:val="00741175"/>
    <w:rPr>
      <w:rFonts w:ascii="Times New Roman" w:hAnsi="Times New Roman"/>
      <w:b/>
      <w:bCs/>
      <w:lang w:val="en-GB" w:eastAsia="en-US"/>
    </w:rPr>
  </w:style>
  <w:style w:type="paragraph" w:customStyle="1" w:styleId="EX">
    <w:name w:val="EX"/>
    <w:basedOn w:val="a"/>
    <w:rsid w:val="00741175"/>
    <w:pPr>
      <w:keepLines/>
      <w:numPr>
        <w:numId w:val="3"/>
      </w:numPr>
      <w:tabs>
        <w:tab w:val="clear" w:pos="360"/>
      </w:tabs>
      <w:spacing w:after="180"/>
      <w:ind w:left="1702" w:hanging="1418"/>
    </w:pPr>
    <w:rPr>
      <w:rFonts w:eastAsia="宋体"/>
      <w:szCs w:val="20"/>
      <w:lang w:val="en-GB"/>
    </w:rPr>
  </w:style>
  <w:style w:type="paragraph" w:customStyle="1" w:styleId="TAL">
    <w:name w:val="TAL"/>
    <w:basedOn w:val="a"/>
    <w:link w:val="TALChar"/>
    <w:rsid w:val="00741175"/>
    <w:pPr>
      <w:keepNext/>
      <w:keepLines/>
    </w:pPr>
    <w:rPr>
      <w:rFonts w:ascii="Arial" w:eastAsia="宋体" w:hAnsi="Arial"/>
      <w:sz w:val="18"/>
      <w:szCs w:val="20"/>
      <w:lang w:val="en-GB"/>
    </w:rPr>
  </w:style>
  <w:style w:type="character" w:customStyle="1" w:styleId="TALChar">
    <w:name w:val="TAL Char"/>
    <w:link w:val="TAL"/>
    <w:rsid w:val="00741175"/>
    <w:rPr>
      <w:rFonts w:ascii="Arial" w:hAnsi="Arial"/>
      <w:sz w:val="18"/>
      <w:lang w:val="en-GB" w:eastAsia="en-US"/>
    </w:rPr>
  </w:style>
  <w:style w:type="paragraph" w:customStyle="1" w:styleId="TAH">
    <w:name w:val="TAH"/>
    <w:basedOn w:val="TAC"/>
    <w:link w:val="TAHCar"/>
    <w:rsid w:val="00741175"/>
    <w:pPr>
      <w:overflowPunct/>
      <w:autoSpaceDE/>
      <w:autoSpaceDN/>
      <w:adjustRightInd/>
      <w:textAlignment w:val="auto"/>
    </w:pPr>
    <w:rPr>
      <w:rFonts w:eastAsia="宋体"/>
      <w:b/>
      <w:lang w:eastAsia="en-US"/>
    </w:rPr>
  </w:style>
  <w:style w:type="paragraph" w:customStyle="1" w:styleId="TH">
    <w:name w:val="TH"/>
    <w:basedOn w:val="a"/>
    <w:link w:val="THChar"/>
    <w:rsid w:val="00741175"/>
    <w:pPr>
      <w:keepNext/>
      <w:keepLines/>
      <w:spacing w:before="60" w:after="180"/>
      <w:jc w:val="center"/>
    </w:pPr>
    <w:rPr>
      <w:rFonts w:ascii="Arial" w:eastAsia="宋体" w:hAnsi="Arial"/>
      <w:b/>
      <w:szCs w:val="20"/>
      <w:lang w:val="en-GB"/>
    </w:rPr>
  </w:style>
  <w:style w:type="character" w:customStyle="1" w:styleId="THChar">
    <w:name w:val="TH Char"/>
    <w:link w:val="TH"/>
    <w:rsid w:val="00741175"/>
    <w:rPr>
      <w:rFonts w:ascii="Arial" w:hAnsi="Arial"/>
      <w:b/>
      <w:lang w:val="en-GB" w:eastAsia="en-US"/>
    </w:rPr>
  </w:style>
  <w:style w:type="paragraph" w:customStyle="1" w:styleId="TAN">
    <w:name w:val="TAN"/>
    <w:basedOn w:val="TAL"/>
    <w:link w:val="TANChar"/>
    <w:rsid w:val="006729D3"/>
    <w:pPr>
      <w:ind w:left="851" w:hanging="851"/>
    </w:pPr>
  </w:style>
  <w:style w:type="character" w:customStyle="1" w:styleId="TALCar">
    <w:name w:val="TAL Car"/>
    <w:rsid w:val="006729D3"/>
    <w:rPr>
      <w:rFonts w:ascii="Arial" w:hAnsi="Arial"/>
      <w:sz w:val="18"/>
      <w:lang w:val="en-GB" w:eastAsia="en-US" w:bidi="ar-SA"/>
    </w:rPr>
  </w:style>
  <w:style w:type="character" w:customStyle="1" w:styleId="TAHCar">
    <w:name w:val="TAH Car"/>
    <w:link w:val="TAH"/>
    <w:rsid w:val="006729D3"/>
    <w:rPr>
      <w:rFonts w:ascii="Arial" w:hAnsi="Arial"/>
      <w:b/>
      <w:sz w:val="18"/>
      <w:lang w:val="en-GB" w:eastAsia="en-US"/>
    </w:rPr>
  </w:style>
  <w:style w:type="character" w:customStyle="1" w:styleId="TANChar">
    <w:name w:val="TAN Char"/>
    <w:link w:val="TAN"/>
    <w:rsid w:val="00455780"/>
    <w:rPr>
      <w:rFonts w:ascii="Arial" w:hAnsi="Arial"/>
      <w:sz w:val="18"/>
      <w:lang w:val="en-GB" w:eastAsia="en-US"/>
    </w:rPr>
  </w:style>
  <w:style w:type="paragraph" w:customStyle="1" w:styleId="ZchnZchnCharCharCharCharCharChar">
    <w:name w:val="Zchn Zchn Char Char Char Char Char Char"/>
    <w:basedOn w:val="a"/>
    <w:semiHidden/>
    <w:rsid w:val="00D0057D"/>
    <w:pPr>
      <w:tabs>
        <w:tab w:val="left" w:pos="540"/>
        <w:tab w:val="left" w:pos="1260"/>
        <w:tab w:val="left" w:pos="1800"/>
      </w:tabs>
      <w:spacing w:before="240" w:after="160" w:line="240" w:lineRule="exact"/>
    </w:pPr>
    <w:rPr>
      <w:rFonts w:ascii="Verdana" w:eastAsia="Batang" w:hAnsi="Verdana"/>
      <w:sz w:val="24"/>
      <w:szCs w:val="20"/>
    </w:rPr>
  </w:style>
  <w:style w:type="character" w:styleId="af">
    <w:name w:val="Hyperlink"/>
    <w:uiPriority w:val="99"/>
    <w:unhideWhenUsed/>
    <w:rsid w:val="00240916"/>
    <w:rPr>
      <w:color w:val="0000FF"/>
      <w:u w:val="single"/>
    </w:rPr>
  </w:style>
  <w:style w:type="paragraph" w:customStyle="1" w:styleId="CRCoverPage">
    <w:name w:val="CR Cover Page"/>
    <w:rsid w:val="00DD14D4"/>
    <w:pPr>
      <w:spacing w:after="120"/>
    </w:pPr>
    <w:rPr>
      <w:rFonts w:ascii="Arial" w:hAnsi="Arial"/>
      <w:lang w:val="en-GB" w:eastAsia="en-US"/>
    </w:rPr>
  </w:style>
  <w:style w:type="paragraph" w:customStyle="1" w:styleId="Paragraphedeliste">
    <w:name w:val="Paragraphe de liste"/>
    <w:basedOn w:val="a"/>
    <w:uiPriority w:val="34"/>
    <w:qFormat/>
    <w:rsid w:val="00D95149"/>
    <w:pPr>
      <w:ind w:left="720"/>
    </w:pPr>
    <w:rPr>
      <w:rFonts w:eastAsia="宋体"/>
      <w:sz w:val="24"/>
      <w:lang w:val="fr-FR" w:eastAsia="zh-CN"/>
    </w:rPr>
  </w:style>
  <w:style w:type="paragraph" w:styleId="af0">
    <w:name w:val="List Paragraph"/>
    <w:basedOn w:val="a"/>
    <w:uiPriority w:val="34"/>
    <w:qFormat/>
    <w:rsid w:val="004A0071"/>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0" w:qFormat="1"/>
    <w:lsdException w:name="annotation reference" w:uiPriority="0"/>
    <w:lsdException w:name="Lis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334B3"/>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Char"/>
    <w:qFormat/>
    <w:rsid w:val="00C334B3"/>
    <w:pPr>
      <w:keepNext/>
      <w:spacing w:before="240" w:after="60"/>
      <w:outlineLvl w:val="0"/>
    </w:pPr>
    <w:rPr>
      <w:rFonts w:ascii="Helvetica" w:eastAsia="MS Mincho" w:hAnsi="Helvetica"/>
      <w:b/>
      <w:bCs/>
      <w:kern w:val="32"/>
      <w:sz w:val="28"/>
      <w:szCs w:val="32"/>
      <w:lang w:val="x-none"/>
    </w:rPr>
  </w:style>
  <w:style w:type="paragraph" w:styleId="20">
    <w:name w:val="heading 2"/>
    <w:aliases w:val="Head2A,2,H2,UNDERRUBRIK 1-2,DO NOT USE_h2,h2,h21,Heading 2 Char,H2 Char,h2 Char"/>
    <w:basedOn w:val="a"/>
    <w:next w:val="a0"/>
    <w:link w:val="2Char"/>
    <w:qFormat/>
    <w:rsid w:val="00C334B3"/>
    <w:pPr>
      <w:keepNext/>
      <w:spacing w:before="240" w:after="60"/>
      <w:outlineLvl w:val="1"/>
    </w:pPr>
    <w:rPr>
      <w:rFonts w:ascii="Helvetica" w:eastAsia="MS Mincho" w:hAnsi="Helvetica"/>
      <w:b/>
      <w:bCs/>
      <w:iCs/>
      <w:szCs w:val="28"/>
      <w:lang w:val="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C334B3"/>
    <w:pPr>
      <w:keepNext/>
      <w:spacing w:before="240" w:after="60"/>
      <w:outlineLvl w:val="2"/>
    </w:pPr>
    <w:rPr>
      <w:rFonts w:ascii="Arial" w:eastAsia="MS Mincho" w:hAnsi="Arial"/>
      <w:b/>
      <w:bCs/>
      <w:sz w:val="26"/>
      <w:szCs w:val="26"/>
      <w:lang w:val="x-none"/>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C334B3"/>
    <w:pPr>
      <w:keepNext/>
      <w:spacing w:before="240" w:after="60"/>
      <w:outlineLvl w:val="3"/>
    </w:pPr>
    <w:rPr>
      <w:rFonts w:eastAsia="MS Mincho"/>
      <w:b/>
      <w:bCs/>
      <w:sz w:val="28"/>
      <w:szCs w:val="28"/>
      <w:lang w:val="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C334B3"/>
    <w:rPr>
      <w:rFonts w:ascii="Helvetica" w:eastAsia="MS Mincho" w:hAnsi="Helvetica"/>
      <w:b/>
      <w:bCs/>
      <w:kern w:val="32"/>
      <w:sz w:val="28"/>
      <w:szCs w:val="32"/>
      <w:lang w:val="x-none" w:eastAsia="en-US"/>
    </w:rPr>
  </w:style>
  <w:style w:type="character" w:customStyle="1" w:styleId="2Char">
    <w:name w:val="标题 2 Char"/>
    <w:aliases w:val="Head2A Char,2 Char,H2 Char1,UNDERRUBRIK 1-2 Char,DO NOT USE_h2 Char,h2 Char1,h21 Char,Heading 2 Char Char,H2 Char Char,h2 Char Char"/>
    <w:link w:val="20"/>
    <w:rsid w:val="00C334B3"/>
    <w:rPr>
      <w:rFonts w:ascii="Helvetica" w:eastAsia="MS Mincho" w:hAnsi="Helvetica"/>
      <w:b/>
      <w:bCs/>
      <w:iCs/>
      <w:szCs w:val="28"/>
      <w:lang w:val="x-none"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C334B3"/>
    <w:rPr>
      <w:rFonts w:ascii="Arial" w:eastAsia="MS Mincho" w:hAnsi="Arial" w:cs="Arial"/>
      <w:b/>
      <w:bCs/>
      <w:kern w:val="0"/>
      <w:sz w:val="26"/>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C334B3"/>
    <w:rPr>
      <w:rFonts w:ascii="Times New Roman" w:eastAsia="MS Mincho" w:hAnsi="Times New Roman" w:cs="Times New Roman"/>
      <w:b/>
      <w:bCs/>
      <w:kern w:val="0"/>
      <w:sz w:val="28"/>
      <w:szCs w:val="28"/>
      <w:lang w:eastAsia="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
    <w:link w:val="Char"/>
    <w:rsid w:val="00C334B3"/>
    <w:pPr>
      <w:spacing w:after="120"/>
      <w:jc w:val="both"/>
    </w:pPr>
    <w:rPr>
      <w:rFonts w:eastAsia="MS Mincho"/>
      <w:lang w:val="x-non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C334B3"/>
    <w:rPr>
      <w:rFonts w:ascii="Times New Roman" w:eastAsia="MS Mincho" w:hAnsi="Times New Roman" w:cs="Times New Roman"/>
      <w:kern w:val="0"/>
      <w:sz w:val="20"/>
      <w:szCs w:val="24"/>
      <w:lang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rsid w:val="00C334B3"/>
    <w:pPr>
      <w:tabs>
        <w:tab w:val="center" w:pos="4536"/>
        <w:tab w:val="right" w:pos="9072"/>
      </w:tabs>
    </w:pPr>
    <w:rPr>
      <w:rFonts w:ascii="Arial" w:eastAsia="MS Mincho" w:hAnsi="Arial"/>
      <w:b/>
      <w:lang w:val="x-none"/>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C334B3"/>
    <w:rPr>
      <w:rFonts w:ascii="Arial" w:eastAsia="MS Mincho" w:hAnsi="Arial" w:cs="Times New Roman"/>
      <w:b/>
      <w:kern w:val="0"/>
      <w:sz w:val="20"/>
      <w:szCs w:val="24"/>
      <w:lang w:eastAsia="en-US"/>
    </w:rPr>
  </w:style>
  <w:style w:type="paragraph" w:styleId="2">
    <w:name w:val="List 2"/>
    <w:basedOn w:val="a5"/>
    <w:autoRedefine/>
    <w:rsid w:val="003246A9"/>
    <w:pPr>
      <w:numPr>
        <w:numId w:val="2"/>
      </w:numPr>
      <w:tabs>
        <w:tab w:val="clear" w:pos="2041"/>
      </w:tabs>
      <w:spacing w:before="120"/>
      <w:ind w:left="426" w:firstLineChars="0" w:hanging="426"/>
      <w:contextualSpacing w:val="0"/>
      <w:jc w:val="both"/>
    </w:pPr>
    <w:rPr>
      <w:rFonts w:eastAsia="宋体"/>
      <w:sz w:val="21"/>
      <w:szCs w:val="21"/>
      <w:lang w:eastAsia="zh-CN"/>
    </w:rPr>
  </w:style>
  <w:style w:type="paragraph" w:styleId="a6">
    <w:name w:val="footer"/>
    <w:basedOn w:val="a"/>
    <w:link w:val="Char1"/>
    <w:uiPriority w:val="99"/>
    <w:rsid w:val="00C334B3"/>
    <w:pPr>
      <w:tabs>
        <w:tab w:val="center" w:pos="4153"/>
        <w:tab w:val="right" w:pos="8306"/>
      </w:tabs>
      <w:snapToGrid w:val="0"/>
    </w:pPr>
    <w:rPr>
      <w:sz w:val="18"/>
      <w:szCs w:val="18"/>
      <w:lang w:val="x-none"/>
    </w:rPr>
  </w:style>
  <w:style w:type="character" w:customStyle="1" w:styleId="Char1">
    <w:name w:val="页脚 Char"/>
    <w:link w:val="a6"/>
    <w:uiPriority w:val="99"/>
    <w:rsid w:val="00C334B3"/>
    <w:rPr>
      <w:rFonts w:ascii="Times New Roman" w:eastAsia="Times New Roman" w:hAnsi="Times New Roman" w:cs="Times New Roman"/>
      <w:kern w:val="0"/>
      <w:sz w:val="18"/>
      <w:szCs w:val="18"/>
      <w:lang w:eastAsia="en-US"/>
    </w:rPr>
  </w:style>
  <w:style w:type="paragraph" w:styleId="a7">
    <w:name w:val="Normal (Web)"/>
    <w:basedOn w:val="a"/>
    <w:uiPriority w:val="99"/>
    <w:unhideWhenUsed/>
    <w:rsid w:val="00C334B3"/>
    <w:pPr>
      <w:spacing w:before="100" w:beforeAutospacing="1" w:after="100" w:afterAutospacing="1"/>
    </w:pPr>
    <w:rPr>
      <w:rFonts w:ascii="宋体" w:eastAsia="宋体" w:hAnsi="宋体" w:cs="宋体"/>
      <w:sz w:val="24"/>
      <w:lang w:eastAsia="zh-CN"/>
    </w:rPr>
  </w:style>
  <w:style w:type="paragraph" w:customStyle="1" w:styleId="TAC">
    <w:name w:val="TAC"/>
    <w:basedOn w:val="a"/>
    <w:link w:val="TACChar"/>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rsid w:val="00C334B3"/>
    <w:rPr>
      <w:rFonts w:ascii="Arial" w:eastAsia="Times New Roman" w:hAnsi="Arial" w:cs="Times New Roman"/>
      <w:kern w:val="0"/>
      <w:sz w:val="18"/>
      <w:szCs w:val="20"/>
      <w:lang w:val="en-GB" w:eastAsia="ja-JP"/>
    </w:rPr>
  </w:style>
  <w:style w:type="paragraph" w:customStyle="1" w:styleId="EQ">
    <w:name w:val="EQ"/>
    <w:basedOn w:val="a"/>
    <w:next w:val="a"/>
    <w:rsid w:val="00C334B3"/>
    <w:pPr>
      <w:keepLines/>
      <w:tabs>
        <w:tab w:val="center" w:pos="4536"/>
        <w:tab w:val="right" w:pos="9072"/>
      </w:tabs>
      <w:overflowPunct w:val="0"/>
      <w:autoSpaceDE w:val="0"/>
      <w:autoSpaceDN w:val="0"/>
      <w:adjustRightInd w:val="0"/>
      <w:spacing w:after="180"/>
      <w:textAlignment w:val="baseline"/>
    </w:pPr>
    <w:rPr>
      <w:rFonts w:eastAsia="宋体"/>
      <w:noProof/>
      <w:szCs w:val="20"/>
      <w:lang w:val="en-GB" w:eastAsia="ja-JP"/>
    </w:rPr>
  </w:style>
  <w:style w:type="paragraph" w:customStyle="1" w:styleId="B1">
    <w:name w:val="B1"/>
    <w:basedOn w:val="a5"/>
    <w:link w:val="B1Char"/>
    <w:rsid w:val="00C334B3"/>
    <w:pPr>
      <w:overflowPunct w:val="0"/>
      <w:autoSpaceDE w:val="0"/>
      <w:autoSpaceDN w:val="0"/>
      <w:adjustRightInd w:val="0"/>
      <w:spacing w:after="180"/>
      <w:ind w:left="568" w:firstLineChars="0" w:hanging="284"/>
      <w:contextualSpacing w:val="0"/>
      <w:textAlignment w:val="baseline"/>
    </w:pPr>
    <w:rPr>
      <w:rFonts w:eastAsia="宋体"/>
      <w:szCs w:val="20"/>
      <w:lang w:val="en-GB" w:eastAsia="ja-JP"/>
    </w:rPr>
  </w:style>
  <w:style w:type="character" w:customStyle="1" w:styleId="B1Char">
    <w:name w:val="B1 Char"/>
    <w:link w:val="B1"/>
    <w:rsid w:val="00C334B3"/>
    <w:rPr>
      <w:rFonts w:ascii="Times New Roman" w:eastAsia="宋体" w:hAnsi="Times New Roman" w:cs="Times New Roman"/>
      <w:kern w:val="0"/>
      <w:sz w:val="20"/>
      <w:szCs w:val="20"/>
      <w:lang w:val="en-GB" w:eastAsia="ja-JP"/>
    </w:rPr>
  </w:style>
  <w:style w:type="paragraph" w:styleId="a5">
    <w:name w:val="List"/>
    <w:basedOn w:val="a"/>
    <w:uiPriority w:val="99"/>
    <w:semiHidden/>
    <w:unhideWhenUsed/>
    <w:rsid w:val="00C334B3"/>
    <w:pPr>
      <w:ind w:left="200" w:hangingChars="200" w:hanging="200"/>
      <w:contextualSpacing/>
    </w:pPr>
  </w:style>
  <w:style w:type="paragraph" w:styleId="a8">
    <w:name w:val="Balloon Text"/>
    <w:basedOn w:val="a"/>
    <w:link w:val="Char2"/>
    <w:uiPriority w:val="99"/>
    <w:semiHidden/>
    <w:unhideWhenUsed/>
    <w:rsid w:val="00C334B3"/>
    <w:rPr>
      <w:sz w:val="18"/>
      <w:szCs w:val="18"/>
      <w:lang w:val="x-none"/>
    </w:rPr>
  </w:style>
  <w:style w:type="character" w:customStyle="1" w:styleId="Char2">
    <w:name w:val="批注框文本 Char"/>
    <w:link w:val="a8"/>
    <w:uiPriority w:val="99"/>
    <w:semiHidden/>
    <w:rsid w:val="00C334B3"/>
    <w:rPr>
      <w:rFonts w:ascii="Times New Roman" w:eastAsia="Times New Roman" w:hAnsi="Times New Roman" w:cs="Times New Roman"/>
      <w:kern w:val="0"/>
      <w:sz w:val="18"/>
      <w:szCs w:val="18"/>
      <w:lang w:eastAsia="en-US"/>
    </w:rPr>
  </w:style>
  <w:style w:type="paragraph" w:styleId="a9">
    <w:name w:val="Document Map"/>
    <w:basedOn w:val="a"/>
    <w:link w:val="Char3"/>
    <w:uiPriority w:val="99"/>
    <w:semiHidden/>
    <w:unhideWhenUsed/>
    <w:rsid w:val="00C334B3"/>
    <w:rPr>
      <w:rFonts w:ascii="宋体" w:eastAsia="宋体"/>
      <w:sz w:val="18"/>
      <w:szCs w:val="18"/>
      <w:lang w:val="x-none"/>
    </w:rPr>
  </w:style>
  <w:style w:type="character" w:customStyle="1" w:styleId="Char3">
    <w:name w:val="文档结构图 Char"/>
    <w:link w:val="a9"/>
    <w:uiPriority w:val="99"/>
    <w:semiHidden/>
    <w:rsid w:val="00C334B3"/>
    <w:rPr>
      <w:rFonts w:ascii="宋体" w:eastAsia="宋体" w:hAnsi="Times New Roman" w:cs="Times New Roman"/>
      <w:kern w:val="0"/>
      <w:sz w:val="18"/>
      <w:szCs w:val="18"/>
      <w:lang w:eastAsia="en-US"/>
    </w:rPr>
  </w:style>
  <w:style w:type="table" w:styleId="aa">
    <w:name w:val="Table Grid"/>
    <w:basedOn w:val="a2"/>
    <w:uiPriority w:val="59"/>
    <w:rsid w:val="006160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annotation reference"/>
    <w:semiHidden/>
    <w:unhideWhenUsed/>
    <w:rsid w:val="00AA12C7"/>
    <w:rPr>
      <w:sz w:val="21"/>
      <w:szCs w:val="21"/>
    </w:rPr>
  </w:style>
  <w:style w:type="paragraph" w:styleId="ac">
    <w:name w:val="annotation text"/>
    <w:basedOn w:val="a"/>
    <w:link w:val="Char4"/>
    <w:semiHidden/>
    <w:unhideWhenUsed/>
    <w:rsid w:val="00AA12C7"/>
    <w:rPr>
      <w:lang w:val="x-none"/>
    </w:rPr>
  </w:style>
  <w:style w:type="character" w:customStyle="1" w:styleId="Char4">
    <w:name w:val="批注文字 Char"/>
    <w:link w:val="ac"/>
    <w:uiPriority w:val="99"/>
    <w:semiHidden/>
    <w:rsid w:val="00AA12C7"/>
    <w:rPr>
      <w:rFonts w:ascii="Times New Roman" w:eastAsia="Times New Roman" w:hAnsi="Times New Roman"/>
      <w:szCs w:val="24"/>
      <w:lang w:eastAsia="en-US"/>
    </w:rPr>
  </w:style>
  <w:style w:type="paragraph" w:styleId="ad">
    <w:name w:val="annotation subject"/>
    <w:basedOn w:val="ac"/>
    <w:next w:val="ac"/>
    <w:link w:val="Char5"/>
    <w:uiPriority w:val="99"/>
    <w:semiHidden/>
    <w:unhideWhenUsed/>
    <w:rsid w:val="00AA12C7"/>
    <w:rPr>
      <w:b/>
      <w:bCs/>
    </w:rPr>
  </w:style>
  <w:style w:type="character" w:customStyle="1" w:styleId="Char5">
    <w:name w:val="批注主题 Char"/>
    <w:link w:val="ad"/>
    <w:uiPriority w:val="99"/>
    <w:semiHidden/>
    <w:rsid w:val="00AA12C7"/>
    <w:rPr>
      <w:rFonts w:ascii="Times New Roman" w:eastAsia="Times New Roman" w:hAnsi="Times New Roman"/>
      <w:b/>
      <w:bCs/>
      <w:szCs w:val="24"/>
      <w:lang w:eastAsia="en-US"/>
    </w:rPr>
  </w:style>
  <w:style w:type="paragraph" w:styleId="ae">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Char6"/>
    <w:qFormat/>
    <w:rsid w:val="00741175"/>
    <w:pPr>
      <w:widowControl w:val="0"/>
      <w:autoSpaceDE w:val="0"/>
      <w:autoSpaceDN w:val="0"/>
      <w:adjustRightInd w:val="0"/>
      <w:spacing w:before="120" w:after="120"/>
      <w:jc w:val="both"/>
    </w:pPr>
    <w:rPr>
      <w:rFonts w:eastAsia="宋体"/>
      <w:b/>
      <w:bCs/>
      <w:szCs w:val="20"/>
      <w:lang w:val="en-GB"/>
    </w:rPr>
  </w:style>
  <w:style w:type="character" w:customStyle="1" w:styleId="Char6">
    <w:name w:val="题注 Char"/>
    <w:aliases w:val="cap Char1,cap Char Char,Caption Char Char,Caption Char1 Char Char,cap Char Char1 Char,Caption Char Char1 Char Char,cap Char2 Char,cap1 Char,cap2 Char,cap11 Char1,Légende-figure Char1,Légende-figure Char Char,Beschrifubg Char,label Char"/>
    <w:link w:val="ae"/>
    <w:rsid w:val="00741175"/>
    <w:rPr>
      <w:rFonts w:ascii="Times New Roman" w:hAnsi="Times New Roman"/>
      <w:b/>
      <w:bCs/>
      <w:lang w:val="en-GB" w:eastAsia="en-US"/>
    </w:rPr>
  </w:style>
  <w:style w:type="paragraph" w:customStyle="1" w:styleId="EX">
    <w:name w:val="EX"/>
    <w:basedOn w:val="a"/>
    <w:rsid w:val="00741175"/>
    <w:pPr>
      <w:keepLines/>
      <w:numPr>
        <w:numId w:val="3"/>
      </w:numPr>
      <w:tabs>
        <w:tab w:val="clear" w:pos="360"/>
      </w:tabs>
      <w:spacing w:after="180"/>
      <w:ind w:left="1702" w:hanging="1418"/>
    </w:pPr>
    <w:rPr>
      <w:rFonts w:eastAsia="宋体"/>
      <w:szCs w:val="20"/>
      <w:lang w:val="en-GB"/>
    </w:rPr>
  </w:style>
  <w:style w:type="paragraph" w:customStyle="1" w:styleId="TAL">
    <w:name w:val="TAL"/>
    <w:basedOn w:val="a"/>
    <w:link w:val="TALChar"/>
    <w:rsid w:val="00741175"/>
    <w:pPr>
      <w:keepNext/>
      <w:keepLines/>
    </w:pPr>
    <w:rPr>
      <w:rFonts w:ascii="Arial" w:eastAsia="宋体" w:hAnsi="Arial"/>
      <w:sz w:val="18"/>
      <w:szCs w:val="20"/>
      <w:lang w:val="en-GB"/>
    </w:rPr>
  </w:style>
  <w:style w:type="character" w:customStyle="1" w:styleId="TALChar">
    <w:name w:val="TAL Char"/>
    <w:link w:val="TAL"/>
    <w:rsid w:val="00741175"/>
    <w:rPr>
      <w:rFonts w:ascii="Arial" w:hAnsi="Arial"/>
      <w:sz w:val="18"/>
      <w:lang w:val="en-GB" w:eastAsia="en-US"/>
    </w:rPr>
  </w:style>
  <w:style w:type="paragraph" w:customStyle="1" w:styleId="TAH">
    <w:name w:val="TAH"/>
    <w:basedOn w:val="TAC"/>
    <w:link w:val="TAHCar"/>
    <w:rsid w:val="00741175"/>
    <w:pPr>
      <w:overflowPunct/>
      <w:autoSpaceDE/>
      <w:autoSpaceDN/>
      <w:adjustRightInd/>
      <w:textAlignment w:val="auto"/>
    </w:pPr>
    <w:rPr>
      <w:rFonts w:eastAsia="宋体"/>
      <w:b/>
      <w:lang w:eastAsia="en-US"/>
    </w:rPr>
  </w:style>
  <w:style w:type="paragraph" w:customStyle="1" w:styleId="TH">
    <w:name w:val="TH"/>
    <w:basedOn w:val="a"/>
    <w:link w:val="THChar"/>
    <w:rsid w:val="00741175"/>
    <w:pPr>
      <w:keepNext/>
      <w:keepLines/>
      <w:spacing w:before="60" w:after="180"/>
      <w:jc w:val="center"/>
    </w:pPr>
    <w:rPr>
      <w:rFonts w:ascii="Arial" w:eastAsia="宋体" w:hAnsi="Arial"/>
      <w:b/>
      <w:szCs w:val="20"/>
      <w:lang w:val="en-GB"/>
    </w:rPr>
  </w:style>
  <w:style w:type="character" w:customStyle="1" w:styleId="THChar">
    <w:name w:val="TH Char"/>
    <w:link w:val="TH"/>
    <w:rsid w:val="00741175"/>
    <w:rPr>
      <w:rFonts w:ascii="Arial" w:hAnsi="Arial"/>
      <w:b/>
      <w:lang w:val="en-GB" w:eastAsia="en-US"/>
    </w:rPr>
  </w:style>
  <w:style w:type="paragraph" w:customStyle="1" w:styleId="TAN">
    <w:name w:val="TAN"/>
    <w:basedOn w:val="TAL"/>
    <w:link w:val="TANChar"/>
    <w:rsid w:val="006729D3"/>
    <w:pPr>
      <w:ind w:left="851" w:hanging="851"/>
    </w:pPr>
  </w:style>
  <w:style w:type="character" w:customStyle="1" w:styleId="TALCar">
    <w:name w:val="TAL Car"/>
    <w:rsid w:val="006729D3"/>
    <w:rPr>
      <w:rFonts w:ascii="Arial" w:hAnsi="Arial"/>
      <w:sz w:val="18"/>
      <w:lang w:val="en-GB" w:eastAsia="en-US" w:bidi="ar-SA"/>
    </w:rPr>
  </w:style>
  <w:style w:type="character" w:customStyle="1" w:styleId="TAHCar">
    <w:name w:val="TAH Car"/>
    <w:link w:val="TAH"/>
    <w:rsid w:val="006729D3"/>
    <w:rPr>
      <w:rFonts w:ascii="Arial" w:hAnsi="Arial"/>
      <w:b/>
      <w:sz w:val="18"/>
      <w:lang w:val="en-GB" w:eastAsia="en-US"/>
    </w:rPr>
  </w:style>
  <w:style w:type="character" w:customStyle="1" w:styleId="TANChar">
    <w:name w:val="TAN Char"/>
    <w:link w:val="TAN"/>
    <w:rsid w:val="00455780"/>
    <w:rPr>
      <w:rFonts w:ascii="Arial" w:hAnsi="Arial"/>
      <w:sz w:val="18"/>
      <w:lang w:val="en-GB" w:eastAsia="en-US"/>
    </w:rPr>
  </w:style>
  <w:style w:type="paragraph" w:customStyle="1" w:styleId="ZchnZchnCharCharCharCharCharChar">
    <w:name w:val="Zchn Zchn Char Char Char Char Char Char"/>
    <w:basedOn w:val="a"/>
    <w:semiHidden/>
    <w:rsid w:val="00D0057D"/>
    <w:pPr>
      <w:tabs>
        <w:tab w:val="left" w:pos="540"/>
        <w:tab w:val="left" w:pos="1260"/>
        <w:tab w:val="left" w:pos="1800"/>
      </w:tabs>
      <w:spacing w:before="240" w:after="160" w:line="240" w:lineRule="exact"/>
    </w:pPr>
    <w:rPr>
      <w:rFonts w:ascii="Verdana" w:eastAsia="Batang" w:hAnsi="Verdana"/>
      <w:sz w:val="24"/>
      <w:szCs w:val="20"/>
    </w:rPr>
  </w:style>
  <w:style w:type="character" w:styleId="af">
    <w:name w:val="Hyperlink"/>
    <w:uiPriority w:val="99"/>
    <w:unhideWhenUsed/>
    <w:rsid w:val="00240916"/>
    <w:rPr>
      <w:color w:val="0000FF"/>
      <w:u w:val="single"/>
    </w:rPr>
  </w:style>
  <w:style w:type="paragraph" w:customStyle="1" w:styleId="CRCoverPage">
    <w:name w:val="CR Cover Page"/>
    <w:rsid w:val="00DD14D4"/>
    <w:pPr>
      <w:spacing w:after="120"/>
    </w:pPr>
    <w:rPr>
      <w:rFonts w:ascii="Arial" w:hAnsi="Arial"/>
      <w:lang w:val="en-GB" w:eastAsia="en-US"/>
    </w:rPr>
  </w:style>
  <w:style w:type="paragraph" w:customStyle="1" w:styleId="Paragraphedeliste">
    <w:name w:val="Paragraphe de liste"/>
    <w:basedOn w:val="a"/>
    <w:uiPriority w:val="34"/>
    <w:qFormat/>
    <w:rsid w:val="00D95149"/>
    <w:pPr>
      <w:ind w:left="720"/>
    </w:pPr>
    <w:rPr>
      <w:rFonts w:eastAsia="宋体"/>
      <w:sz w:val="24"/>
      <w:lang w:val="fr-FR" w:eastAsia="zh-CN"/>
    </w:rPr>
  </w:style>
  <w:style w:type="paragraph" w:styleId="af0">
    <w:name w:val="List Paragraph"/>
    <w:basedOn w:val="a"/>
    <w:uiPriority w:val="34"/>
    <w:qFormat/>
    <w:rsid w:val="004A0071"/>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184909">
      <w:bodyDiv w:val="1"/>
      <w:marLeft w:val="0"/>
      <w:marRight w:val="0"/>
      <w:marTop w:val="0"/>
      <w:marBottom w:val="0"/>
      <w:divBdr>
        <w:top w:val="none" w:sz="0" w:space="0" w:color="auto"/>
        <w:left w:val="none" w:sz="0" w:space="0" w:color="auto"/>
        <w:bottom w:val="none" w:sz="0" w:space="0" w:color="auto"/>
        <w:right w:val="none" w:sz="0" w:space="0" w:color="auto"/>
      </w:divBdr>
      <w:divsChild>
        <w:div w:id="1212379714">
          <w:marLeft w:val="547"/>
          <w:marRight w:val="0"/>
          <w:marTop w:val="115"/>
          <w:marBottom w:val="0"/>
          <w:divBdr>
            <w:top w:val="none" w:sz="0" w:space="0" w:color="auto"/>
            <w:left w:val="none" w:sz="0" w:space="0" w:color="auto"/>
            <w:bottom w:val="none" w:sz="0" w:space="0" w:color="auto"/>
            <w:right w:val="none" w:sz="0" w:space="0" w:color="auto"/>
          </w:divBdr>
        </w:div>
      </w:divsChild>
    </w:div>
    <w:div w:id="30308445">
      <w:bodyDiv w:val="1"/>
      <w:marLeft w:val="0"/>
      <w:marRight w:val="0"/>
      <w:marTop w:val="0"/>
      <w:marBottom w:val="0"/>
      <w:divBdr>
        <w:top w:val="none" w:sz="0" w:space="0" w:color="auto"/>
        <w:left w:val="none" w:sz="0" w:space="0" w:color="auto"/>
        <w:bottom w:val="none" w:sz="0" w:space="0" w:color="auto"/>
        <w:right w:val="none" w:sz="0" w:space="0" w:color="auto"/>
      </w:divBdr>
      <w:divsChild>
        <w:div w:id="694771178">
          <w:marLeft w:val="1166"/>
          <w:marRight w:val="0"/>
          <w:marTop w:val="60"/>
          <w:marBottom w:val="0"/>
          <w:divBdr>
            <w:top w:val="none" w:sz="0" w:space="0" w:color="auto"/>
            <w:left w:val="none" w:sz="0" w:space="0" w:color="auto"/>
            <w:bottom w:val="none" w:sz="0" w:space="0" w:color="auto"/>
            <w:right w:val="none" w:sz="0" w:space="0" w:color="auto"/>
          </w:divBdr>
        </w:div>
      </w:divsChild>
    </w:div>
    <w:div w:id="44642728">
      <w:bodyDiv w:val="1"/>
      <w:marLeft w:val="0"/>
      <w:marRight w:val="0"/>
      <w:marTop w:val="0"/>
      <w:marBottom w:val="0"/>
      <w:divBdr>
        <w:top w:val="none" w:sz="0" w:space="0" w:color="auto"/>
        <w:left w:val="none" w:sz="0" w:space="0" w:color="auto"/>
        <w:bottom w:val="none" w:sz="0" w:space="0" w:color="auto"/>
        <w:right w:val="none" w:sz="0" w:space="0" w:color="auto"/>
      </w:divBdr>
      <w:divsChild>
        <w:div w:id="333807371">
          <w:marLeft w:val="547"/>
          <w:marRight w:val="0"/>
          <w:marTop w:val="115"/>
          <w:marBottom w:val="0"/>
          <w:divBdr>
            <w:top w:val="none" w:sz="0" w:space="0" w:color="auto"/>
            <w:left w:val="none" w:sz="0" w:space="0" w:color="auto"/>
            <w:bottom w:val="none" w:sz="0" w:space="0" w:color="auto"/>
            <w:right w:val="none" w:sz="0" w:space="0" w:color="auto"/>
          </w:divBdr>
        </w:div>
        <w:div w:id="2019578826">
          <w:marLeft w:val="547"/>
          <w:marRight w:val="0"/>
          <w:marTop w:val="115"/>
          <w:marBottom w:val="0"/>
          <w:divBdr>
            <w:top w:val="none" w:sz="0" w:space="0" w:color="auto"/>
            <w:left w:val="none" w:sz="0" w:space="0" w:color="auto"/>
            <w:bottom w:val="none" w:sz="0" w:space="0" w:color="auto"/>
            <w:right w:val="none" w:sz="0" w:space="0" w:color="auto"/>
          </w:divBdr>
        </w:div>
      </w:divsChild>
    </w:div>
    <w:div w:id="99881261">
      <w:bodyDiv w:val="1"/>
      <w:marLeft w:val="0"/>
      <w:marRight w:val="0"/>
      <w:marTop w:val="0"/>
      <w:marBottom w:val="0"/>
      <w:divBdr>
        <w:top w:val="none" w:sz="0" w:space="0" w:color="auto"/>
        <w:left w:val="none" w:sz="0" w:space="0" w:color="auto"/>
        <w:bottom w:val="none" w:sz="0" w:space="0" w:color="auto"/>
        <w:right w:val="none" w:sz="0" w:space="0" w:color="auto"/>
      </w:divBdr>
      <w:divsChild>
        <w:div w:id="392512253">
          <w:marLeft w:val="2520"/>
          <w:marRight w:val="0"/>
          <w:marTop w:val="86"/>
          <w:marBottom w:val="0"/>
          <w:divBdr>
            <w:top w:val="none" w:sz="0" w:space="0" w:color="auto"/>
            <w:left w:val="none" w:sz="0" w:space="0" w:color="auto"/>
            <w:bottom w:val="none" w:sz="0" w:space="0" w:color="auto"/>
            <w:right w:val="none" w:sz="0" w:space="0" w:color="auto"/>
          </w:divBdr>
        </w:div>
      </w:divsChild>
    </w:div>
    <w:div w:id="117914466">
      <w:bodyDiv w:val="1"/>
      <w:marLeft w:val="0"/>
      <w:marRight w:val="0"/>
      <w:marTop w:val="0"/>
      <w:marBottom w:val="0"/>
      <w:divBdr>
        <w:top w:val="none" w:sz="0" w:space="0" w:color="auto"/>
        <w:left w:val="none" w:sz="0" w:space="0" w:color="auto"/>
        <w:bottom w:val="none" w:sz="0" w:space="0" w:color="auto"/>
        <w:right w:val="none" w:sz="0" w:space="0" w:color="auto"/>
      </w:divBdr>
    </w:div>
    <w:div w:id="159080883">
      <w:bodyDiv w:val="1"/>
      <w:marLeft w:val="0"/>
      <w:marRight w:val="0"/>
      <w:marTop w:val="0"/>
      <w:marBottom w:val="0"/>
      <w:divBdr>
        <w:top w:val="none" w:sz="0" w:space="0" w:color="auto"/>
        <w:left w:val="none" w:sz="0" w:space="0" w:color="auto"/>
        <w:bottom w:val="none" w:sz="0" w:space="0" w:color="auto"/>
        <w:right w:val="none" w:sz="0" w:space="0" w:color="auto"/>
      </w:divBdr>
    </w:div>
    <w:div w:id="272591893">
      <w:bodyDiv w:val="1"/>
      <w:marLeft w:val="0"/>
      <w:marRight w:val="0"/>
      <w:marTop w:val="0"/>
      <w:marBottom w:val="0"/>
      <w:divBdr>
        <w:top w:val="none" w:sz="0" w:space="0" w:color="auto"/>
        <w:left w:val="none" w:sz="0" w:space="0" w:color="auto"/>
        <w:bottom w:val="none" w:sz="0" w:space="0" w:color="auto"/>
        <w:right w:val="none" w:sz="0" w:space="0" w:color="auto"/>
      </w:divBdr>
      <w:divsChild>
        <w:div w:id="434374326">
          <w:marLeft w:val="1166"/>
          <w:marRight w:val="0"/>
          <w:marTop w:val="86"/>
          <w:marBottom w:val="0"/>
          <w:divBdr>
            <w:top w:val="none" w:sz="0" w:space="0" w:color="auto"/>
            <w:left w:val="none" w:sz="0" w:space="0" w:color="auto"/>
            <w:bottom w:val="none" w:sz="0" w:space="0" w:color="auto"/>
            <w:right w:val="none" w:sz="0" w:space="0" w:color="auto"/>
          </w:divBdr>
        </w:div>
      </w:divsChild>
    </w:div>
    <w:div w:id="285548328">
      <w:bodyDiv w:val="1"/>
      <w:marLeft w:val="0"/>
      <w:marRight w:val="0"/>
      <w:marTop w:val="0"/>
      <w:marBottom w:val="0"/>
      <w:divBdr>
        <w:top w:val="none" w:sz="0" w:space="0" w:color="auto"/>
        <w:left w:val="none" w:sz="0" w:space="0" w:color="auto"/>
        <w:bottom w:val="none" w:sz="0" w:space="0" w:color="auto"/>
        <w:right w:val="none" w:sz="0" w:space="0" w:color="auto"/>
      </w:divBdr>
      <w:divsChild>
        <w:div w:id="630984595">
          <w:marLeft w:val="547"/>
          <w:marRight w:val="0"/>
          <w:marTop w:val="115"/>
          <w:marBottom w:val="0"/>
          <w:divBdr>
            <w:top w:val="none" w:sz="0" w:space="0" w:color="auto"/>
            <w:left w:val="none" w:sz="0" w:space="0" w:color="auto"/>
            <w:bottom w:val="none" w:sz="0" w:space="0" w:color="auto"/>
            <w:right w:val="none" w:sz="0" w:space="0" w:color="auto"/>
          </w:divBdr>
        </w:div>
      </w:divsChild>
    </w:div>
    <w:div w:id="461188794">
      <w:bodyDiv w:val="1"/>
      <w:marLeft w:val="0"/>
      <w:marRight w:val="0"/>
      <w:marTop w:val="0"/>
      <w:marBottom w:val="0"/>
      <w:divBdr>
        <w:top w:val="none" w:sz="0" w:space="0" w:color="auto"/>
        <w:left w:val="none" w:sz="0" w:space="0" w:color="auto"/>
        <w:bottom w:val="none" w:sz="0" w:space="0" w:color="auto"/>
        <w:right w:val="none" w:sz="0" w:space="0" w:color="auto"/>
      </w:divBdr>
      <w:divsChild>
        <w:div w:id="939072294">
          <w:marLeft w:val="1166"/>
          <w:marRight w:val="0"/>
          <w:marTop w:val="60"/>
          <w:marBottom w:val="0"/>
          <w:divBdr>
            <w:top w:val="none" w:sz="0" w:space="0" w:color="auto"/>
            <w:left w:val="none" w:sz="0" w:space="0" w:color="auto"/>
            <w:bottom w:val="none" w:sz="0" w:space="0" w:color="auto"/>
            <w:right w:val="none" w:sz="0" w:space="0" w:color="auto"/>
          </w:divBdr>
        </w:div>
      </w:divsChild>
    </w:div>
    <w:div w:id="558588944">
      <w:bodyDiv w:val="1"/>
      <w:marLeft w:val="0"/>
      <w:marRight w:val="0"/>
      <w:marTop w:val="0"/>
      <w:marBottom w:val="0"/>
      <w:divBdr>
        <w:top w:val="none" w:sz="0" w:space="0" w:color="auto"/>
        <w:left w:val="none" w:sz="0" w:space="0" w:color="auto"/>
        <w:bottom w:val="none" w:sz="0" w:space="0" w:color="auto"/>
        <w:right w:val="none" w:sz="0" w:space="0" w:color="auto"/>
      </w:divBdr>
      <w:divsChild>
        <w:div w:id="407850721">
          <w:marLeft w:val="547"/>
          <w:marRight w:val="0"/>
          <w:marTop w:val="154"/>
          <w:marBottom w:val="0"/>
          <w:divBdr>
            <w:top w:val="none" w:sz="0" w:space="0" w:color="auto"/>
            <w:left w:val="none" w:sz="0" w:space="0" w:color="auto"/>
            <w:bottom w:val="none" w:sz="0" w:space="0" w:color="auto"/>
            <w:right w:val="none" w:sz="0" w:space="0" w:color="auto"/>
          </w:divBdr>
        </w:div>
        <w:div w:id="812865389">
          <w:marLeft w:val="547"/>
          <w:marRight w:val="0"/>
          <w:marTop w:val="154"/>
          <w:marBottom w:val="0"/>
          <w:divBdr>
            <w:top w:val="none" w:sz="0" w:space="0" w:color="auto"/>
            <w:left w:val="none" w:sz="0" w:space="0" w:color="auto"/>
            <w:bottom w:val="none" w:sz="0" w:space="0" w:color="auto"/>
            <w:right w:val="none" w:sz="0" w:space="0" w:color="auto"/>
          </w:divBdr>
        </w:div>
      </w:divsChild>
    </w:div>
    <w:div w:id="589118928">
      <w:bodyDiv w:val="1"/>
      <w:marLeft w:val="0"/>
      <w:marRight w:val="0"/>
      <w:marTop w:val="0"/>
      <w:marBottom w:val="0"/>
      <w:divBdr>
        <w:top w:val="none" w:sz="0" w:space="0" w:color="auto"/>
        <w:left w:val="none" w:sz="0" w:space="0" w:color="auto"/>
        <w:bottom w:val="none" w:sz="0" w:space="0" w:color="auto"/>
        <w:right w:val="none" w:sz="0" w:space="0" w:color="auto"/>
      </w:divBdr>
      <w:divsChild>
        <w:div w:id="864754928">
          <w:marLeft w:val="1166"/>
          <w:marRight w:val="0"/>
          <w:marTop w:val="86"/>
          <w:marBottom w:val="0"/>
          <w:divBdr>
            <w:top w:val="none" w:sz="0" w:space="0" w:color="auto"/>
            <w:left w:val="none" w:sz="0" w:space="0" w:color="auto"/>
            <w:bottom w:val="none" w:sz="0" w:space="0" w:color="auto"/>
            <w:right w:val="none" w:sz="0" w:space="0" w:color="auto"/>
          </w:divBdr>
        </w:div>
      </w:divsChild>
    </w:div>
    <w:div w:id="698626449">
      <w:bodyDiv w:val="1"/>
      <w:marLeft w:val="0"/>
      <w:marRight w:val="0"/>
      <w:marTop w:val="0"/>
      <w:marBottom w:val="0"/>
      <w:divBdr>
        <w:top w:val="none" w:sz="0" w:space="0" w:color="auto"/>
        <w:left w:val="none" w:sz="0" w:space="0" w:color="auto"/>
        <w:bottom w:val="none" w:sz="0" w:space="0" w:color="auto"/>
        <w:right w:val="none" w:sz="0" w:space="0" w:color="auto"/>
      </w:divBdr>
    </w:div>
    <w:div w:id="772866729">
      <w:bodyDiv w:val="1"/>
      <w:marLeft w:val="0"/>
      <w:marRight w:val="0"/>
      <w:marTop w:val="0"/>
      <w:marBottom w:val="0"/>
      <w:divBdr>
        <w:top w:val="none" w:sz="0" w:space="0" w:color="auto"/>
        <w:left w:val="none" w:sz="0" w:space="0" w:color="auto"/>
        <w:bottom w:val="none" w:sz="0" w:space="0" w:color="auto"/>
        <w:right w:val="none" w:sz="0" w:space="0" w:color="auto"/>
      </w:divBdr>
      <w:divsChild>
        <w:div w:id="106123441">
          <w:marLeft w:val="547"/>
          <w:marRight w:val="0"/>
          <w:marTop w:val="115"/>
          <w:marBottom w:val="0"/>
          <w:divBdr>
            <w:top w:val="none" w:sz="0" w:space="0" w:color="auto"/>
            <w:left w:val="none" w:sz="0" w:space="0" w:color="auto"/>
            <w:bottom w:val="none" w:sz="0" w:space="0" w:color="auto"/>
            <w:right w:val="none" w:sz="0" w:space="0" w:color="auto"/>
          </w:divBdr>
        </w:div>
      </w:divsChild>
    </w:div>
    <w:div w:id="783429146">
      <w:bodyDiv w:val="1"/>
      <w:marLeft w:val="0"/>
      <w:marRight w:val="0"/>
      <w:marTop w:val="0"/>
      <w:marBottom w:val="0"/>
      <w:divBdr>
        <w:top w:val="none" w:sz="0" w:space="0" w:color="auto"/>
        <w:left w:val="none" w:sz="0" w:space="0" w:color="auto"/>
        <w:bottom w:val="none" w:sz="0" w:space="0" w:color="auto"/>
        <w:right w:val="none" w:sz="0" w:space="0" w:color="auto"/>
      </w:divBdr>
      <w:divsChild>
        <w:div w:id="546378728">
          <w:marLeft w:val="1800"/>
          <w:marRight w:val="0"/>
          <w:marTop w:val="86"/>
          <w:marBottom w:val="0"/>
          <w:divBdr>
            <w:top w:val="none" w:sz="0" w:space="0" w:color="auto"/>
            <w:left w:val="none" w:sz="0" w:space="0" w:color="auto"/>
            <w:bottom w:val="none" w:sz="0" w:space="0" w:color="auto"/>
            <w:right w:val="none" w:sz="0" w:space="0" w:color="auto"/>
          </w:divBdr>
        </w:div>
        <w:div w:id="1414352260">
          <w:marLeft w:val="1800"/>
          <w:marRight w:val="0"/>
          <w:marTop w:val="86"/>
          <w:marBottom w:val="0"/>
          <w:divBdr>
            <w:top w:val="none" w:sz="0" w:space="0" w:color="auto"/>
            <w:left w:val="none" w:sz="0" w:space="0" w:color="auto"/>
            <w:bottom w:val="none" w:sz="0" w:space="0" w:color="auto"/>
            <w:right w:val="none" w:sz="0" w:space="0" w:color="auto"/>
          </w:divBdr>
        </w:div>
      </w:divsChild>
    </w:div>
    <w:div w:id="968821345">
      <w:bodyDiv w:val="1"/>
      <w:marLeft w:val="0"/>
      <w:marRight w:val="0"/>
      <w:marTop w:val="0"/>
      <w:marBottom w:val="0"/>
      <w:divBdr>
        <w:top w:val="none" w:sz="0" w:space="0" w:color="auto"/>
        <w:left w:val="none" w:sz="0" w:space="0" w:color="auto"/>
        <w:bottom w:val="none" w:sz="0" w:space="0" w:color="auto"/>
        <w:right w:val="none" w:sz="0" w:space="0" w:color="auto"/>
      </w:divBdr>
      <w:divsChild>
        <w:div w:id="1000542160">
          <w:marLeft w:val="1800"/>
          <w:marRight w:val="0"/>
          <w:marTop w:val="86"/>
          <w:marBottom w:val="0"/>
          <w:divBdr>
            <w:top w:val="none" w:sz="0" w:space="0" w:color="auto"/>
            <w:left w:val="none" w:sz="0" w:space="0" w:color="auto"/>
            <w:bottom w:val="none" w:sz="0" w:space="0" w:color="auto"/>
            <w:right w:val="none" w:sz="0" w:space="0" w:color="auto"/>
          </w:divBdr>
        </w:div>
      </w:divsChild>
    </w:div>
    <w:div w:id="990407702">
      <w:bodyDiv w:val="1"/>
      <w:marLeft w:val="0"/>
      <w:marRight w:val="0"/>
      <w:marTop w:val="0"/>
      <w:marBottom w:val="0"/>
      <w:divBdr>
        <w:top w:val="none" w:sz="0" w:space="0" w:color="auto"/>
        <w:left w:val="none" w:sz="0" w:space="0" w:color="auto"/>
        <w:bottom w:val="none" w:sz="0" w:space="0" w:color="auto"/>
        <w:right w:val="none" w:sz="0" w:space="0" w:color="auto"/>
      </w:divBdr>
      <w:divsChild>
        <w:div w:id="1307903345">
          <w:marLeft w:val="547"/>
          <w:marRight w:val="0"/>
          <w:marTop w:val="154"/>
          <w:marBottom w:val="0"/>
          <w:divBdr>
            <w:top w:val="none" w:sz="0" w:space="0" w:color="auto"/>
            <w:left w:val="none" w:sz="0" w:space="0" w:color="auto"/>
            <w:bottom w:val="none" w:sz="0" w:space="0" w:color="auto"/>
            <w:right w:val="none" w:sz="0" w:space="0" w:color="auto"/>
          </w:divBdr>
        </w:div>
        <w:div w:id="1389039302">
          <w:marLeft w:val="547"/>
          <w:marRight w:val="0"/>
          <w:marTop w:val="154"/>
          <w:marBottom w:val="0"/>
          <w:divBdr>
            <w:top w:val="none" w:sz="0" w:space="0" w:color="auto"/>
            <w:left w:val="none" w:sz="0" w:space="0" w:color="auto"/>
            <w:bottom w:val="none" w:sz="0" w:space="0" w:color="auto"/>
            <w:right w:val="none" w:sz="0" w:space="0" w:color="auto"/>
          </w:divBdr>
        </w:div>
      </w:divsChild>
    </w:div>
    <w:div w:id="1008098111">
      <w:bodyDiv w:val="1"/>
      <w:marLeft w:val="0"/>
      <w:marRight w:val="0"/>
      <w:marTop w:val="0"/>
      <w:marBottom w:val="0"/>
      <w:divBdr>
        <w:top w:val="none" w:sz="0" w:space="0" w:color="auto"/>
        <w:left w:val="none" w:sz="0" w:space="0" w:color="auto"/>
        <w:bottom w:val="none" w:sz="0" w:space="0" w:color="auto"/>
        <w:right w:val="none" w:sz="0" w:space="0" w:color="auto"/>
      </w:divBdr>
      <w:divsChild>
        <w:div w:id="1374498978">
          <w:marLeft w:val="0"/>
          <w:marRight w:val="0"/>
          <w:marTop w:val="0"/>
          <w:marBottom w:val="0"/>
          <w:divBdr>
            <w:top w:val="none" w:sz="0" w:space="0" w:color="auto"/>
            <w:left w:val="none" w:sz="0" w:space="0" w:color="auto"/>
            <w:bottom w:val="none" w:sz="0" w:space="0" w:color="auto"/>
            <w:right w:val="none" w:sz="0" w:space="0" w:color="auto"/>
          </w:divBdr>
        </w:div>
      </w:divsChild>
    </w:div>
    <w:div w:id="1107964266">
      <w:bodyDiv w:val="1"/>
      <w:marLeft w:val="0"/>
      <w:marRight w:val="0"/>
      <w:marTop w:val="0"/>
      <w:marBottom w:val="0"/>
      <w:divBdr>
        <w:top w:val="none" w:sz="0" w:space="0" w:color="auto"/>
        <w:left w:val="none" w:sz="0" w:space="0" w:color="auto"/>
        <w:bottom w:val="none" w:sz="0" w:space="0" w:color="auto"/>
        <w:right w:val="none" w:sz="0" w:space="0" w:color="auto"/>
      </w:divBdr>
    </w:div>
    <w:div w:id="1221480044">
      <w:bodyDiv w:val="1"/>
      <w:marLeft w:val="0"/>
      <w:marRight w:val="0"/>
      <w:marTop w:val="0"/>
      <w:marBottom w:val="0"/>
      <w:divBdr>
        <w:top w:val="none" w:sz="0" w:space="0" w:color="auto"/>
        <w:left w:val="none" w:sz="0" w:space="0" w:color="auto"/>
        <w:bottom w:val="none" w:sz="0" w:space="0" w:color="auto"/>
        <w:right w:val="none" w:sz="0" w:space="0" w:color="auto"/>
      </w:divBdr>
    </w:div>
    <w:div w:id="1260672752">
      <w:bodyDiv w:val="1"/>
      <w:marLeft w:val="0"/>
      <w:marRight w:val="0"/>
      <w:marTop w:val="0"/>
      <w:marBottom w:val="0"/>
      <w:divBdr>
        <w:top w:val="none" w:sz="0" w:space="0" w:color="auto"/>
        <w:left w:val="none" w:sz="0" w:space="0" w:color="auto"/>
        <w:bottom w:val="none" w:sz="0" w:space="0" w:color="auto"/>
        <w:right w:val="none" w:sz="0" w:space="0" w:color="auto"/>
      </w:divBdr>
    </w:div>
    <w:div w:id="1380276106">
      <w:bodyDiv w:val="1"/>
      <w:marLeft w:val="0"/>
      <w:marRight w:val="0"/>
      <w:marTop w:val="0"/>
      <w:marBottom w:val="0"/>
      <w:divBdr>
        <w:top w:val="none" w:sz="0" w:space="0" w:color="auto"/>
        <w:left w:val="none" w:sz="0" w:space="0" w:color="auto"/>
        <w:bottom w:val="none" w:sz="0" w:space="0" w:color="auto"/>
        <w:right w:val="none" w:sz="0" w:space="0" w:color="auto"/>
      </w:divBdr>
    </w:div>
    <w:div w:id="1509371978">
      <w:bodyDiv w:val="1"/>
      <w:marLeft w:val="0"/>
      <w:marRight w:val="0"/>
      <w:marTop w:val="0"/>
      <w:marBottom w:val="0"/>
      <w:divBdr>
        <w:top w:val="none" w:sz="0" w:space="0" w:color="auto"/>
        <w:left w:val="none" w:sz="0" w:space="0" w:color="auto"/>
        <w:bottom w:val="none" w:sz="0" w:space="0" w:color="auto"/>
        <w:right w:val="none" w:sz="0" w:space="0" w:color="auto"/>
      </w:divBdr>
      <w:divsChild>
        <w:div w:id="1294866646">
          <w:marLeft w:val="547"/>
          <w:marRight w:val="0"/>
          <w:marTop w:val="115"/>
          <w:marBottom w:val="0"/>
          <w:divBdr>
            <w:top w:val="none" w:sz="0" w:space="0" w:color="auto"/>
            <w:left w:val="none" w:sz="0" w:space="0" w:color="auto"/>
            <w:bottom w:val="none" w:sz="0" w:space="0" w:color="auto"/>
            <w:right w:val="none" w:sz="0" w:space="0" w:color="auto"/>
          </w:divBdr>
        </w:div>
      </w:divsChild>
    </w:div>
    <w:div w:id="1755205751">
      <w:bodyDiv w:val="1"/>
      <w:marLeft w:val="0"/>
      <w:marRight w:val="0"/>
      <w:marTop w:val="0"/>
      <w:marBottom w:val="0"/>
      <w:divBdr>
        <w:top w:val="none" w:sz="0" w:space="0" w:color="auto"/>
        <w:left w:val="none" w:sz="0" w:space="0" w:color="auto"/>
        <w:bottom w:val="none" w:sz="0" w:space="0" w:color="auto"/>
        <w:right w:val="none" w:sz="0" w:space="0" w:color="auto"/>
      </w:divBdr>
    </w:div>
    <w:div w:id="1763916934">
      <w:bodyDiv w:val="1"/>
      <w:marLeft w:val="0"/>
      <w:marRight w:val="0"/>
      <w:marTop w:val="0"/>
      <w:marBottom w:val="0"/>
      <w:divBdr>
        <w:top w:val="none" w:sz="0" w:space="0" w:color="auto"/>
        <w:left w:val="none" w:sz="0" w:space="0" w:color="auto"/>
        <w:bottom w:val="none" w:sz="0" w:space="0" w:color="auto"/>
        <w:right w:val="none" w:sz="0" w:space="0" w:color="auto"/>
      </w:divBdr>
      <w:divsChild>
        <w:div w:id="2014604682">
          <w:marLeft w:val="1166"/>
          <w:marRight w:val="0"/>
          <w:marTop w:val="86"/>
          <w:marBottom w:val="0"/>
          <w:divBdr>
            <w:top w:val="none" w:sz="0" w:space="0" w:color="auto"/>
            <w:left w:val="none" w:sz="0" w:space="0" w:color="auto"/>
            <w:bottom w:val="none" w:sz="0" w:space="0" w:color="auto"/>
            <w:right w:val="none" w:sz="0" w:space="0" w:color="auto"/>
          </w:divBdr>
        </w:div>
      </w:divsChild>
    </w:div>
    <w:div w:id="1787849100">
      <w:bodyDiv w:val="1"/>
      <w:marLeft w:val="0"/>
      <w:marRight w:val="0"/>
      <w:marTop w:val="0"/>
      <w:marBottom w:val="0"/>
      <w:divBdr>
        <w:top w:val="none" w:sz="0" w:space="0" w:color="auto"/>
        <w:left w:val="none" w:sz="0" w:space="0" w:color="auto"/>
        <w:bottom w:val="none" w:sz="0" w:space="0" w:color="auto"/>
        <w:right w:val="none" w:sz="0" w:space="0" w:color="auto"/>
      </w:divBdr>
      <w:divsChild>
        <w:div w:id="2712779">
          <w:marLeft w:val="1800"/>
          <w:marRight w:val="0"/>
          <w:marTop w:val="86"/>
          <w:marBottom w:val="0"/>
          <w:divBdr>
            <w:top w:val="none" w:sz="0" w:space="0" w:color="auto"/>
            <w:left w:val="none" w:sz="0" w:space="0" w:color="auto"/>
            <w:bottom w:val="none" w:sz="0" w:space="0" w:color="auto"/>
            <w:right w:val="none" w:sz="0" w:space="0" w:color="auto"/>
          </w:divBdr>
        </w:div>
        <w:div w:id="204490845">
          <w:marLeft w:val="1800"/>
          <w:marRight w:val="0"/>
          <w:marTop w:val="86"/>
          <w:marBottom w:val="0"/>
          <w:divBdr>
            <w:top w:val="none" w:sz="0" w:space="0" w:color="auto"/>
            <w:left w:val="none" w:sz="0" w:space="0" w:color="auto"/>
            <w:bottom w:val="none" w:sz="0" w:space="0" w:color="auto"/>
            <w:right w:val="none" w:sz="0" w:space="0" w:color="auto"/>
          </w:divBdr>
        </w:div>
      </w:divsChild>
    </w:div>
    <w:div w:id="1848056408">
      <w:bodyDiv w:val="1"/>
      <w:marLeft w:val="0"/>
      <w:marRight w:val="0"/>
      <w:marTop w:val="0"/>
      <w:marBottom w:val="0"/>
      <w:divBdr>
        <w:top w:val="none" w:sz="0" w:space="0" w:color="auto"/>
        <w:left w:val="none" w:sz="0" w:space="0" w:color="auto"/>
        <w:bottom w:val="none" w:sz="0" w:space="0" w:color="auto"/>
        <w:right w:val="none" w:sz="0" w:space="0" w:color="auto"/>
      </w:divBdr>
    </w:div>
    <w:div w:id="1866475313">
      <w:bodyDiv w:val="1"/>
      <w:marLeft w:val="0"/>
      <w:marRight w:val="0"/>
      <w:marTop w:val="0"/>
      <w:marBottom w:val="0"/>
      <w:divBdr>
        <w:top w:val="none" w:sz="0" w:space="0" w:color="auto"/>
        <w:left w:val="none" w:sz="0" w:space="0" w:color="auto"/>
        <w:bottom w:val="none" w:sz="0" w:space="0" w:color="auto"/>
        <w:right w:val="none" w:sz="0" w:space="0" w:color="auto"/>
      </w:divBdr>
      <w:divsChild>
        <w:div w:id="2082753661">
          <w:marLeft w:val="1800"/>
          <w:marRight w:val="0"/>
          <w:marTop w:val="86"/>
          <w:marBottom w:val="0"/>
          <w:divBdr>
            <w:top w:val="none" w:sz="0" w:space="0" w:color="auto"/>
            <w:left w:val="none" w:sz="0" w:space="0" w:color="auto"/>
            <w:bottom w:val="none" w:sz="0" w:space="0" w:color="auto"/>
            <w:right w:val="none" w:sz="0" w:space="0" w:color="auto"/>
          </w:divBdr>
        </w:div>
      </w:divsChild>
    </w:div>
    <w:div w:id="1867449647">
      <w:bodyDiv w:val="1"/>
      <w:marLeft w:val="0"/>
      <w:marRight w:val="0"/>
      <w:marTop w:val="0"/>
      <w:marBottom w:val="0"/>
      <w:divBdr>
        <w:top w:val="none" w:sz="0" w:space="0" w:color="auto"/>
        <w:left w:val="none" w:sz="0" w:space="0" w:color="auto"/>
        <w:bottom w:val="none" w:sz="0" w:space="0" w:color="auto"/>
        <w:right w:val="none" w:sz="0" w:space="0" w:color="auto"/>
      </w:divBdr>
    </w:div>
    <w:div w:id="1912032865">
      <w:bodyDiv w:val="1"/>
      <w:marLeft w:val="0"/>
      <w:marRight w:val="0"/>
      <w:marTop w:val="0"/>
      <w:marBottom w:val="0"/>
      <w:divBdr>
        <w:top w:val="none" w:sz="0" w:space="0" w:color="auto"/>
        <w:left w:val="none" w:sz="0" w:space="0" w:color="auto"/>
        <w:bottom w:val="none" w:sz="0" w:space="0" w:color="auto"/>
        <w:right w:val="none" w:sz="0" w:space="0" w:color="auto"/>
      </w:divBdr>
      <w:divsChild>
        <w:div w:id="396173330">
          <w:marLeft w:val="547"/>
          <w:marRight w:val="0"/>
          <w:marTop w:val="86"/>
          <w:marBottom w:val="0"/>
          <w:divBdr>
            <w:top w:val="none" w:sz="0" w:space="0" w:color="auto"/>
            <w:left w:val="none" w:sz="0" w:space="0" w:color="auto"/>
            <w:bottom w:val="none" w:sz="0" w:space="0" w:color="auto"/>
            <w:right w:val="none" w:sz="0" w:space="0" w:color="auto"/>
          </w:divBdr>
        </w:div>
      </w:divsChild>
    </w:div>
    <w:div w:id="1991443582">
      <w:bodyDiv w:val="1"/>
      <w:marLeft w:val="0"/>
      <w:marRight w:val="0"/>
      <w:marTop w:val="0"/>
      <w:marBottom w:val="0"/>
      <w:divBdr>
        <w:top w:val="none" w:sz="0" w:space="0" w:color="auto"/>
        <w:left w:val="none" w:sz="0" w:space="0" w:color="auto"/>
        <w:bottom w:val="none" w:sz="0" w:space="0" w:color="auto"/>
        <w:right w:val="none" w:sz="0" w:space="0" w:color="auto"/>
      </w:divBdr>
    </w:div>
    <w:div w:id="20033881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image" Target="media/image18.png"/><Relationship Id="rId39"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13.png"/><Relationship Id="rId34" Type="http://schemas.openxmlformats.org/officeDocument/2006/relationships/image" Target="media/image26.png"/><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image" Target="media/image17.png"/><Relationship Id="rId33" Type="http://schemas.openxmlformats.org/officeDocument/2006/relationships/image" Target="media/image25.png"/><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image" Target="media/image12.png"/><Relationship Id="rId29" Type="http://schemas.openxmlformats.org/officeDocument/2006/relationships/image" Target="media/image21.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image" Target="media/image16.png"/><Relationship Id="rId32" Type="http://schemas.openxmlformats.org/officeDocument/2006/relationships/image" Target="media/image24.png"/><Relationship Id="rId37"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image" Target="media/image15.png"/><Relationship Id="rId28" Type="http://schemas.openxmlformats.org/officeDocument/2006/relationships/image" Target="media/image20.png"/><Relationship Id="rId36"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image" Target="media/image11.png"/><Relationship Id="rId31" Type="http://schemas.openxmlformats.org/officeDocument/2006/relationships/image" Target="media/image23.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image" Target="media/image14.png"/><Relationship Id="rId27" Type="http://schemas.openxmlformats.org/officeDocument/2006/relationships/image" Target="media/image19.png"/><Relationship Id="rId30" Type="http://schemas.openxmlformats.org/officeDocument/2006/relationships/image" Target="media/image22.png"/><Relationship Id="rId35" Type="http://schemas.openxmlformats.org/officeDocument/2006/relationships/image" Target="media/image27.png"/></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C5C1DA3-953C-4BFC-8D13-A30EF5816E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459</TotalTime>
  <Pages>12</Pages>
  <Words>3176</Words>
  <Characters>18104</Characters>
  <Application>Microsoft Office Word</Application>
  <DocSecurity>0</DocSecurity>
  <Lines>150</Lines>
  <Paragraphs>42</Paragraphs>
  <ScaleCrop>false</ScaleCrop>
  <HeadingPairs>
    <vt:vector size="4" baseType="variant">
      <vt:variant>
        <vt:lpstr>Title</vt:lpstr>
      </vt:variant>
      <vt:variant>
        <vt:i4>1</vt:i4>
      </vt:variant>
      <vt:variant>
        <vt:lpstr>标题</vt:lpstr>
      </vt:variant>
      <vt:variant>
        <vt:i4>19</vt:i4>
      </vt:variant>
    </vt:vector>
  </HeadingPairs>
  <TitlesOfParts>
    <vt:vector size="20" baseType="lpstr">
      <vt:lpstr/>
      <vt:lpstr>Introduction</vt:lpstr>
      <vt:lpstr>Interference modeling methodologies and simulation cases</vt:lpstr>
      <vt:lpstr>    2.1	General</vt:lpstr>
      <vt:lpstr>    2.2	Methodology 1 (copied from R4-156867)</vt:lpstr>
      <vt:lpstr>    2.3	Methodology 2 (copied from R4-156867)</vt:lpstr>
      <vt:lpstr>    2.4	Methodology 3</vt:lpstr>
      <vt:lpstr>    2.5	Methodology 4</vt:lpstr>
      <vt:lpstr>Link performance analysis</vt:lpstr>
      <vt:lpstr>    3.1	General</vt:lpstr>
      <vt:lpstr>    3.2	Link results for methodology 1</vt:lpstr>
      <vt:lpstr>    3.3	Link results for methodology 2</vt:lpstr>
      <vt:lpstr>    3.4	Link results for methodology 3</vt:lpstr>
      <vt:lpstr>    3.5	Link results for methodology 4</vt:lpstr>
      <vt:lpstr>Analysis of the candidate methodologies and IRC link performance</vt:lpstr>
      <vt:lpstr>    4.1	Summary of the methodologies and link performance</vt:lpstr>
      <vt:lpstr>    4.2	Observations and proposals</vt:lpstr>
      <vt:lpstr>Conclusion</vt:lpstr>
      <vt:lpstr>Reference</vt:lpstr>
      <vt:lpstr>Annex: Common link parameters</vt:lpstr>
    </vt:vector>
  </TitlesOfParts>
  <Company>Microsoft</Company>
  <LinksUpToDate>false</LinksUpToDate>
  <CharactersWithSpaces>21238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Yang Shan</dc:creator>
  <cp:lastModifiedBy>China Telecom</cp:lastModifiedBy>
  <cp:revision>153</cp:revision>
  <cp:lastPrinted>2013-01-05T09:33:00Z</cp:lastPrinted>
  <dcterms:created xsi:type="dcterms:W3CDTF">2015-11-07T05:04:00Z</dcterms:created>
  <dcterms:modified xsi:type="dcterms:W3CDTF">2015-11-09T08:18:00Z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